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4F" w:rsidRDefault="00922FE6" w:rsidP="00DE654F">
      <w:pPr>
        <w:jc w:val="center"/>
      </w:pPr>
      <w:r>
        <w:rPr>
          <w:noProof/>
        </w:rPr>
        <w:drawing>
          <wp:inline distT="0" distB="0" distL="0" distR="0">
            <wp:extent cx="1005840" cy="126492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lum bright="12000" contrast="36000"/>
                      <a:extLst>
                        <a:ext uri="{28A0092B-C50C-407E-A947-70E740481C1C}">
                          <a14:useLocalDpi xmlns:a14="http://schemas.microsoft.com/office/drawing/2010/main" val="0"/>
                        </a:ext>
                      </a:extLst>
                    </a:blip>
                    <a:srcRect/>
                    <a:stretch>
                      <a:fillRect/>
                    </a:stretch>
                  </pic:blipFill>
                  <pic:spPr bwMode="auto">
                    <a:xfrm>
                      <a:off x="0" y="0"/>
                      <a:ext cx="1005840" cy="1264920"/>
                    </a:xfrm>
                    <a:prstGeom prst="rect">
                      <a:avLst/>
                    </a:prstGeom>
                    <a:noFill/>
                    <a:ln>
                      <a:noFill/>
                    </a:ln>
                  </pic:spPr>
                </pic:pic>
              </a:graphicData>
            </a:graphic>
          </wp:inline>
        </w:drawing>
      </w:r>
    </w:p>
    <w:p w:rsidR="00072075" w:rsidRPr="00072075" w:rsidRDefault="00072075" w:rsidP="00DE654F">
      <w:pPr>
        <w:jc w:val="center"/>
        <w:rPr>
          <w:sz w:val="20"/>
          <w:szCs w:val="20"/>
        </w:rPr>
      </w:pPr>
    </w:p>
    <w:p w:rsidR="00DE654F" w:rsidRPr="008D4503" w:rsidRDefault="00DE654F" w:rsidP="00DE654F">
      <w:pPr>
        <w:pStyle w:val="5"/>
      </w:pPr>
      <w:r w:rsidRPr="008D4503">
        <w:t>закон</w:t>
      </w:r>
    </w:p>
    <w:p w:rsidR="00DE654F" w:rsidRPr="008D4503" w:rsidRDefault="00DE654F" w:rsidP="00DE654F">
      <w:pPr>
        <w:pStyle w:val="a4"/>
        <w:spacing w:before="0" w:after="0" w:line="240" w:lineRule="auto"/>
        <w:ind w:firstLine="0"/>
        <w:jc w:val="center"/>
        <w:rPr>
          <w:b/>
          <w:bCs/>
          <w:sz w:val="48"/>
          <w:szCs w:val="48"/>
        </w:rPr>
      </w:pPr>
      <w:r w:rsidRPr="008D4503">
        <w:rPr>
          <w:b/>
          <w:bCs/>
          <w:sz w:val="48"/>
          <w:szCs w:val="48"/>
        </w:rPr>
        <w:t>Красноярского края</w:t>
      </w:r>
    </w:p>
    <w:p w:rsidR="00DE654F" w:rsidRDefault="00DE654F" w:rsidP="00DE654F">
      <w:pPr>
        <w:pStyle w:val="a4"/>
        <w:spacing w:before="0" w:after="0" w:line="240" w:lineRule="auto"/>
        <w:ind w:firstLine="0"/>
        <w:jc w:val="center"/>
        <w:rPr>
          <w:b/>
          <w:bCs/>
          <w:sz w:val="28"/>
          <w:szCs w:val="28"/>
        </w:rPr>
      </w:pPr>
    </w:p>
    <w:p w:rsidR="004022FC" w:rsidRDefault="004022FC" w:rsidP="00DE654F">
      <w:pPr>
        <w:pStyle w:val="a4"/>
        <w:spacing w:before="0" w:after="0" w:line="240" w:lineRule="auto"/>
        <w:ind w:firstLine="0"/>
        <w:jc w:val="center"/>
        <w:rPr>
          <w:b/>
          <w:bCs/>
          <w:sz w:val="28"/>
          <w:szCs w:val="28"/>
        </w:rPr>
      </w:pPr>
    </w:p>
    <w:p w:rsidR="00DE654F" w:rsidRPr="00B9294A" w:rsidRDefault="009A58AA" w:rsidP="00DE654F">
      <w:pPr>
        <w:pStyle w:val="a4"/>
        <w:spacing w:before="0" w:after="0" w:line="240" w:lineRule="auto"/>
        <w:ind w:firstLine="0"/>
        <w:jc w:val="center"/>
        <w:rPr>
          <w:sz w:val="28"/>
          <w:szCs w:val="28"/>
        </w:rPr>
      </w:pPr>
      <w:r>
        <w:rPr>
          <w:sz w:val="28"/>
          <w:szCs w:val="28"/>
        </w:rPr>
        <w:t>30.05</w:t>
      </w:r>
      <w:bookmarkStart w:id="0" w:name="_GoBack"/>
      <w:bookmarkEnd w:id="0"/>
      <w:r w:rsidR="00F73AF6">
        <w:rPr>
          <w:sz w:val="28"/>
          <w:szCs w:val="28"/>
        </w:rPr>
        <w:t>.202</w:t>
      </w:r>
      <w:r w:rsidR="00A179C6">
        <w:rPr>
          <w:sz w:val="28"/>
          <w:szCs w:val="28"/>
        </w:rPr>
        <w:t>4</w:t>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B82C42" w:rsidRPr="00B9294A">
        <w:rPr>
          <w:sz w:val="28"/>
          <w:szCs w:val="28"/>
        </w:rPr>
        <w:t>Проект</w:t>
      </w:r>
      <w:r w:rsidR="00196A11" w:rsidRPr="00B9294A">
        <w:rPr>
          <w:sz w:val="28"/>
          <w:szCs w:val="28"/>
        </w:rPr>
        <w:t xml:space="preserve"> </w:t>
      </w:r>
    </w:p>
    <w:p w:rsidR="002A626B" w:rsidRDefault="002A626B" w:rsidP="00DE654F">
      <w:pPr>
        <w:pStyle w:val="a5"/>
        <w:spacing w:line="240" w:lineRule="auto"/>
        <w:ind w:firstLine="0"/>
        <w:jc w:val="center"/>
        <w:rPr>
          <w:b/>
          <w:bCs/>
          <w:spacing w:val="4"/>
          <w:sz w:val="28"/>
          <w:szCs w:val="28"/>
          <w:lang w:val="ru-RU"/>
        </w:rPr>
      </w:pPr>
    </w:p>
    <w:p w:rsidR="00C55027" w:rsidRDefault="00DE654F" w:rsidP="00DE654F">
      <w:pPr>
        <w:pStyle w:val="a5"/>
        <w:spacing w:line="240" w:lineRule="auto"/>
        <w:ind w:firstLine="0"/>
        <w:jc w:val="center"/>
        <w:rPr>
          <w:b/>
          <w:bCs/>
          <w:spacing w:val="4"/>
          <w:sz w:val="28"/>
          <w:szCs w:val="28"/>
          <w:lang w:val="ru-RU"/>
        </w:rPr>
      </w:pPr>
      <w:r w:rsidRPr="00B9294A">
        <w:rPr>
          <w:b/>
          <w:bCs/>
          <w:spacing w:val="4"/>
          <w:sz w:val="28"/>
          <w:szCs w:val="28"/>
        </w:rPr>
        <w:t xml:space="preserve">О </w:t>
      </w:r>
      <w:r w:rsidR="00F10406" w:rsidRPr="00B9294A">
        <w:rPr>
          <w:b/>
          <w:bCs/>
          <w:spacing w:val="4"/>
          <w:sz w:val="28"/>
          <w:szCs w:val="28"/>
        </w:rPr>
        <w:t>ВНЕСЕНИИ ИЗМЕНЕНИ</w:t>
      </w:r>
      <w:r w:rsidR="009535B3" w:rsidRPr="00B9294A">
        <w:rPr>
          <w:b/>
          <w:bCs/>
          <w:spacing w:val="4"/>
          <w:sz w:val="28"/>
          <w:szCs w:val="28"/>
          <w:lang w:val="ru-RU"/>
        </w:rPr>
        <w:t>Й</w:t>
      </w:r>
      <w:r w:rsidR="00A12200" w:rsidRPr="00B9294A">
        <w:rPr>
          <w:b/>
          <w:bCs/>
          <w:spacing w:val="4"/>
          <w:sz w:val="28"/>
          <w:szCs w:val="28"/>
        </w:rPr>
        <w:t xml:space="preserve"> В ЗАКОН КРАЯ «О </w:t>
      </w:r>
      <w:r w:rsidR="0088417D" w:rsidRPr="00B9294A">
        <w:rPr>
          <w:b/>
          <w:bCs/>
          <w:spacing w:val="4"/>
          <w:sz w:val="28"/>
          <w:szCs w:val="28"/>
        </w:rPr>
        <w:t xml:space="preserve">ПРОГНОЗНОМ </w:t>
      </w:r>
    </w:p>
    <w:p w:rsidR="00DE654F" w:rsidRPr="00B9294A" w:rsidRDefault="00DE654F" w:rsidP="00DE654F">
      <w:pPr>
        <w:pStyle w:val="a5"/>
        <w:spacing w:line="240" w:lineRule="auto"/>
        <w:ind w:firstLine="0"/>
        <w:jc w:val="center"/>
        <w:rPr>
          <w:b/>
          <w:bCs/>
          <w:sz w:val="28"/>
          <w:szCs w:val="28"/>
        </w:rPr>
      </w:pPr>
      <w:r w:rsidRPr="00B9294A">
        <w:rPr>
          <w:b/>
          <w:bCs/>
          <w:spacing w:val="4"/>
          <w:sz w:val="28"/>
          <w:szCs w:val="28"/>
        </w:rPr>
        <w:t xml:space="preserve">ПЛАНЕ (ПРОГРАММЕ) ПРИВАТИЗАЦИИ КРАЕВОГО ИМУЩЕСТВА </w:t>
      </w:r>
      <w:r w:rsidR="0088417D" w:rsidRPr="00B9294A">
        <w:rPr>
          <w:b/>
          <w:bCs/>
          <w:spacing w:val="4"/>
          <w:sz w:val="28"/>
          <w:szCs w:val="28"/>
          <w:lang w:val="ru-RU"/>
        </w:rPr>
        <w:br/>
      </w:r>
      <w:r w:rsidRPr="00B9294A">
        <w:rPr>
          <w:b/>
          <w:bCs/>
          <w:spacing w:val="4"/>
          <w:sz w:val="28"/>
          <w:szCs w:val="28"/>
        </w:rPr>
        <w:t xml:space="preserve">НА </w:t>
      </w:r>
      <w:r w:rsidR="006224CA" w:rsidRPr="00B9294A">
        <w:rPr>
          <w:b/>
          <w:bCs/>
          <w:spacing w:val="4"/>
          <w:sz w:val="28"/>
          <w:szCs w:val="28"/>
        </w:rPr>
        <w:t>20</w:t>
      </w:r>
      <w:r w:rsidR="00DB6D5F" w:rsidRPr="00B9294A">
        <w:rPr>
          <w:b/>
          <w:bCs/>
          <w:spacing w:val="4"/>
          <w:sz w:val="28"/>
          <w:szCs w:val="28"/>
          <w:lang w:val="ru-RU"/>
        </w:rPr>
        <w:t>2</w:t>
      </w:r>
      <w:r w:rsidR="000E7A62">
        <w:rPr>
          <w:b/>
          <w:bCs/>
          <w:spacing w:val="4"/>
          <w:sz w:val="28"/>
          <w:szCs w:val="28"/>
          <w:lang w:val="ru-RU"/>
        </w:rPr>
        <w:t>4</w:t>
      </w:r>
      <w:r w:rsidR="006224CA" w:rsidRPr="00B9294A">
        <w:rPr>
          <w:b/>
          <w:bCs/>
          <w:spacing w:val="4"/>
          <w:sz w:val="28"/>
          <w:szCs w:val="28"/>
        </w:rPr>
        <w:t xml:space="preserve"> </w:t>
      </w:r>
      <w:r w:rsidRPr="00B9294A">
        <w:rPr>
          <w:b/>
          <w:bCs/>
          <w:spacing w:val="4"/>
          <w:sz w:val="28"/>
          <w:szCs w:val="28"/>
        </w:rPr>
        <w:t>ГОД</w:t>
      </w:r>
      <w:r w:rsidR="00FF7F94" w:rsidRPr="00B9294A">
        <w:rPr>
          <w:b/>
          <w:bCs/>
          <w:spacing w:val="4"/>
          <w:sz w:val="28"/>
          <w:szCs w:val="28"/>
        </w:rPr>
        <w:t xml:space="preserve"> И ПЛАНОВЫЙ ПЕРИОД 20</w:t>
      </w:r>
      <w:r w:rsidR="00CD2FE9" w:rsidRPr="00B9294A">
        <w:rPr>
          <w:b/>
          <w:bCs/>
          <w:spacing w:val="4"/>
          <w:sz w:val="28"/>
          <w:szCs w:val="28"/>
          <w:lang w:val="ru-RU"/>
        </w:rPr>
        <w:t>2</w:t>
      </w:r>
      <w:r w:rsidR="000E7A62">
        <w:rPr>
          <w:b/>
          <w:bCs/>
          <w:spacing w:val="4"/>
          <w:sz w:val="28"/>
          <w:szCs w:val="28"/>
          <w:lang w:val="ru-RU"/>
        </w:rPr>
        <w:t>5</w:t>
      </w:r>
      <w:r w:rsidR="0088417D" w:rsidRPr="00B9294A">
        <w:rPr>
          <w:b/>
          <w:bCs/>
          <w:spacing w:val="4"/>
          <w:sz w:val="28"/>
          <w:szCs w:val="28"/>
          <w:lang w:val="ru-RU"/>
        </w:rPr>
        <w:t>–</w:t>
      </w:r>
      <w:r w:rsidR="00515177" w:rsidRPr="00B9294A">
        <w:rPr>
          <w:b/>
          <w:bCs/>
          <w:spacing w:val="4"/>
          <w:sz w:val="28"/>
          <w:szCs w:val="28"/>
        </w:rPr>
        <w:t>20</w:t>
      </w:r>
      <w:r w:rsidR="00690471" w:rsidRPr="00B9294A">
        <w:rPr>
          <w:b/>
          <w:bCs/>
          <w:spacing w:val="4"/>
          <w:sz w:val="28"/>
          <w:szCs w:val="28"/>
          <w:lang w:val="ru-RU"/>
        </w:rPr>
        <w:t>2</w:t>
      </w:r>
      <w:r w:rsidR="000E7A62">
        <w:rPr>
          <w:b/>
          <w:bCs/>
          <w:spacing w:val="4"/>
          <w:sz w:val="28"/>
          <w:szCs w:val="28"/>
          <w:lang w:val="ru-RU"/>
        </w:rPr>
        <w:t>6</w:t>
      </w:r>
      <w:r w:rsidR="00515177" w:rsidRPr="00B9294A">
        <w:rPr>
          <w:b/>
          <w:bCs/>
          <w:spacing w:val="4"/>
          <w:sz w:val="28"/>
          <w:szCs w:val="28"/>
        </w:rPr>
        <w:t xml:space="preserve"> ГОДОВ</w:t>
      </w:r>
      <w:r w:rsidR="008453F7" w:rsidRPr="00B9294A">
        <w:rPr>
          <w:b/>
          <w:bCs/>
          <w:spacing w:val="4"/>
          <w:sz w:val="28"/>
          <w:szCs w:val="28"/>
        </w:rPr>
        <w:t>»</w:t>
      </w:r>
    </w:p>
    <w:p w:rsidR="00DE654F" w:rsidRDefault="00DE654F" w:rsidP="00DE654F">
      <w:pPr>
        <w:ind w:left="567"/>
        <w:rPr>
          <w:spacing w:val="4"/>
          <w:sz w:val="28"/>
          <w:szCs w:val="28"/>
        </w:rPr>
      </w:pPr>
    </w:p>
    <w:p w:rsidR="00072075" w:rsidRDefault="00234CA5" w:rsidP="00234CA5">
      <w:pPr>
        <w:autoSpaceDE w:val="0"/>
        <w:autoSpaceDN w:val="0"/>
        <w:adjustRightInd w:val="0"/>
        <w:ind w:firstLine="720"/>
        <w:jc w:val="both"/>
        <w:rPr>
          <w:b/>
          <w:bCs/>
          <w:sz w:val="28"/>
          <w:szCs w:val="28"/>
        </w:rPr>
      </w:pPr>
      <w:r w:rsidRPr="00B9294A">
        <w:rPr>
          <w:b/>
          <w:bCs/>
          <w:sz w:val="28"/>
          <w:szCs w:val="28"/>
        </w:rPr>
        <w:t>Статья 1</w:t>
      </w:r>
    </w:p>
    <w:p w:rsidR="00EF3C0F" w:rsidRDefault="00EF3C0F" w:rsidP="00234CA5">
      <w:pPr>
        <w:autoSpaceDE w:val="0"/>
        <w:autoSpaceDN w:val="0"/>
        <w:adjustRightInd w:val="0"/>
        <w:ind w:firstLine="720"/>
        <w:jc w:val="both"/>
        <w:rPr>
          <w:b/>
          <w:bCs/>
          <w:sz w:val="28"/>
          <w:szCs w:val="28"/>
        </w:rPr>
      </w:pPr>
    </w:p>
    <w:p w:rsidR="001B10E8" w:rsidRPr="0090051C" w:rsidRDefault="001B10E8" w:rsidP="001B10E8">
      <w:pPr>
        <w:autoSpaceDE w:val="0"/>
        <w:autoSpaceDN w:val="0"/>
        <w:adjustRightInd w:val="0"/>
        <w:ind w:firstLine="709"/>
        <w:jc w:val="both"/>
        <w:rPr>
          <w:sz w:val="28"/>
          <w:szCs w:val="28"/>
        </w:rPr>
      </w:pPr>
      <w:r w:rsidRPr="00B9294A">
        <w:rPr>
          <w:bCs/>
          <w:spacing w:val="4"/>
          <w:sz w:val="28"/>
          <w:szCs w:val="28"/>
        </w:rPr>
        <w:t xml:space="preserve">Внести </w:t>
      </w:r>
      <w:r w:rsidRPr="00CF7101">
        <w:rPr>
          <w:bCs/>
          <w:spacing w:val="4"/>
          <w:sz w:val="28"/>
          <w:szCs w:val="28"/>
        </w:rPr>
        <w:t>в Закон</w:t>
      </w:r>
      <w:r w:rsidRPr="00B9294A">
        <w:rPr>
          <w:bCs/>
          <w:spacing w:val="4"/>
          <w:sz w:val="28"/>
          <w:szCs w:val="28"/>
        </w:rPr>
        <w:t xml:space="preserve"> края от </w:t>
      </w:r>
      <w:r w:rsidR="000E7A62">
        <w:rPr>
          <w:bCs/>
          <w:spacing w:val="4"/>
          <w:sz w:val="28"/>
          <w:szCs w:val="28"/>
        </w:rPr>
        <w:t>7</w:t>
      </w:r>
      <w:r w:rsidRPr="00B9294A">
        <w:rPr>
          <w:bCs/>
          <w:spacing w:val="4"/>
          <w:sz w:val="28"/>
          <w:szCs w:val="28"/>
        </w:rPr>
        <w:t xml:space="preserve"> декабря 202</w:t>
      </w:r>
      <w:r w:rsidR="000E7A62">
        <w:rPr>
          <w:bCs/>
          <w:spacing w:val="4"/>
          <w:sz w:val="28"/>
          <w:szCs w:val="28"/>
        </w:rPr>
        <w:t>3</w:t>
      </w:r>
      <w:r w:rsidRPr="00B9294A">
        <w:rPr>
          <w:bCs/>
          <w:spacing w:val="4"/>
          <w:sz w:val="28"/>
          <w:szCs w:val="28"/>
        </w:rPr>
        <w:t xml:space="preserve"> года № </w:t>
      </w:r>
      <w:r w:rsidR="000E7A62">
        <w:rPr>
          <w:bCs/>
          <w:spacing w:val="4"/>
          <w:sz w:val="28"/>
          <w:szCs w:val="28"/>
        </w:rPr>
        <w:t>6-2290</w:t>
      </w:r>
      <w:r w:rsidRPr="00B9294A">
        <w:rPr>
          <w:bCs/>
          <w:spacing w:val="4"/>
          <w:sz w:val="28"/>
          <w:szCs w:val="28"/>
        </w:rPr>
        <w:t xml:space="preserve"> «О прогнозном плане (программе) приватизации краевого имущества на 202</w:t>
      </w:r>
      <w:r w:rsidR="000E7A62">
        <w:rPr>
          <w:bCs/>
          <w:spacing w:val="4"/>
          <w:sz w:val="28"/>
          <w:szCs w:val="28"/>
        </w:rPr>
        <w:t>4</w:t>
      </w:r>
      <w:r w:rsidRPr="00B9294A">
        <w:rPr>
          <w:bCs/>
          <w:spacing w:val="4"/>
          <w:sz w:val="28"/>
          <w:szCs w:val="28"/>
        </w:rPr>
        <w:t xml:space="preserve"> год и плановый период 202</w:t>
      </w:r>
      <w:r w:rsidR="000E7A62">
        <w:rPr>
          <w:bCs/>
          <w:spacing w:val="4"/>
          <w:sz w:val="28"/>
          <w:szCs w:val="28"/>
        </w:rPr>
        <w:t>5</w:t>
      </w:r>
      <w:r w:rsidR="00397FEE">
        <w:rPr>
          <w:bCs/>
          <w:spacing w:val="4"/>
          <w:sz w:val="28"/>
          <w:szCs w:val="28"/>
        </w:rPr>
        <w:t>–</w:t>
      </w:r>
      <w:r w:rsidRPr="00B9294A">
        <w:rPr>
          <w:bCs/>
          <w:spacing w:val="4"/>
          <w:sz w:val="28"/>
          <w:szCs w:val="28"/>
        </w:rPr>
        <w:t>202</w:t>
      </w:r>
      <w:r w:rsidR="000E7A62">
        <w:rPr>
          <w:bCs/>
          <w:spacing w:val="4"/>
          <w:sz w:val="28"/>
          <w:szCs w:val="28"/>
        </w:rPr>
        <w:t xml:space="preserve">6 </w:t>
      </w:r>
      <w:r w:rsidRPr="00B9294A">
        <w:rPr>
          <w:bCs/>
          <w:spacing w:val="4"/>
          <w:sz w:val="28"/>
          <w:szCs w:val="28"/>
        </w:rPr>
        <w:t>годов»</w:t>
      </w:r>
      <w:r w:rsidR="00DF380D">
        <w:rPr>
          <w:bCs/>
          <w:spacing w:val="4"/>
          <w:sz w:val="28"/>
          <w:szCs w:val="28"/>
        </w:rPr>
        <w:t xml:space="preserve"> </w:t>
      </w:r>
      <w:r w:rsidRPr="00B9294A">
        <w:rPr>
          <w:bCs/>
          <w:spacing w:val="4"/>
          <w:sz w:val="28"/>
          <w:szCs w:val="28"/>
        </w:rPr>
        <w:t>(Официальный</w:t>
      </w:r>
      <w:r w:rsidR="00DF380D">
        <w:rPr>
          <w:bCs/>
          <w:spacing w:val="4"/>
          <w:sz w:val="28"/>
          <w:szCs w:val="28"/>
        </w:rPr>
        <w:t xml:space="preserve"> </w:t>
      </w:r>
      <w:r w:rsidRPr="00B9294A">
        <w:rPr>
          <w:bCs/>
          <w:spacing w:val="4"/>
          <w:sz w:val="28"/>
          <w:szCs w:val="28"/>
        </w:rPr>
        <w:t>интернет-портал</w:t>
      </w:r>
      <w:r w:rsidR="00DF380D">
        <w:rPr>
          <w:bCs/>
          <w:spacing w:val="4"/>
          <w:sz w:val="28"/>
          <w:szCs w:val="28"/>
        </w:rPr>
        <w:t xml:space="preserve"> </w:t>
      </w:r>
      <w:r w:rsidRPr="00B9294A">
        <w:rPr>
          <w:bCs/>
          <w:spacing w:val="4"/>
          <w:sz w:val="28"/>
          <w:szCs w:val="28"/>
        </w:rPr>
        <w:t>правовой</w:t>
      </w:r>
      <w:r w:rsidR="00DF380D">
        <w:rPr>
          <w:bCs/>
          <w:spacing w:val="4"/>
          <w:sz w:val="28"/>
          <w:szCs w:val="28"/>
        </w:rPr>
        <w:t xml:space="preserve"> </w:t>
      </w:r>
      <w:r>
        <w:rPr>
          <w:bCs/>
          <w:spacing w:val="4"/>
          <w:sz w:val="28"/>
          <w:szCs w:val="28"/>
        </w:rPr>
        <w:t>и</w:t>
      </w:r>
      <w:r w:rsidRPr="00B9294A">
        <w:rPr>
          <w:bCs/>
          <w:spacing w:val="4"/>
          <w:sz w:val="28"/>
          <w:szCs w:val="28"/>
        </w:rPr>
        <w:t>нформации Красноярского края (</w:t>
      </w:r>
      <w:hyperlink r:id="rId9" w:history="1">
        <w:r w:rsidRPr="00B9294A">
          <w:rPr>
            <w:rStyle w:val="af0"/>
            <w:bCs/>
            <w:color w:val="auto"/>
            <w:spacing w:val="4"/>
            <w:sz w:val="28"/>
            <w:szCs w:val="28"/>
            <w:u w:val="none"/>
          </w:rPr>
          <w:t>www.zakon.krskstate.ru</w:t>
        </w:r>
      </w:hyperlink>
      <w:r w:rsidRPr="00B9294A">
        <w:rPr>
          <w:bCs/>
          <w:spacing w:val="4"/>
          <w:sz w:val="28"/>
          <w:szCs w:val="28"/>
        </w:rPr>
        <w:t xml:space="preserve">), </w:t>
      </w:r>
      <w:r w:rsidR="000E7A62">
        <w:rPr>
          <w:bCs/>
          <w:spacing w:val="4"/>
          <w:sz w:val="28"/>
          <w:szCs w:val="28"/>
        </w:rPr>
        <w:t>12</w:t>
      </w:r>
      <w:r w:rsidR="008445E3">
        <w:rPr>
          <w:bCs/>
          <w:spacing w:val="4"/>
          <w:sz w:val="28"/>
          <w:szCs w:val="28"/>
        </w:rPr>
        <w:t xml:space="preserve"> декабря 202</w:t>
      </w:r>
      <w:r w:rsidR="000E7A62">
        <w:rPr>
          <w:bCs/>
          <w:spacing w:val="4"/>
          <w:sz w:val="28"/>
          <w:szCs w:val="28"/>
        </w:rPr>
        <w:t>3</w:t>
      </w:r>
      <w:r w:rsidR="008445E3">
        <w:rPr>
          <w:bCs/>
          <w:spacing w:val="4"/>
          <w:sz w:val="28"/>
          <w:szCs w:val="28"/>
        </w:rPr>
        <w:t xml:space="preserve"> года</w:t>
      </w:r>
      <w:r w:rsidR="00604104" w:rsidRPr="0090051C">
        <w:rPr>
          <w:bCs/>
          <w:spacing w:val="4"/>
          <w:sz w:val="28"/>
          <w:szCs w:val="28"/>
        </w:rPr>
        <w:t>)</w:t>
      </w:r>
      <w:r w:rsidRPr="0090051C">
        <w:rPr>
          <w:sz w:val="28"/>
          <w:szCs w:val="28"/>
        </w:rPr>
        <w:t xml:space="preserve"> следующие изменения:</w:t>
      </w:r>
    </w:p>
    <w:p w:rsidR="00687040" w:rsidRPr="0090051C" w:rsidRDefault="001B10E8" w:rsidP="005837AA">
      <w:pPr>
        <w:pStyle w:val="ConsPlusNormal"/>
        <w:tabs>
          <w:tab w:val="left" w:pos="709"/>
        </w:tabs>
        <w:ind w:firstLine="709"/>
        <w:jc w:val="both"/>
        <w:rPr>
          <w:bCs/>
          <w:spacing w:val="4"/>
          <w:sz w:val="28"/>
          <w:szCs w:val="28"/>
        </w:rPr>
      </w:pPr>
      <w:r w:rsidRPr="0090051C">
        <w:rPr>
          <w:bCs/>
          <w:spacing w:val="4"/>
          <w:sz w:val="28"/>
          <w:szCs w:val="28"/>
        </w:rPr>
        <w:t>1)</w:t>
      </w:r>
      <w:r w:rsidR="004A31C2" w:rsidRPr="0090051C">
        <w:rPr>
          <w:bCs/>
          <w:spacing w:val="4"/>
          <w:sz w:val="28"/>
          <w:szCs w:val="28"/>
        </w:rPr>
        <w:t xml:space="preserve"> </w:t>
      </w:r>
      <w:r w:rsidR="00687040" w:rsidRPr="0090051C">
        <w:rPr>
          <w:bCs/>
          <w:spacing w:val="4"/>
          <w:sz w:val="28"/>
          <w:szCs w:val="28"/>
        </w:rPr>
        <w:t xml:space="preserve">в </w:t>
      </w:r>
      <w:r w:rsidR="004A31C2" w:rsidRPr="0090051C">
        <w:rPr>
          <w:bCs/>
          <w:spacing w:val="4"/>
          <w:sz w:val="28"/>
          <w:szCs w:val="28"/>
        </w:rPr>
        <w:t>стать</w:t>
      </w:r>
      <w:r w:rsidR="00687040" w:rsidRPr="0090051C">
        <w:rPr>
          <w:bCs/>
          <w:spacing w:val="4"/>
          <w:sz w:val="28"/>
          <w:szCs w:val="28"/>
        </w:rPr>
        <w:t xml:space="preserve">е </w:t>
      </w:r>
      <w:r w:rsidR="004A31C2" w:rsidRPr="0090051C">
        <w:rPr>
          <w:bCs/>
          <w:spacing w:val="4"/>
          <w:sz w:val="28"/>
          <w:szCs w:val="28"/>
        </w:rPr>
        <w:t>2</w:t>
      </w:r>
      <w:r w:rsidR="00687040" w:rsidRPr="0090051C">
        <w:rPr>
          <w:bCs/>
          <w:spacing w:val="4"/>
          <w:sz w:val="28"/>
          <w:szCs w:val="28"/>
        </w:rPr>
        <w:t xml:space="preserve">: </w:t>
      </w:r>
    </w:p>
    <w:p w:rsidR="00687040" w:rsidRPr="00687040" w:rsidRDefault="001A1D35" w:rsidP="005837AA">
      <w:pPr>
        <w:pStyle w:val="ConsPlusNormal"/>
        <w:tabs>
          <w:tab w:val="left" w:pos="709"/>
        </w:tabs>
        <w:ind w:firstLine="709"/>
        <w:jc w:val="both"/>
        <w:rPr>
          <w:bCs/>
          <w:spacing w:val="4"/>
          <w:sz w:val="28"/>
          <w:szCs w:val="28"/>
        </w:rPr>
      </w:pPr>
      <w:r w:rsidRPr="0090051C">
        <w:rPr>
          <w:bCs/>
          <w:spacing w:val="4"/>
          <w:sz w:val="28"/>
          <w:szCs w:val="28"/>
        </w:rPr>
        <w:t>а</w:t>
      </w:r>
      <w:r w:rsidR="00604104" w:rsidRPr="00261605">
        <w:rPr>
          <w:bCs/>
          <w:spacing w:val="4"/>
          <w:sz w:val="28"/>
          <w:szCs w:val="28"/>
        </w:rPr>
        <w:t xml:space="preserve">) </w:t>
      </w:r>
      <w:r w:rsidR="0093393E" w:rsidRPr="00261605">
        <w:rPr>
          <w:bCs/>
          <w:spacing w:val="4"/>
          <w:sz w:val="28"/>
          <w:szCs w:val="28"/>
        </w:rPr>
        <w:t>а</w:t>
      </w:r>
      <w:r w:rsidR="00687040" w:rsidRPr="00261605">
        <w:rPr>
          <w:bCs/>
          <w:spacing w:val="4"/>
          <w:sz w:val="28"/>
          <w:szCs w:val="28"/>
        </w:rPr>
        <w:t>бзац перв</w:t>
      </w:r>
      <w:r w:rsidR="0093393E" w:rsidRPr="00261605">
        <w:rPr>
          <w:bCs/>
          <w:spacing w:val="4"/>
          <w:sz w:val="28"/>
          <w:szCs w:val="28"/>
        </w:rPr>
        <w:t>ый</w:t>
      </w:r>
      <w:r w:rsidR="00687040" w:rsidRPr="0090051C">
        <w:rPr>
          <w:bCs/>
          <w:spacing w:val="4"/>
          <w:sz w:val="28"/>
          <w:szCs w:val="28"/>
        </w:rPr>
        <w:t xml:space="preserve"> </w:t>
      </w:r>
      <w:r w:rsidR="00604104" w:rsidRPr="0090051C">
        <w:rPr>
          <w:bCs/>
          <w:spacing w:val="4"/>
          <w:sz w:val="28"/>
          <w:szCs w:val="28"/>
        </w:rPr>
        <w:t xml:space="preserve">после </w:t>
      </w:r>
      <w:r w:rsidR="00687040" w:rsidRPr="0090051C">
        <w:rPr>
          <w:bCs/>
          <w:spacing w:val="4"/>
          <w:sz w:val="28"/>
          <w:szCs w:val="28"/>
        </w:rPr>
        <w:t xml:space="preserve">слов «в пункте 1» </w:t>
      </w:r>
      <w:r w:rsidRPr="0090051C">
        <w:rPr>
          <w:bCs/>
          <w:spacing w:val="4"/>
          <w:sz w:val="28"/>
          <w:szCs w:val="28"/>
        </w:rPr>
        <w:t xml:space="preserve">дополнить </w:t>
      </w:r>
      <w:r w:rsidR="00687040" w:rsidRPr="0090051C">
        <w:rPr>
          <w:bCs/>
          <w:spacing w:val="4"/>
          <w:sz w:val="28"/>
          <w:szCs w:val="28"/>
        </w:rPr>
        <w:t>словами «</w:t>
      </w:r>
      <w:r w:rsidR="00604104" w:rsidRPr="0090051C">
        <w:rPr>
          <w:bCs/>
          <w:spacing w:val="4"/>
          <w:sz w:val="28"/>
          <w:szCs w:val="28"/>
        </w:rPr>
        <w:t>,</w:t>
      </w:r>
      <w:r w:rsidR="00687040" w:rsidRPr="0090051C">
        <w:rPr>
          <w:bCs/>
          <w:spacing w:val="4"/>
          <w:sz w:val="28"/>
          <w:szCs w:val="28"/>
        </w:rPr>
        <w:t xml:space="preserve"> подпункте 2.3 пункта 2»;</w:t>
      </w:r>
    </w:p>
    <w:p w:rsidR="00687040" w:rsidRPr="00687040" w:rsidRDefault="001A1D35" w:rsidP="005837AA">
      <w:pPr>
        <w:pStyle w:val="ConsPlusNormal"/>
        <w:tabs>
          <w:tab w:val="left" w:pos="709"/>
        </w:tabs>
        <w:ind w:firstLine="709"/>
        <w:jc w:val="both"/>
        <w:rPr>
          <w:bCs/>
          <w:spacing w:val="4"/>
          <w:sz w:val="28"/>
          <w:szCs w:val="28"/>
        </w:rPr>
      </w:pPr>
      <w:r>
        <w:rPr>
          <w:bCs/>
          <w:spacing w:val="4"/>
          <w:sz w:val="28"/>
          <w:szCs w:val="28"/>
        </w:rPr>
        <w:t>б</w:t>
      </w:r>
      <w:r w:rsidR="00604104">
        <w:rPr>
          <w:bCs/>
          <w:spacing w:val="4"/>
          <w:sz w:val="28"/>
          <w:szCs w:val="28"/>
        </w:rPr>
        <w:t xml:space="preserve">) </w:t>
      </w:r>
      <w:r w:rsidR="00687040" w:rsidRPr="00687040">
        <w:rPr>
          <w:bCs/>
          <w:spacing w:val="4"/>
          <w:sz w:val="28"/>
          <w:szCs w:val="28"/>
        </w:rPr>
        <w:t>дополнить абзацем следующего содержания</w:t>
      </w:r>
      <w:r w:rsidR="004A31C2" w:rsidRPr="00687040">
        <w:rPr>
          <w:bCs/>
          <w:spacing w:val="4"/>
          <w:sz w:val="28"/>
          <w:szCs w:val="28"/>
        </w:rPr>
        <w:t>:</w:t>
      </w:r>
    </w:p>
    <w:p w:rsidR="004A31C2" w:rsidRPr="000E7A62" w:rsidRDefault="00687040" w:rsidP="005837AA">
      <w:pPr>
        <w:pStyle w:val="ConsPlusNormal"/>
        <w:tabs>
          <w:tab w:val="left" w:pos="709"/>
        </w:tabs>
        <w:ind w:firstLine="709"/>
        <w:jc w:val="both"/>
        <w:rPr>
          <w:bCs/>
          <w:spacing w:val="4"/>
          <w:sz w:val="28"/>
          <w:szCs w:val="28"/>
          <w:highlight w:val="yellow"/>
        </w:rPr>
      </w:pPr>
      <w:r w:rsidRPr="00687040">
        <w:rPr>
          <w:bCs/>
          <w:spacing w:val="4"/>
          <w:sz w:val="28"/>
          <w:szCs w:val="28"/>
        </w:rPr>
        <w:t>«</w:t>
      </w:r>
      <w:r w:rsidRPr="00687040">
        <w:rPr>
          <w:bCs/>
          <w:sz w:val="28"/>
          <w:szCs w:val="28"/>
        </w:rPr>
        <w:t>Установить, что приватизация имущественных комплексов унитарных предприятий</w:t>
      </w:r>
      <w:r>
        <w:rPr>
          <w:bCs/>
          <w:sz w:val="28"/>
          <w:szCs w:val="28"/>
        </w:rPr>
        <w:t>, указанных</w:t>
      </w:r>
      <w:r w:rsidRPr="00AE57A9">
        <w:rPr>
          <w:bCs/>
          <w:sz w:val="28"/>
          <w:szCs w:val="28"/>
        </w:rPr>
        <w:t xml:space="preserve"> в </w:t>
      </w:r>
      <w:r w:rsidRPr="00AE57A9">
        <w:rPr>
          <w:sz w:val="28"/>
          <w:szCs w:val="28"/>
        </w:rPr>
        <w:t xml:space="preserve">пункте </w:t>
      </w:r>
      <w:r>
        <w:rPr>
          <w:sz w:val="28"/>
          <w:szCs w:val="28"/>
        </w:rPr>
        <w:t>3</w:t>
      </w:r>
      <w:r w:rsidRPr="00AE57A9">
        <w:rPr>
          <w:sz w:val="28"/>
          <w:szCs w:val="28"/>
        </w:rPr>
        <w:t xml:space="preserve"> раздела </w:t>
      </w:r>
      <w:r w:rsidRPr="00AE57A9">
        <w:rPr>
          <w:sz w:val="28"/>
          <w:szCs w:val="28"/>
          <w:lang w:val="en-US"/>
        </w:rPr>
        <w:t>I</w:t>
      </w:r>
      <w:r w:rsidRPr="00AE57A9">
        <w:rPr>
          <w:sz w:val="28"/>
          <w:szCs w:val="28"/>
        </w:rPr>
        <w:t xml:space="preserve"> </w:t>
      </w:r>
      <w:r w:rsidRPr="00AE57A9">
        <w:rPr>
          <w:bCs/>
          <w:sz w:val="28"/>
          <w:szCs w:val="28"/>
        </w:rPr>
        <w:t>приложения к настоящему Закону, осуществляется одновременно с отчуждением земельных участков в случаях, установленных федеральным законодательством</w:t>
      </w:r>
      <w:r>
        <w:rPr>
          <w:bCs/>
          <w:sz w:val="28"/>
          <w:szCs w:val="28"/>
        </w:rPr>
        <w:t>.»;</w:t>
      </w:r>
    </w:p>
    <w:p w:rsidR="00B43510" w:rsidRPr="008F58F0" w:rsidRDefault="001B10E8" w:rsidP="00B43510">
      <w:pPr>
        <w:pStyle w:val="ConsPlusNormal"/>
        <w:tabs>
          <w:tab w:val="left" w:pos="709"/>
        </w:tabs>
        <w:ind w:firstLine="709"/>
        <w:jc w:val="both"/>
        <w:rPr>
          <w:bCs/>
          <w:spacing w:val="4"/>
          <w:sz w:val="28"/>
          <w:szCs w:val="28"/>
        </w:rPr>
      </w:pPr>
      <w:r w:rsidRPr="008F58F0">
        <w:rPr>
          <w:bCs/>
          <w:spacing w:val="4"/>
          <w:sz w:val="28"/>
          <w:szCs w:val="28"/>
        </w:rPr>
        <w:t>2)</w:t>
      </w:r>
      <w:r w:rsidR="00B43510" w:rsidRPr="008F58F0">
        <w:rPr>
          <w:sz w:val="28"/>
          <w:szCs w:val="28"/>
        </w:rPr>
        <w:t> </w:t>
      </w:r>
      <w:r w:rsidR="00B43510" w:rsidRPr="008F58F0">
        <w:rPr>
          <w:bCs/>
          <w:spacing w:val="4"/>
          <w:sz w:val="28"/>
          <w:szCs w:val="28"/>
        </w:rPr>
        <w:t>в приложени</w:t>
      </w:r>
      <w:r w:rsidR="0081446C" w:rsidRPr="008F58F0">
        <w:rPr>
          <w:bCs/>
          <w:spacing w:val="4"/>
          <w:sz w:val="28"/>
          <w:szCs w:val="28"/>
        </w:rPr>
        <w:t>и</w:t>
      </w:r>
      <w:r w:rsidR="00B43510" w:rsidRPr="008F58F0">
        <w:rPr>
          <w:bCs/>
          <w:spacing w:val="4"/>
          <w:sz w:val="28"/>
          <w:szCs w:val="28"/>
        </w:rPr>
        <w:t xml:space="preserve"> к Закону:</w:t>
      </w:r>
    </w:p>
    <w:p w:rsidR="007C5F69" w:rsidRDefault="0081446C" w:rsidP="007C5F69">
      <w:pPr>
        <w:pStyle w:val="ConsPlusNormal"/>
        <w:tabs>
          <w:tab w:val="left" w:pos="709"/>
        </w:tabs>
        <w:ind w:firstLine="709"/>
        <w:jc w:val="both"/>
        <w:rPr>
          <w:bCs/>
          <w:spacing w:val="4"/>
          <w:sz w:val="28"/>
          <w:szCs w:val="28"/>
        </w:rPr>
      </w:pPr>
      <w:r>
        <w:rPr>
          <w:bCs/>
          <w:spacing w:val="4"/>
          <w:sz w:val="28"/>
          <w:szCs w:val="28"/>
        </w:rPr>
        <w:t xml:space="preserve">а) в разделе </w:t>
      </w:r>
      <w:r>
        <w:rPr>
          <w:bCs/>
          <w:spacing w:val="4"/>
          <w:sz w:val="28"/>
          <w:szCs w:val="28"/>
          <w:lang w:val="en-US"/>
        </w:rPr>
        <w:t>I</w:t>
      </w:r>
      <w:r>
        <w:rPr>
          <w:bCs/>
          <w:spacing w:val="4"/>
          <w:sz w:val="28"/>
          <w:szCs w:val="28"/>
        </w:rPr>
        <w:t>:</w:t>
      </w:r>
      <w:r w:rsidR="00C67E80">
        <w:rPr>
          <w:bCs/>
          <w:spacing w:val="4"/>
          <w:sz w:val="28"/>
          <w:szCs w:val="28"/>
        </w:rPr>
        <w:t xml:space="preserve"> </w:t>
      </w:r>
    </w:p>
    <w:p w:rsidR="007C5F69" w:rsidRDefault="007C5F69" w:rsidP="007C5F69">
      <w:pPr>
        <w:autoSpaceDE w:val="0"/>
        <w:autoSpaceDN w:val="0"/>
        <w:adjustRightInd w:val="0"/>
        <w:ind w:firstLine="709"/>
        <w:jc w:val="both"/>
      </w:pPr>
      <w:r w:rsidRPr="00F73AF6">
        <w:rPr>
          <w:sz w:val="28"/>
          <w:szCs w:val="28"/>
        </w:rPr>
        <w:t xml:space="preserve">пункт 1 «Перечень объектов недвижимого имущества, планируемых </w:t>
      </w:r>
      <w:r>
        <w:rPr>
          <w:sz w:val="28"/>
          <w:szCs w:val="28"/>
        </w:rPr>
        <w:br/>
      </w:r>
      <w:r w:rsidRPr="00F73AF6">
        <w:rPr>
          <w:sz w:val="28"/>
          <w:szCs w:val="28"/>
        </w:rPr>
        <w:t>к приватизации» дополнить строк</w:t>
      </w:r>
      <w:r>
        <w:rPr>
          <w:sz w:val="28"/>
          <w:szCs w:val="28"/>
        </w:rPr>
        <w:t>ами</w:t>
      </w:r>
      <w:r w:rsidRPr="00F73AF6">
        <w:rPr>
          <w:sz w:val="28"/>
          <w:szCs w:val="28"/>
        </w:rPr>
        <w:t xml:space="preserve"> следующего содержания:</w:t>
      </w:r>
      <w:r w:rsidRPr="00F73AF6">
        <w:t xml:space="preserve">  </w:t>
      </w:r>
    </w:p>
    <w:p w:rsidR="007C5F69" w:rsidRDefault="007C5F69" w:rsidP="007C5F69">
      <w:pPr>
        <w:autoSpaceDE w:val="0"/>
        <w:autoSpaceDN w:val="0"/>
        <w:adjustRightInd w:val="0"/>
        <w:ind w:firstLine="709"/>
        <w:jc w:val="both"/>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49"/>
        <w:gridCol w:w="3040"/>
        <w:gridCol w:w="3577"/>
        <w:gridCol w:w="1265"/>
        <w:gridCol w:w="1131"/>
        <w:gridCol w:w="403"/>
      </w:tblGrid>
      <w:tr w:rsidR="007C5F69" w:rsidRPr="006C45F3" w:rsidTr="007C5F69">
        <w:trPr>
          <w:trHeight w:val="1086"/>
        </w:trPr>
        <w:tc>
          <w:tcPr>
            <w:tcW w:w="336" w:type="dxa"/>
            <w:tcBorders>
              <w:top w:val="nil"/>
              <w:left w:val="nil"/>
              <w:bottom w:val="nil"/>
              <w:right w:val="single" w:sz="4" w:space="0" w:color="auto"/>
            </w:tcBorders>
            <w:shd w:val="clear" w:color="auto" w:fill="auto"/>
          </w:tcPr>
          <w:p w:rsidR="007C5F69" w:rsidRPr="00055FB2" w:rsidRDefault="007C5F69" w:rsidP="00ED6FEB">
            <w:pPr>
              <w:autoSpaceDE w:val="0"/>
              <w:autoSpaceDN w:val="0"/>
              <w:adjustRightInd w:val="0"/>
              <w:jc w:val="both"/>
            </w:pPr>
            <w:r w:rsidRPr="00055FB2">
              <w:t>«</w:t>
            </w:r>
          </w:p>
        </w:tc>
        <w:tc>
          <w:tcPr>
            <w:tcW w:w="449" w:type="dxa"/>
            <w:tcBorders>
              <w:left w:val="single" w:sz="4" w:space="0" w:color="auto"/>
              <w:bottom w:val="nil"/>
            </w:tcBorders>
            <w:shd w:val="clear" w:color="auto" w:fill="auto"/>
          </w:tcPr>
          <w:p w:rsidR="007C5F69" w:rsidRPr="0066120B" w:rsidRDefault="007C5F69" w:rsidP="00ED6FEB">
            <w:pPr>
              <w:autoSpaceDE w:val="0"/>
              <w:autoSpaceDN w:val="0"/>
              <w:adjustRightInd w:val="0"/>
              <w:jc w:val="center"/>
            </w:pPr>
            <w:r>
              <w:t>5</w:t>
            </w:r>
          </w:p>
        </w:tc>
        <w:tc>
          <w:tcPr>
            <w:tcW w:w="3040" w:type="dxa"/>
            <w:vMerge w:val="restart"/>
            <w:shd w:val="clear" w:color="auto" w:fill="auto"/>
          </w:tcPr>
          <w:p w:rsidR="007C5F69" w:rsidRPr="00DF5918" w:rsidRDefault="007C5F69" w:rsidP="00ED6FEB">
            <w:pPr>
              <w:pStyle w:val="ConsPlusNormal"/>
              <w:rPr>
                <w:sz w:val="24"/>
                <w:szCs w:val="24"/>
              </w:rPr>
            </w:pPr>
            <w:r w:rsidRPr="00DF5918">
              <w:rPr>
                <w:sz w:val="24"/>
                <w:szCs w:val="24"/>
              </w:rPr>
              <w:t xml:space="preserve">Здание, </w:t>
            </w:r>
          </w:p>
          <w:p w:rsidR="007C5F69" w:rsidRDefault="007C5F69" w:rsidP="00ED6FEB">
            <w:pPr>
              <w:autoSpaceDE w:val="0"/>
              <w:autoSpaceDN w:val="0"/>
              <w:adjustRightInd w:val="0"/>
            </w:pPr>
            <w:r w:rsidRPr="0079230A">
              <w:t>кадастровый номер 24:32:3201007:178</w:t>
            </w:r>
            <w:r>
              <w:t>,</w:t>
            </w:r>
          </w:p>
          <w:p w:rsidR="007C5F69" w:rsidRDefault="007C5F69" w:rsidP="00ED6FEB">
            <w:pPr>
              <w:autoSpaceDE w:val="0"/>
              <w:autoSpaceDN w:val="0"/>
              <w:adjustRightInd w:val="0"/>
            </w:pPr>
          </w:p>
          <w:p w:rsidR="007C5F69" w:rsidRDefault="007C5F69" w:rsidP="00ED6FEB">
            <w:r>
              <w:t xml:space="preserve">с земельным участком, </w:t>
            </w:r>
          </w:p>
          <w:p w:rsidR="007C5F69" w:rsidRPr="0066120B" w:rsidRDefault="007C5F69" w:rsidP="00ED6FEB">
            <w:r>
              <w:t xml:space="preserve">кадастровый номер 24:32:3201007:502 </w:t>
            </w:r>
          </w:p>
        </w:tc>
        <w:tc>
          <w:tcPr>
            <w:tcW w:w="3577" w:type="dxa"/>
            <w:shd w:val="clear" w:color="auto" w:fill="auto"/>
          </w:tcPr>
          <w:p w:rsidR="007C5F69" w:rsidRDefault="007C5F69" w:rsidP="00ED6FEB">
            <w:r>
              <w:t xml:space="preserve">Красноярский край, </w:t>
            </w:r>
          </w:p>
          <w:p w:rsidR="007C5F69" w:rsidRDefault="007C5F69" w:rsidP="00ED6FEB">
            <w:r>
              <w:t xml:space="preserve">Рыбинский р-н, </w:t>
            </w:r>
          </w:p>
          <w:p w:rsidR="007C5F69" w:rsidRPr="0066120B" w:rsidRDefault="007C5F69" w:rsidP="00ED6FEB">
            <w:pPr>
              <w:autoSpaceDE w:val="0"/>
              <w:autoSpaceDN w:val="0"/>
              <w:adjustRightInd w:val="0"/>
            </w:pPr>
            <w:r>
              <w:t xml:space="preserve">с. Рыбное, ул. </w:t>
            </w:r>
            <w:proofErr w:type="gramStart"/>
            <w:r>
              <w:t>Студенческая,</w:t>
            </w:r>
            <w:r>
              <w:br/>
              <w:t>д.</w:t>
            </w:r>
            <w:proofErr w:type="gramEnd"/>
            <w:r>
              <w:t xml:space="preserve"> 1</w:t>
            </w:r>
          </w:p>
        </w:tc>
        <w:tc>
          <w:tcPr>
            <w:tcW w:w="1265" w:type="dxa"/>
            <w:shd w:val="clear" w:color="auto" w:fill="auto"/>
          </w:tcPr>
          <w:p w:rsidR="007C5F69" w:rsidRPr="0066120B" w:rsidRDefault="007C5F69" w:rsidP="00ED6FEB">
            <w:pPr>
              <w:autoSpaceDE w:val="0"/>
              <w:autoSpaceDN w:val="0"/>
              <w:adjustRightInd w:val="0"/>
              <w:jc w:val="center"/>
            </w:pPr>
            <w:r>
              <w:t>нежилое</w:t>
            </w:r>
          </w:p>
        </w:tc>
        <w:tc>
          <w:tcPr>
            <w:tcW w:w="1131" w:type="dxa"/>
            <w:tcBorders>
              <w:bottom w:val="nil"/>
              <w:right w:val="single" w:sz="4" w:space="0" w:color="auto"/>
            </w:tcBorders>
            <w:shd w:val="clear" w:color="auto" w:fill="auto"/>
          </w:tcPr>
          <w:p w:rsidR="007C5F69" w:rsidRPr="0066120B" w:rsidRDefault="007C5F69" w:rsidP="00ED6FEB">
            <w:pPr>
              <w:autoSpaceDE w:val="0"/>
              <w:autoSpaceDN w:val="0"/>
              <w:adjustRightInd w:val="0"/>
              <w:jc w:val="center"/>
            </w:pPr>
            <w:r>
              <w:t>аукцион</w:t>
            </w:r>
          </w:p>
        </w:tc>
        <w:tc>
          <w:tcPr>
            <w:tcW w:w="403" w:type="dxa"/>
            <w:tcBorders>
              <w:top w:val="nil"/>
              <w:left w:val="single" w:sz="4" w:space="0" w:color="auto"/>
              <w:bottom w:val="nil"/>
              <w:right w:val="nil"/>
            </w:tcBorders>
            <w:shd w:val="clear" w:color="auto" w:fill="auto"/>
            <w:vAlign w:val="bottom"/>
          </w:tcPr>
          <w:p w:rsidR="007C5F69" w:rsidRPr="00DF5918" w:rsidRDefault="007C5F69" w:rsidP="00ED6FEB">
            <w:pPr>
              <w:autoSpaceDE w:val="0"/>
              <w:autoSpaceDN w:val="0"/>
              <w:adjustRightInd w:val="0"/>
              <w:jc w:val="right"/>
              <w:rPr>
                <w:sz w:val="22"/>
                <w:szCs w:val="22"/>
              </w:rPr>
            </w:pPr>
          </w:p>
        </w:tc>
      </w:tr>
      <w:tr w:rsidR="007C5F69" w:rsidRPr="006C45F3" w:rsidTr="007C5F69">
        <w:tc>
          <w:tcPr>
            <w:tcW w:w="336" w:type="dxa"/>
            <w:tcBorders>
              <w:top w:val="nil"/>
              <w:left w:val="nil"/>
              <w:bottom w:val="nil"/>
              <w:right w:val="single" w:sz="4" w:space="0" w:color="auto"/>
            </w:tcBorders>
            <w:shd w:val="clear" w:color="auto" w:fill="auto"/>
          </w:tcPr>
          <w:p w:rsidR="007C5F69" w:rsidRPr="00DF5918" w:rsidRDefault="007C5F69" w:rsidP="00ED6FEB">
            <w:pPr>
              <w:autoSpaceDE w:val="0"/>
              <w:autoSpaceDN w:val="0"/>
              <w:adjustRightInd w:val="0"/>
              <w:jc w:val="both"/>
              <w:rPr>
                <w:sz w:val="22"/>
                <w:szCs w:val="22"/>
              </w:rPr>
            </w:pPr>
          </w:p>
        </w:tc>
        <w:tc>
          <w:tcPr>
            <w:tcW w:w="449" w:type="dxa"/>
            <w:tcBorders>
              <w:top w:val="nil"/>
              <w:left w:val="single" w:sz="4" w:space="0" w:color="auto"/>
              <w:bottom w:val="single" w:sz="4" w:space="0" w:color="auto"/>
            </w:tcBorders>
            <w:shd w:val="clear" w:color="auto" w:fill="auto"/>
          </w:tcPr>
          <w:p w:rsidR="007C5F69" w:rsidRPr="0066120B" w:rsidRDefault="007C5F69" w:rsidP="00ED6FEB">
            <w:pPr>
              <w:autoSpaceDE w:val="0"/>
              <w:autoSpaceDN w:val="0"/>
              <w:adjustRightInd w:val="0"/>
              <w:jc w:val="center"/>
            </w:pPr>
          </w:p>
        </w:tc>
        <w:tc>
          <w:tcPr>
            <w:tcW w:w="3040" w:type="dxa"/>
            <w:vMerge/>
            <w:tcBorders>
              <w:bottom w:val="single" w:sz="4" w:space="0" w:color="auto"/>
            </w:tcBorders>
            <w:shd w:val="clear" w:color="auto" w:fill="auto"/>
          </w:tcPr>
          <w:p w:rsidR="007C5F69" w:rsidRPr="006C45F3" w:rsidRDefault="007C5F69" w:rsidP="00ED6FEB"/>
        </w:tc>
        <w:tc>
          <w:tcPr>
            <w:tcW w:w="3577" w:type="dxa"/>
            <w:shd w:val="clear" w:color="auto" w:fill="auto"/>
          </w:tcPr>
          <w:p w:rsidR="007C5F69" w:rsidRDefault="007C5F69" w:rsidP="00ED6FEB">
            <w:r>
              <w:t xml:space="preserve">Красноярский край, </w:t>
            </w:r>
          </w:p>
          <w:p w:rsidR="007C5F69" w:rsidRDefault="007C5F69" w:rsidP="00ED6FEB">
            <w:r>
              <w:t xml:space="preserve">Рыбинский район, </w:t>
            </w:r>
          </w:p>
          <w:p w:rsidR="007C5F69" w:rsidRPr="006C45F3" w:rsidRDefault="007C5F69" w:rsidP="00ED6FEB">
            <w:pPr>
              <w:autoSpaceDE w:val="0"/>
              <w:autoSpaceDN w:val="0"/>
              <w:adjustRightInd w:val="0"/>
            </w:pPr>
            <w:r>
              <w:t xml:space="preserve">с. Рыбное, ул. Студенческая </w:t>
            </w:r>
          </w:p>
        </w:tc>
        <w:tc>
          <w:tcPr>
            <w:tcW w:w="1265" w:type="dxa"/>
            <w:shd w:val="clear" w:color="auto" w:fill="auto"/>
          </w:tcPr>
          <w:p w:rsidR="007C5F69" w:rsidRDefault="007C5F69" w:rsidP="00ED6FEB">
            <w:pPr>
              <w:autoSpaceDE w:val="0"/>
              <w:autoSpaceDN w:val="0"/>
              <w:adjustRightInd w:val="0"/>
              <w:jc w:val="center"/>
            </w:pPr>
            <w:r>
              <w:t>-</w:t>
            </w:r>
          </w:p>
        </w:tc>
        <w:tc>
          <w:tcPr>
            <w:tcW w:w="1131" w:type="dxa"/>
            <w:tcBorders>
              <w:top w:val="nil"/>
              <w:bottom w:val="single" w:sz="4" w:space="0" w:color="auto"/>
              <w:right w:val="single" w:sz="4" w:space="0" w:color="auto"/>
            </w:tcBorders>
            <w:shd w:val="clear" w:color="auto" w:fill="auto"/>
          </w:tcPr>
          <w:p w:rsidR="007C5F69" w:rsidRPr="006C45F3" w:rsidRDefault="007C5F69" w:rsidP="00ED6FEB">
            <w:pPr>
              <w:autoSpaceDE w:val="0"/>
              <w:autoSpaceDN w:val="0"/>
              <w:adjustRightInd w:val="0"/>
              <w:jc w:val="center"/>
            </w:pPr>
          </w:p>
        </w:tc>
        <w:tc>
          <w:tcPr>
            <w:tcW w:w="403" w:type="dxa"/>
            <w:tcBorders>
              <w:top w:val="nil"/>
              <w:left w:val="single" w:sz="4" w:space="0" w:color="auto"/>
              <w:bottom w:val="nil"/>
              <w:right w:val="nil"/>
            </w:tcBorders>
            <w:shd w:val="clear" w:color="auto" w:fill="auto"/>
            <w:vAlign w:val="bottom"/>
          </w:tcPr>
          <w:p w:rsidR="007C5F69" w:rsidRPr="00DF5918" w:rsidRDefault="007C5F69" w:rsidP="00ED6FEB">
            <w:pPr>
              <w:autoSpaceDE w:val="0"/>
              <w:autoSpaceDN w:val="0"/>
              <w:adjustRightInd w:val="0"/>
              <w:jc w:val="right"/>
              <w:rPr>
                <w:sz w:val="22"/>
                <w:szCs w:val="22"/>
              </w:rPr>
            </w:pPr>
          </w:p>
        </w:tc>
      </w:tr>
      <w:tr w:rsidR="007C5F69" w:rsidRPr="006C45F3" w:rsidTr="007C5F69">
        <w:trPr>
          <w:trHeight w:val="1115"/>
        </w:trPr>
        <w:tc>
          <w:tcPr>
            <w:tcW w:w="336" w:type="dxa"/>
            <w:tcBorders>
              <w:top w:val="nil"/>
              <w:left w:val="nil"/>
              <w:bottom w:val="nil"/>
              <w:right w:val="single" w:sz="4" w:space="0" w:color="auto"/>
            </w:tcBorders>
            <w:shd w:val="clear" w:color="auto" w:fill="auto"/>
          </w:tcPr>
          <w:p w:rsidR="007C5F69" w:rsidRPr="00DF5918" w:rsidRDefault="007C5F69" w:rsidP="00ED6FEB">
            <w:pPr>
              <w:autoSpaceDE w:val="0"/>
              <w:autoSpaceDN w:val="0"/>
              <w:adjustRightInd w:val="0"/>
              <w:jc w:val="both"/>
              <w:rPr>
                <w:sz w:val="22"/>
                <w:szCs w:val="22"/>
              </w:rPr>
            </w:pPr>
          </w:p>
        </w:tc>
        <w:tc>
          <w:tcPr>
            <w:tcW w:w="449" w:type="dxa"/>
            <w:tcBorders>
              <w:left w:val="single" w:sz="4" w:space="0" w:color="auto"/>
              <w:bottom w:val="single" w:sz="4" w:space="0" w:color="auto"/>
            </w:tcBorders>
            <w:shd w:val="clear" w:color="auto" w:fill="auto"/>
          </w:tcPr>
          <w:p w:rsidR="007C5F69" w:rsidRDefault="007C5F69" w:rsidP="00ED6FEB">
            <w:pPr>
              <w:autoSpaceDE w:val="0"/>
              <w:autoSpaceDN w:val="0"/>
              <w:adjustRightInd w:val="0"/>
              <w:jc w:val="center"/>
            </w:pPr>
            <w:r>
              <w:t>6</w:t>
            </w:r>
          </w:p>
        </w:tc>
        <w:tc>
          <w:tcPr>
            <w:tcW w:w="3040" w:type="dxa"/>
            <w:shd w:val="clear" w:color="auto" w:fill="auto"/>
          </w:tcPr>
          <w:p w:rsidR="007C5F69" w:rsidRDefault="007C5F69" w:rsidP="00ED6FEB">
            <w:r>
              <w:t xml:space="preserve">Помещение, </w:t>
            </w:r>
          </w:p>
          <w:p w:rsidR="007C5F69" w:rsidRDefault="007C5F69" w:rsidP="00ED6FEB">
            <w:r>
              <w:t xml:space="preserve">кадастровый номер 24:50:0700195:754 </w:t>
            </w:r>
          </w:p>
          <w:p w:rsidR="007C5F69" w:rsidRDefault="007C5F69" w:rsidP="00ED6FEB">
            <w:pPr>
              <w:autoSpaceDE w:val="0"/>
              <w:autoSpaceDN w:val="0"/>
              <w:adjustRightInd w:val="0"/>
            </w:pPr>
          </w:p>
          <w:p w:rsidR="007C5F69" w:rsidRDefault="007C5F69" w:rsidP="00ED6FEB">
            <w:pPr>
              <w:autoSpaceDE w:val="0"/>
              <w:autoSpaceDN w:val="0"/>
              <w:adjustRightInd w:val="0"/>
            </w:pPr>
          </w:p>
        </w:tc>
        <w:tc>
          <w:tcPr>
            <w:tcW w:w="3577" w:type="dxa"/>
            <w:tcBorders>
              <w:bottom w:val="single" w:sz="4" w:space="0" w:color="auto"/>
            </w:tcBorders>
            <w:shd w:val="clear" w:color="auto" w:fill="auto"/>
          </w:tcPr>
          <w:p w:rsidR="007C5F69" w:rsidRPr="00010173" w:rsidRDefault="007C5F69" w:rsidP="00ED6FEB">
            <w:r>
              <w:t xml:space="preserve">Красноярский край, </w:t>
            </w:r>
            <w:r>
              <w:br/>
              <w:t xml:space="preserve">г. Красноярск, </w:t>
            </w:r>
            <w:r>
              <w:br/>
              <w:t xml:space="preserve">ул. им. академика Вавилова, </w:t>
            </w:r>
            <w:r>
              <w:br/>
            </w:r>
            <w:proofErr w:type="spellStart"/>
            <w:r>
              <w:t>зд</w:t>
            </w:r>
            <w:proofErr w:type="spellEnd"/>
            <w:r>
              <w:t>. 2 «А», строение 7, корпус 1, пом. 3</w:t>
            </w:r>
            <w:r w:rsidR="00010173">
              <w:t>,</w:t>
            </w:r>
            <w:r w:rsidR="00010173" w:rsidRPr="00010173">
              <w:t xml:space="preserve"> (</w:t>
            </w:r>
            <w:r w:rsidR="00010173">
              <w:t>лит. В4</w:t>
            </w:r>
            <w:r w:rsidR="00010173" w:rsidRPr="00010173">
              <w:t>)</w:t>
            </w:r>
          </w:p>
        </w:tc>
        <w:tc>
          <w:tcPr>
            <w:tcW w:w="1265" w:type="dxa"/>
            <w:tcBorders>
              <w:bottom w:val="single" w:sz="4" w:space="0" w:color="auto"/>
            </w:tcBorders>
            <w:shd w:val="clear" w:color="auto" w:fill="auto"/>
          </w:tcPr>
          <w:p w:rsidR="007C5F69" w:rsidRDefault="007C5F69" w:rsidP="00ED6FEB">
            <w:pPr>
              <w:autoSpaceDE w:val="0"/>
              <w:autoSpaceDN w:val="0"/>
              <w:adjustRightInd w:val="0"/>
              <w:jc w:val="center"/>
            </w:pPr>
            <w:r>
              <w:t>нежилое</w:t>
            </w:r>
          </w:p>
        </w:tc>
        <w:tc>
          <w:tcPr>
            <w:tcW w:w="1131" w:type="dxa"/>
            <w:tcBorders>
              <w:bottom w:val="single" w:sz="4" w:space="0" w:color="auto"/>
              <w:right w:val="single" w:sz="4" w:space="0" w:color="auto"/>
            </w:tcBorders>
            <w:shd w:val="clear" w:color="auto" w:fill="auto"/>
          </w:tcPr>
          <w:p w:rsidR="007C5F69" w:rsidRDefault="007C5F69" w:rsidP="00ED6FEB">
            <w:pPr>
              <w:autoSpaceDE w:val="0"/>
              <w:autoSpaceDN w:val="0"/>
              <w:adjustRightInd w:val="0"/>
              <w:jc w:val="center"/>
            </w:pPr>
            <w:r>
              <w:t>аукцион</w:t>
            </w:r>
          </w:p>
        </w:tc>
        <w:tc>
          <w:tcPr>
            <w:tcW w:w="403" w:type="dxa"/>
            <w:tcBorders>
              <w:top w:val="nil"/>
              <w:left w:val="single" w:sz="4" w:space="0" w:color="auto"/>
              <w:bottom w:val="nil"/>
              <w:right w:val="nil"/>
            </w:tcBorders>
            <w:shd w:val="clear" w:color="auto" w:fill="auto"/>
            <w:vAlign w:val="bottom"/>
          </w:tcPr>
          <w:p w:rsidR="007C5F69" w:rsidRPr="00DF5918" w:rsidRDefault="007C5F69" w:rsidP="00ED6FEB">
            <w:pPr>
              <w:autoSpaceDE w:val="0"/>
              <w:autoSpaceDN w:val="0"/>
              <w:adjustRightInd w:val="0"/>
              <w:jc w:val="right"/>
              <w:rPr>
                <w:sz w:val="22"/>
                <w:szCs w:val="22"/>
              </w:rPr>
            </w:pPr>
            <w:r>
              <w:rPr>
                <w:sz w:val="22"/>
                <w:szCs w:val="22"/>
              </w:rPr>
              <w:t>»;</w:t>
            </w:r>
          </w:p>
        </w:tc>
      </w:tr>
    </w:tbl>
    <w:p w:rsidR="007C5F69" w:rsidRDefault="007C5F69" w:rsidP="007C5F69">
      <w:pPr>
        <w:pStyle w:val="ConsPlusNormal"/>
        <w:tabs>
          <w:tab w:val="left" w:pos="709"/>
        </w:tabs>
        <w:ind w:firstLine="709"/>
        <w:jc w:val="both"/>
        <w:rPr>
          <w:bCs/>
          <w:spacing w:val="4"/>
          <w:sz w:val="28"/>
          <w:szCs w:val="28"/>
        </w:rPr>
      </w:pPr>
    </w:p>
    <w:p w:rsidR="008106AB" w:rsidRPr="00860986" w:rsidRDefault="001A1D35" w:rsidP="00FD7AD7">
      <w:pPr>
        <w:pStyle w:val="ConsPlusNormal"/>
        <w:tabs>
          <w:tab w:val="left" w:pos="709"/>
        </w:tabs>
        <w:ind w:firstLine="709"/>
        <w:jc w:val="both"/>
        <w:rPr>
          <w:b/>
          <w:sz w:val="28"/>
          <w:szCs w:val="28"/>
        </w:rPr>
      </w:pPr>
      <w:r w:rsidRPr="00860986">
        <w:rPr>
          <w:b/>
          <w:sz w:val="28"/>
          <w:szCs w:val="28"/>
        </w:rPr>
        <w:t xml:space="preserve">подпункт 2.1 </w:t>
      </w:r>
      <w:r w:rsidR="008106AB" w:rsidRPr="00860986">
        <w:rPr>
          <w:b/>
          <w:sz w:val="28"/>
          <w:szCs w:val="28"/>
        </w:rPr>
        <w:t>пункт</w:t>
      </w:r>
      <w:r w:rsidRPr="00860986">
        <w:rPr>
          <w:b/>
          <w:sz w:val="28"/>
          <w:szCs w:val="28"/>
        </w:rPr>
        <w:t>а</w:t>
      </w:r>
      <w:r w:rsidR="008106AB" w:rsidRPr="00860986">
        <w:rPr>
          <w:b/>
          <w:sz w:val="28"/>
          <w:szCs w:val="28"/>
        </w:rPr>
        <w:t xml:space="preserve"> 2</w:t>
      </w:r>
      <w:r w:rsidRPr="00860986">
        <w:rPr>
          <w:b/>
          <w:sz w:val="28"/>
          <w:szCs w:val="28"/>
        </w:rPr>
        <w:t xml:space="preserve"> изложить в следующей редакции:</w:t>
      </w:r>
    </w:p>
    <w:p w:rsidR="001A1D35" w:rsidRPr="00860986" w:rsidRDefault="001A1D35" w:rsidP="001A1D35">
      <w:pPr>
        <w:pStyle w:val="ConsPlusNormal"/>
        <w:tabs>
          <w:tab w:val="left" w:pos="709"/>
        </w:tabs>
        <w:ind w:firstLine="709"/>
        <w:jc w:val="center"/>
        <w:rPr>
          <w:b/>
          <w:sz w:val="28"/>
          <w:szCs w:val="28"/>
        </w:rPr>
      </w:pPr>
      <w:r w:rsidRPr="00860986">
        <w:rPr>
          <w:b/>
          <w:sz w:val="28"/>
          <w:szCs w:val="28"/>
        </w:rPr>
        <w:t xml:space="preserve">«2.1. </w:t>
      </w:r>
      <w:r w:rsidR="00FD7AD7" w:rsidRPr="00860986">
        <w:rPr>
          <w:b/>
          <w:sz w:val="28"/>
          <w:szCs w:val="28"/>
        </w:rPr>
        <w:t>Перечень объектов движимого имущества, вносимых</w:t>
      </w:r>
      <w:r w:rsidR="008106AB" w:rsidRPr="00860986">
        <w:rPr>
          <w:b/>
          <w:sz w:val="28"/>
          <w:szCs w:val="28"/>
        </w:rPr>
        <w:t xml:space="preserve"> </w:t>
      </w:r>
      <w:r w:rsidR="002C5AF4" w:rsidRPr="00860986">
        <w:rPr>
          <w:b/>
          <w:sz w:val="28"/>
          <w:szCs w:val="28"/>
        </w:rPr>
        <w:br/>
      </w:r>
      <w:r w:rsidR="00FD7AD7" w:rsidRPr="00860986">
        <w:rPr>
          <w:b/>
          <w:sz w:val="28"/>
          <w:szCs w:val="28"/>
        </w:rPr>
        <w:t>в качестве вклада в уставный капитал акционерного общества</w:t>
      </w:r>
      <w:r w:rsidRPr="00860986">
        <w:rPr>
          <w:b/>
          <w:sz w:val="28"/>
          <w:szCs w:val="28"/>
        </w:rPr>
        <w:br/>
      </w:r>
      <w:r w:rsidR="00FD7AD7" w:rsidRPr="00860986">
        <w:rPr>
          <w:b/>
          <w:sz w:val="28"/>
          <w:szCs w:val="28"/>
        </w:rPr>
        <w:t xml:space="preserve"> «Краевое автотранспортное предприятие»</w:t>
      </w:r>
      <w:r w:rsidR="008106AB" w:rsidRPr="00860986">
        <w:rPr>
          <w:b/>
          <w:sz w:val="28"/>
          <w:szCs w:val="28"/>
        </w:rPr>
        <w:t xml:space="preserve"> </w:t>
      </w:r>
    </w:p>
    <w:p w:rsidR="0060709C" w:rsidRPr="00860986" w:rsidRDefault="0060709C" w:rsidP="0060709C">
      <w:pPr>
        <w:spacing w:after="200" w:line="276" w:lineRule="auto"/>
        <w:rPr>
          <w:rFonts w:asciiTheme="minorHAnsi" w:eastAsiaTheme="minorHAnsi" w:hAnsiTheme="minorHAnsi" w:cstheme="minorBidi"/>
          <w:b/>
          <w:sz w:val="22"/>
          <w:szCs w:val="22"/>
          <w:lang w:eastAsia="en-US"/>
        </w:rPr>
      </w:pPr>
    </w:p>
    <w:tbl>
      <w:tblPr>
        <w:tblW w:w="9922" w:type="dxa"/>
        <w:tblInd w:w="434" w:type="dxa"/>
        <w:tblCellMar>
          <w:left w:w="0" w:type="dxa"/>
          <w:right w:w="0" w:type="dxa"/>
        </w:tblCellMar>
        <w:tblLook w:val="04A0" w:firstRow="1" w:lastRow="0" w:firstColumn="1" w:lastColumn="0" w:noHBand="0" w:noVBand="1"/>
      </w:tblPr>
      <w:tblGrid>
        <w:gridCol w:w="567"/>
        <w:gridCol w:w="4677"/>
        <w:gridCol w:w="1418"/>
        <w:gridCol w:w="2835"/>
        <w:gridCol w:w="425"/>
      </w:tblGrid>
      <w:tr w:rsidR="0060709C" w:rsidRPr="00860986" w:rsidTr="0060709C">
        <w:tc>
          <w:tcPr>
            <w:tcW w:w="567" w:type="dxa"/>
            <w:tcBorders>
              <w:top w:val="single" w:sz="6" w:space="0" w:color="000000"/>
              <w:left w:val="single" w:sz="6" w:space="0" w:color="000000"/>
              <w:bottom w:val="single" w:sz="6" w:space="0" w:color="000000"/>
              <w:right w:val="single" w:sz="6" w:space="0" w:color="000000"/>
            </w:tcBorders>
            <w:hideMark/>
          </w:tcPr>
          <w:p w:rsidR="0060709C" w:rsidRPr="00860986" w:rsidRDefault="0060709C" w:rsidP="0060709C">
            <w:pPr>
              <w:jc w:val="center"/>
              <w:rPr>
                <w:b/>
              </w:rPr>
            </w:pPr>
            <w:r w:rsidRPr="00860986">
              <w:rPr>
                <w:b/>
              </w:rPr>
              <w:t>№</w:t>
            </w:r>
          </w:p>
          <w:p w:rsidR="00ED6FEB" w:rsidRPr="00860986" w:rsidRDefault="0060709C" w:rsidP="0060709C">
            <w:pPr>
              <w:jc w:val="center"/>
              <w:rPr>
                <w:b/>
              </w:rPr>
            </w:pPr>
            <w:r w:rsidRPr="00860986">
              <w:rPr>
                <w:b/>
              </w:rPr>
              <w:t>п/п</w:t>
            </w:r>
          </w:p>
        </w:tc>
        <w:tc>
          <w:tcPr>
            <w:tcW w:w="4677" w:type="dxa"/>
            <w:tcBorders>
              <w:top w:val="single" w:sz="6" w:space="0" w:color="000000"/>
              <w:left w:val="single" w:sz="6" w:space="0" w:color="000000"/>
              <w:bottom w:val="single" w:sz="6" w:space="0" w:color="000000"/>
              <w:right w:val="single" w:sz="6" w:space="0" w:color="000000"/>
            </w:tcBorders>
            <w:hideMark/>
          </w:tcPr>
          <w:p w:rsidR="00ED6FEB" w:rsidRPr="00860986" w:rsidRDefault="0060709C" w:rsidP="0060709C">
            <w:pPr>
              <w:jc w:val="center"/>
              <w:rPr>
                <w:b/>
              </w:rPr>
            </w:pPr>
            <w:r w:rsidRPr="00860986">
              <w:rPr>
                <w:b/>
              </w:rPr>
              <w:t>Наименование</w:t>
            </w:r>
          </w:p>
        </w:tc>
        <w:tc>
          <w:tcPr>
            <w:tcW w:w="1418" w:type="dxa"/>
            <w:tcBorders>
              <w:top w:val="single" w:sz="6" w:space="0" w:color="000000"/>
              <w:left w:val="single" w:sz="6" w:space="0" w:color="000000"/>
              <w:bottom w:val="single" w:sz="6" w:space="0" w:color="000000"/>
              <w:right w:val="single" w:sz="6" w:space="0" w:color="000000"/>
            </w:tcBorders>
            <w:hideMark/>
          </w:tcPr>
          <w:p w:rsidR="00ED6FEB" w:rsidRPr="00860986" w:rsidRDefault="0060709C" w:rsidP="0060709C">
            <w:pPr>
              <w:jc w:val="center"/>
              <w:rPr>
                <w:b/>
              </w:rPr>
            </w:pPr>
            <w:r w:rsidRPr="00860986">
              <w:rPr>
                <w:b/>
              </w:rPr>
              <w:t>Количество (единиц</w:t>
            </w:r>
            <w:r w:rsidR="00B3404B" w:rsidRPr="00860986">
              <w:rPr>
                <w:b/>
              </w:rPr>
              <w:t>ы</w:t>
            </w:r>
            <w:r w:rsidRPr="00860986">
              <w:rPr>
                <w:b/>
              </w:rPr>
              <w:t xml:space="preserve">) </w:t>
            </w:r>
          </w:p>
        </w:tc>
        <w:tc>
          <w:tcPr>
            <w:tcW w:w="2835" w:type="dxa"/>
            <w:tcBorders>
              <w:top w:val="single" w:sz="6" w:space="0" w:color="000000"/>
              <w:left w:val="single" w:sz="6" w:space="0" w:color="000000"/>
              <w:bottom w:val="single" w:sz="6" w:space="0" w:color="000000"/>
              <w:right w:val="single" w:sz="6" w:space="0" w:color="000000"/>
            </w:tcBorders>
            <w:hideMark/>
          </w:tcPr>
          <w:p w:rsidR="00ED6FEB" w:rsidRPr="00860986" w:rsidRDefault="0060709C" w:rsidP="0060709C">
            <w:pPr>
              <w:jc w:val="center"/>
              <w:rPr>
                <w:b/>
              </w:rPr>
            </w:pPr>
            <w:r w:rsidRPr="00860986">
              <w:rPr>
                <w:b/>
              </w:rPr>
              <w:t>Реестровый номер краевого имущества</w:t>
            </w:r>
          </w:p>
        </w:tc>
        <w:tc>
          <w:tcPr>
            <w:tcW w:w="425" w:type="dxa"/>
            <w:tcBorders>
              <w:left w:val="single" w:sz="6" w:space="0" w:color="000000"/>
            </w:tcBorders>
          </w:tcPr>
          <w:p w:rsidR="0060709C" w:rsidRPr="00860986" w:rsidRDefault="0060709C" w:rsidP="0060709C">
            <w:pPr>
              <w:jc w:val="center"/>
              <w:rPr>
                <w:b/>
              </w:rPr>
            </w:pPr>
          </w:p>
        </w:tc>
      </w:tr>
      <w:tr w:rsidR="0060709C" w:rsidRPr="00860986" w:rsidTr="0060709C">
        <w:tc>
          <w:tcPr>
            <w:tcW w:w="567" w:type="dxa"/>
            <w:tcBorders>
              <w:top w:val="single" w:sz="6" w:space="0" w:color="000000"/>
              <w:left w:val="single" w:sz="6" w:space="0" w:color="000000"/>
              <w:bottom w:val="single" w:sz="6" w:space="0" w:color="000000"/>
              <w:right w:val="single" w:sz="6" w:space="0" w:color="000000"/>
            </w:tcBorders>
          </w:tcPr>
          <w:p w:rsidR="0060709C" w:rsidRPr="00860986" w:rsidRDefault="0060709C" w:rsidP="0060709C">
            <w:pPr>
              <w:jc w:val="center"/>
              <w:rPr>
                <w:b/>
              </w:rPr>
            </w:pPr>
            <w:r w:rsidRPr="00860986">
              <w:rPr>
                <w:b/>
              </w:rPr>
              <w:t>1</w:t>
            </w:r>
          </w:p>
        </w:tc>
        <w:tc>
          <w:tcPr>
            <w:tcW w:w="4677" w:type="dxa"/>
            <w:tcBorders>
              <w:top w:val="single" w:sz="6" w:space="0" w:color="000000"/>
              <w:left w:val="single" w:sz="6" w:space="0" w:color="000000"/>
              <w:bottom w:val="single" w:sz="6" w:space="0" w:color="000000"/>
              <w:right w:val="single" w:sz="6" w:space="0" w:color="000000"/>
            </w:tcBorders>
          </w:tcPr>
          <w:p w:rsidR="0060709C" w:rsidRPr="00860986" w:rsidRDefault="00B3404B" w:rsidP="0060709C">
            <w:pPr>
              <w:rPr>
                <w:b/>
              </w:rPr>
            </w:pPr>
            <w:r w:rsidRPr="00860986">
              <w:rPr>
                <w:b/>
              </w:rPr>
              <w:t xml:space="preserve"> </w:t>
            </w:r>
            <w:r w:rsidR="0060709C" w:rsidRPr="00860986">
              <w:rPr>
                <w:b/>
              </w:rPr>
              <w:t>Автобус ПАЗ 320435-</w:t>
            </w:r>
            <w:proofErr w:type="gramStart"/>
            <w:r w:rsidR="0060709C" w:rsidRPr="00860986">
              <w:rPr>
                <w:b/>
              </w:rPr>
              <w:t xml:space="preserve">04  </w:t>
            </w:r>
            <w:proofErr w:type="spellStart"/>
            <w:r w:rsidR="0060709C" w:rsidRPr="00860986">
              <w:rPr>
                <w:b/>
              </w:rPr>
              <w:t>Vector</w:t>
            </w:r>
            <w:proofErr w:type="spellEnd"/>
            <w:proofErr w:type="gramEnd"/>
            <w:r w:rsidR="0060709C" w:rsidRPr="00860986">
              <w:rPr>
                <w:b/>
              </w:rPr>
              <w:t xml:space="preserve"> NEXT</w:t>
            </w:r>
          </w:p>
        </w:tc>
        <w:tc>
          <w:tcPr>
            <w:tcW w:w="1418" w:type="dxa"/>
            <w:tcBorders>
              <w:top w:val="single" w:sz="6" w:space="0" w:color="000000"/>
              <w:left w:val="single" w:sz="6" w:space="0" w:color="000000"/>
              <w:bottom w:val="single" w:sz="6" w:space="0" w:color="000000"/>
              <w:right w:val="single" w:sz="6" w:space="0" w:color="000000"/>
            </w:tcBorders>
          </w:tcPr>
          <w:p w:rsidR="0060709C" w:rsidRPr="00860986" w:rsidRDefault="0060709C" w:rsidP="0060709C">
            <w:pPr>
              <w:jc w:val="center"/>
              <w:rPr>
                <w:b/>
              </w:rPr>
            </w:pPr>
            <w:r w:rsidRPr="00860986">
              <w:rPr>
                <w:b/>
              </w:rPr>
              <w:t>2</w:t>
            </w:r>
          </w:p>
        </w:tc>
        <w:tc>
          <w:tcPr>
            <w:tcW w:w="2835" w:type="dxa"/>
            <w:tcBorders>
              <w:top w:val="single" w:sz="6" w:space="0" w:color="000000"/>
              <w:left w:val="single" w:sz="6" w:space="0" w:color="000000"/>
              <w:bottom w:val="single" w:sz="6" w:space="0" w:color="000000"/>
              <w:right w:val="single" w:sz="6" w:space="0" w:color="000000"/>
            </w:tcBorders>
          </w:tcPr>
          <w:p w:rsidR="00B40DA2" w:rsidRDefault="00B40DA2" w:rsidP="00B40DA2">
            <w:pPr>
              <w:jc w:val="center"/>
              <w:rPr>
                <w:b/>
              </w:rPr>
            </w:pPr>
            <w:r>
              <w:rPr>
                <w:b/>
              </w:rPr>
              <w:t>П23000074777</w:t>
            </w:r>
          </w:p>
          <w:p w:rsidR="0060709C" w:rsidRPr="00860986" w:rsidRDefault="0060709C" w:rsidP="00B40DA2">
            <w:pPr>
              <w:jc w:val="center"/>
              <w:rPr>
                <w:b/>
              </w:rPr>
            </w:pPr>
            <w:r w:rsidRPr="00860986">
              <w:rPr>
                <w:b/>
              </w:rPr>
              <w:t>П23000086449</w:t>
            </w:r>
          </w:p>
        </w:tc>
        <w:tc>
          <w:tcPr>
            <w:tcW w:w="425" w:type="dxa"/>
            <w:tcBorders>
              <w:left w:val="single" w:sz="6" w:space="0" w:color="000000"/>
            </w:tcBorders>
          </w:tcPr>
          <w:p w:rsidR="0060709C" w:rsidRPr="00860986" w:rsidRDefault="0060709C" w:rsidP="0060709C">
            <w:pPr>
              <w:jc w:val="center"/>
              <w:rPr>
                <w:b/>
              </w:rPr>
            </w:pPr>
          </w:p>
        </w:tc>
      </w:tr>
      <w:tr w:rsidR="0060709C" w:rsidRPr="00860986" w:rsidTr="0060709C">
        <w:tc>
          <w:tcPr>
            <w:tcW w:w="567" w:type="dxa"/>
            <w:tcBorders>
              <w:top w:val="single" w:sz="6" w:space="0" w:color="000000"/>
              <w:left w:val="single" w:sz="6" w:space="0" w:color="000000"/>
              <w:bottom w:val="single" w:sz="6" w:space="0" w:color="000000"/>
              <w:right w:val="single" w:sz="6" w:space="0" w:color="000000"/>
            </w:tcBorders>
          </w:tcPr>
          <w:p w:rsidR="0060709C" w:rsidRPr="00860986" w:rsidRDefault="0060709C" w:rsidP="0060709C">
            <w:pPr>
              <w:jc w:val="center"/>
              <w:rPr>
                <w:b/>
              </w:rPr>
            </w:pPr>
            <w:r w:rsidRPr="00860986">
              <w:rPr>
                <w:b/>
              </w:rPr>
              <w:t>2</w:t>
            </w:r>
          </w:p>
        </w:tc>
        <w:tc>
          <w:tcPr>
            <w:tcW w:w="4677" w:type="dxa"/>
            <w:tcBorders>
              <w:top w:val="single" w:sz="6" w:space="0" w:color="000000"/>
              <w:left w:val="single" w:sz="6" w:space="0" w:color="000000"/>
              <w:bottom w:val="single" w:sz="6" w:space="0" w:color="000000"/>
              <w:right w:val="single" w:sz="6" w:space="0" w:color="000000"/>
            </w:tcBorders>
          </w:tcPr>
          <w:p w:rsidR="0060709C" w:rsidRPr="00860986" w:rsidRDefault="00B3404B" w:rsidP="0060709C">
            <w:pPr>
              <w:rPr>
                <w:b/>
              </w:rPr>
            </w:pPr>
            <w:r w:rsidRPr="00860986">
              <w:rPr>
                <w:b/>
              </w:rPr>
              <w:t xml:space="preserve"> </w:t>
            </w:r>
            <w:r w:rsidR="0060709C" w:rsidRPr="00860986">
              <w:rPr>
                <w:b/>
              </w:rPr>
              <w:t>Автобус ПАЗ</w:t>
            </w:r>
            <w:r w:rsidR="0060709C" w:rsidRPr="00860986">
              <w:rPr>
                <w:b/>
                <w:lang w:val="en-US"/>
              </w:rPr>
              <w:t xml:space="preserve"> 320455-0</w:t>
            </w:r>
            <w:r w:rsidR="0060709C" w:rsidRPr="00860986">
              <w:rPr>
                <w:b/>
              </w:rPr>
              <w:t>4</w:t>
            </w:r>
          </w:p>
        </w:tc>
        <w:tc>
          <w:tcPr>
            <w:tcW w:w="1418" w:type="dxa"/>
            <w:tcBorders>
              <w:top w:val="single" w:sz="6" w:space="0" w:color="000000"/>
              <w:left w:val="single" w:sz="6" w:space="0" w:color="000000"/>
              <w:bottom w:val="single" w:sz="6" w:space="0" w:color="000000"/>
              <w:right w:val="single" w:sz="6" w:space="0" w:color="000000"/>
            </w:tcBorders>
          </w:tcPr>
          <w:p w:rsidR="0060709C" w:rsidRPr="00860986" w:rsidRDefault="0060709C" w:rsidP="0060709C">
            <w:pPr>
              <w:jc w:val="center"/>
              <w:rPr>
                <w:b/>
              </w:rPr>
            </w:pPr>
            <w:r w:rsidRPr="00860986">
              <w:rPr>
                <w:b/>
              </w:rPr>
              <w:t>10</w:t>
            </w:r>
          </w:p>
        </w:tc>
        <w:tc>
          <w:tcPr>
            <w:tcW w:w="2835" w:type="dxa"/>
            <w:tcBorders>
              <w:top w:val="single" w:sz="6" w:space="0" w:color="000000"/>
              <w:left w:val="single" w:sz="6" w:space="0" w:color="000000"/>
              <w:bottom w:val="single" w:sz="6" w:space="0" w:color="000000"/>
              <w:right w:val="single" w:sz="6" w:space="0" w:color="000000"/>
            </w:tcBorders>
          </w:tcPr>
          <w:p w:rsidR="0060709C" w:rsidRPr="00860986" w:rsidRDefault="00B40DA2" w:rsidP="00B40DA2">
            <w:pPr>
              <w:jc w:val="center"/>
              <w:rPr>
                <w:b/>
              </w:rPr>
            </w:pPr>
            <w:r>
              <w:rPr>
                <w:b/>
              </w:rPr>
              <w:t>П23000089538</w:t>
            </w:r>
          </w:p>
          <w:p w:rsidR="0060709C" w:rsidRPr="00860986" w:rsidRDefault="00B40DA2" w:rsidP="00B40DA2">
            <w:pPr>
              <w:jc w:val="center"/>
              <w:rPr>
                <w:b/>
              </w:rPr>
            </w:pPr>
            <w:r>
              <w:rPr>
                <w:b/>
              </w:rPr>
              <w:t>П23000089542</w:t>
            </w:r>
          </w:p>
          <w:p w:rsidR="0060709C" w:rsidRPr="00860986" w:rsidRDefault="00B40DA2" w:rsidP="00B40DA2">
            <w:pPr>
              <w:jc w:val="center"/>
              <w:rPr>
                <w:b/>
              </w:rPr>
            </w:pPr>
            <w:r>
              <w:rPr>
                <w:b/>
              </w:rPr>
              <w:t>П23000089559</w:t>
            </w:r>
          </w:p>
          <w:p w:rsidR="0060709C" w:rsidRPr="00860986" w:rsidRDefault="00B40DA2" w:rsidP="00B40DA2">
            <w:pPr>
              <w:jc w:val="center"/>
              <w:rPr>
                <w:b/>
              </w:rPr>
            </w:pPr>
            <w:r>
              <w:rPr>
                <w:b/>
              </w:rPr>
              <w:t>П23000089564</w:t>
            </w:r>
          </w:p>
          <w:p w:rsidR="0060709C" w:rsidRPr="00860986" w:rsidRDefault="00B40DA2" w:rsidP="00B40DA2">
            <w:pPr>
              <w:jc w:val="center"/>
              <w:rPr>
                <w:b/>
              </w:rPr>
            </w:pPr>
            <w:r>
              <w:rPr>
                <w:b/>
              </w:rPr>
              <w:t>П23000089567</w:t>
            </w:r>
          </w:p>
          <w:p w:rsidR="0060709C" w:rsidRPr="00860986" w:rsidRDefault="00B40DA2" w:rsidP="00B40DA2">
            <w:pPr>
              <w:jc w:val="center"/>
              <w:rPr>
                <w:b/>
              </w:rPr>
            </w:pPr>
            <w:r>
              <w:rPr>
                <w:b/>
              </w:rPr>
              <w:t>П23000089569</w:t>
            </w:r>
          </w:p>
          <w:p w:rsidR="0060709C" w:rsidRPr="00860986" w:rsidRDefault="00B40DA2" w:rsidP="00B40DA2">
            <w:pPr>
              <w:jc w:val="center"/>
              <w:rPr>
                <w:b/>
              </w:rPr>
            </w:pPr>
            <w:r>
              <w:rPr>
                <w:b/>
              </w:rPr>
              <w:t>П23000089571</w:t>
            </w:r>
          </w:p>
          <w:p w:rsidR="0060709C" w:rsidRPr="00860986" w:rsidRDefault="00B40DA2" w:rsidP="00B40DA2">
            <w:pPr>
              <w:jc w:val="center"/>
              <w:rPr>
                <w:b/>
              </w:rPr>
            </w:pPr>
            <w:r>
              <w:rPr>
                <w:b/>
              </w:rPr>
              <w:t>П23000089572</w:t>
            </w:r>
          </w:p>
          <w:p w:rsidR="0060709C" w:rsidRPr="00860986" w:rsidRDefault="00B40DA2" w:rsidP="00B40DA2">
            <w:pPr>
              <w:jc w:val="center"/>
              <w:rPr>
                <w:b/>
              </w:rPr>
            </w:pPr>
            <w:r>
              <w:rPr>
                <w:b/>
              </w:rPr>
              <w:t>П23000089574</w:t>
            </w:r>
          </w:p>
          <w:p w:rsidR="0060709C" w:rsidRPr="00860986" w:rsidRDefault="0060709C" w:rsidP="00B40DA2">
            <w:pPr>
              <w:jc w:val="center"/>
              <w:rPr>
                <w:b/>
              </w:rPr>
            </w:pPr>
            <w:r w:rsidRPr="00860986">
              <w:rPr>
                <w:b/>
              </w:rPr>
              <w:t>П23000089576</w:t>
            </w:r>
          </w:p>
        </w:tc>
        <w:tc>
          <w:tcPr>
            <w:tcW w:w="425" w:type="dxa"/>
            <w:tcBorders>
              <w:left w:val="single" w:sz="6" w:space="0" w:color="000000"/>
            </w:tcBorders>
          </w:tcPr>
          <w:p w:rsidR="0060709C" w:rsidRPr="00860986" w:rsidRDefault="0060709C" w:rsidP="0060709C">
            <w:pPr>
              <w:jc w:val="center"/>
              <w:rPr>
                <w:b/>
              </w:rPr>
            </w:pPr>
          </w:p>
        </w:tc>
      </w:tr>
      <w:tr w:rsidR="0060709C" w:rsidRPr="00860986" w:rsidTr="0060709C">
        <w:tc>
          <w:tcPr>
            <w:tcW w:w="567" w:type="dxa"/>
            <w:tcBorders>
              <w:top w:val="single" w:sz="6" w:space="0" w:color="000000"/>
              <w:left w:val="single" w:sz="6" w:space="0" w:color="000000"/>
              <w:bottom w:val="single" w:sz="6" w:space="0" w:color="000000"/>
              <w:right w:val="single" w:sz="6" w:space="0" w:color="000000"/>
            </w:tcBorders>
          </w:tcPr>
          <w:p w:rsidR="0060709C" w:rsidRPr="00860986" w:rsidRDefault="0060709C" w:rsidP="0060709C">
            <w:pPr>
              <w:jc w:val="center"/>
              <w:rPr>
                <w:b/>
              </w:rPr>
            </w:pPr>
            <w:r w:rsidRPr="00860986">
              <w:rPr>
                <w:b/>
              </w:rPr>
              <w:t>3</w:t>
            </w:r>
          </w:p>
        </w:tc>
        <w:tc>
          <w:tcPr>
            <w:tcW w:w="4677" w:type="dxa"/>
            <w:tcBorders>
              <w:top w:val="single" w:sz="6" w:space="0" w:color="000000"/>
              <w:left w:val="single" w:sz="6" w:space="0" w:color="000000"/>
              <w:bottom w:val="single" w:sz="6" w:space="0" w:color="000000"/>
              <w:right w:val="single" w:sz="6" w:space="0" w:color="000000"/>
            </w:tcBorders>
          </w:tcPr>
          <w:p w:rsidR="0060709C" w:rsidRPr="00860986" w:rsidRDefault="00B3404B" w:rsidP="0060709C">
            <w:pPr>
              <w:rPr>
                <w:b/>
              </w:rPr>
            </w:pPr>
            <w:r w:rsidRPr="00860986">
              <w:rPr>
                <w:b/>
              </w:rPr>
              <w:t xml:space="preserve"> </w:t>
            </w:r>
            <w:r w:rsidR="0060709C" w:rsidRPr="00860986">
              <w:rPr>
                <w:b/>
              </w:rPr>
              <w:t>Автобус ПАЗ</w:t>
            </w:r>
            <w:r w:rsidR="0060709C" w:rsidRPr="00860986">
              <w:rPr>
                <w:b/>
                <w:lang w:val="en-US"/>
              </w:rPr>
              <w:t xml:space="preserve"> 3204</w:t>
            </w:r>
            <w:r w:rsidR="0060709C" w:rsidRPr="00860986">
              <w:rPr>
                <w:b/>
              </w:rPr>
              <w:t>0</w:t>
            </w:r>
            <w:r w:rsidR="0060709C" w:rsidRPr="00860986">
              <w:rPr>
                <w:b/>
                <w:lang w:val="en-US"/>
              </w:rPr>
              <w:t>5-0</w:t>
            </w:r>
            <w:r w:rsidR="0060709C" w:rsidRPr="00860986">
              <w:rPr>
                <w:b/>
              </w:rPr>
              <w:t>4</w:t>
            </w:r>
          </w:p>
        </w:tc>
        <w:tc>
          <w:tcPr>
            <w:tcW w:w="1418" w:type="dxa"/>
            <w:tcBorders>
              <w:top w:val="single" w:sz="6" w:space="0" w:color="000000"/>
              <w:left w:val="single" w:sz="6" w:space="0" w:color="000000"/>
              <w:bottom w:val="single" w:sz="6" w:space="0" w:color="000000"/>
              <w:right w:val="single" w:sz="6" w:space="0" w:color="000000"/>
            </w:tcBorders>
          </w:tcPr>
          <w:p w:rsidR="0060709C" w:rsidRPr="00860986" w:rsidRDefault="0060709C" w:rsidP="0060709C">
            <w:pPr>
              <w:jc w:val="center"/>
              <w:rPr>
                <w:b/>
              </w:rPr>
            </w:pPr>
            <w:r w:rsidRPr="00860986">
              <w:rPr>
                <w:b/>
              </w:rPr>
              <w:t>2</w:t>
            </w:r>
          </w:p>
        </w:tc>
        <w:tc>
          <w:tcPr>
            <w:tcW w:w="2835" w:type="dxa"/>
            <w:tcBorders>
              <w:top w:val="single" w:sz="6" w:space="0" w:color="000000"/>
              <w:left w:val="single" w:sz="6" w:space="0" w:color="000000"/>
              <w:bottom w:val="single" w:sz="6" w:space="0" w:color="000000"/>
              <w:right w:val="single" w:sz="6" w:space="0" w:color="000000"/>
            </w:tcBorders>
          </w:tcPr>
          <w:p w:rsidR="0060709C" w:rsidRPr="00860986" w:rsidRDefault="0060709C" w:rsidP="00B40DA2">
            <w:pPr>
              <w:jc w:val="center"/>
              <w:rPr>
                <w:b/>
              </w:rPr>
            </w:pPr>
            <w:r w:rsidRPr="00860986">
              <w:rPr>
                <w:b/>
                <w:lang w:val="en-US"/>
              </w:rPr>
              <w:t>П23000089547</w:t>
            </w:r>
          </w:p>
          <w:p w:rsidR="0060709C" w:rsidRPr="00860986" w:rsidRDefault="0060709C" w:rsidP="00B40DA2">
            <w:pPr>
              <w:jc w:val="center"/>
              <w:rPr>
                <w:b/>
              </w:rPr>
            </w:pPr>
            <w:r w:rsidRPr="00860986">
              <w:rPr>
                <w:b/>
              </w:rPr>
              <w:t>П23000089555</w:t>
            </w:r>
          </w:p>
        </w:tc>
        <w:tc>
          <w:tcPr>
            <w:tcW w:w="425" w:type="dxa"/>
            <w:tcBorders>
              <w:left w:val="single" w:sz="6" w:space="0" w:color="000000"/>
            </w:tcBorders>
          </w:tcPr>
          <w:p w:rsidR="0060709C" w:rsidRPr="00860986" w:rsidRDefault="0060709C" w:rsidP="0060709C">
            <w:pPr>
              <w:jc w:val="center"/>
              <w:rPr>
                <w:b/>
                <w:lang w:val="en-US"/>
              </w:rPr>
            </w:pPr>
          </w:p>
        </w:tc>
      </w:tr>
      <w:tr w:rsidR="0060709C" w:rsidRPr="00860986" w:rsidTr="0060709C">
        <w:tc>
          <w:tcPr>
            <w:tcW w:w="567" w:type="dxa"/>
            <w:tcBorders>
              <w:top w:val="single" w:sz="6" w:space="0" w:color="000000"/>
              <w:left w:val="single" w:sz="6" w:space="0" w:color="000000"/>
              <w:bottom w:val="single" w:sz="6" w:space="0" w:color="000000"/>
              <w:right w:val="single" w:sz="6" w:space="0" w:color="000000"/>
            </w:tcBorders>
          </w:tcPr>
          <w:p w:rsidR="0060709C" w:rsidRPr="00860986" w:rsidRDefault="0060709C" w:rsidP="0060709C">
            <w:pPr>
              <w:jc w:val="center"/>
              <w:rPr>
                <w:b/>
                <w:lang w:val="en-US"/>
              </w:rPr>
            </w:pPr>
            <w:r w:rsidRPr="00860986">
              <w:rPr>
                <w:b/>
                <w:lang w:val="en-US"/>
              </w:rPr>
              <w:t>4</w:t>
            </w:r>
          </w:p>
        </w:tc>
        <w:tc>
          <w:tcPr>
            <w:tcW w:w="4677" w:type="dxa"/>
            <w:tcBorders>
              <w:top w:val="single" w:sz="6" w:space="0" w:color="000000"/>
              <w:left w:val="single" w:sz="6" w:space="0" w:color="000000"/>
              <w:bottom w:val="single" w:sz="6" w:space="0" w:color="000000"/>
              <w:right w:val="single" w:sz="6" w:space="0" w:color="000000"/>
            </w:tcBorders>
          </w:tcPr>
          <w:p w:rsidR="0060709C" w:rsidRPr="00860986" w:rsidRDefault="00B3404B" w:rsidP="0060709C">
            <w:pPr>
              <w:rPr>
                <w:b/>
                <w:lang w:val="en-US"/>
              </w:rPr>
            </w:pPr>
            <w:r w:rsidRPr="00860986">
              <w:rPr>
                <w:b/>
              </w:rPr>
              <w:t xml:space="preserve"> </w:t>
            </w:r>
            <w:r w:rsidR="0060709C" w:rsidRPr="00860986">
              <w:rPr>
                <w:b/>
              </w:rPr>
              <w:t>Автобус ГАЗ</w:t>
            </w:r>
            <w:r w:rsidR="0060709C" w:rsidRPr="00860986">
              <w:rPr>
                <w:b/>
                <w:lang w:val="en-US"/>
              </w:rPr>
              <w:t xml:space="preserve"> A65R52</w:t>
            </w:r>
          </w:p>
        </w:tc>
        <w:tc>
          <w:tcPr>
            <w:tcW w:w="1418" w:type="dxa"/>
            <w:tcBorders>
              <w:top w:val="single" w:sz="6" w:space="0" w:color="000000"/>
              <w:left w:val="single" w:sz="6" w:space="0" w:color="000000"/>
              <w:bottom w:val="single" w:sz="6" w:space="0" w:color="000000"/>
              <w:right w:val="single" w:sz="6" w:space="0" w:color="000000"/>
            </w:tcBorders>
          </w:tcPr>
          <w:p w:rsidR="0060709C" w:rsidRPr="00860986" w:rsidRDefault="0060709C" w:rsidP="0060709C">
            <w:pPr>
              <w:jc w:val="center"/>
              <w:rPr>
                <w:b/>
              </w:rPr>
            </w:pPr>
            <w:r w:rsidRPr="00860986">
              <w:rPr>
                <w:b/>
              </w:rPr>
              <w:t>14</w:t>
            </w:r>
          </w:p>
        </w:tc>
        <w:tc>
          <w:tcPr>
            <w:tcW w:w="2835" w:type="dxa"/>
            <w:tcBorders>
              <w:top w:val="single" w:sz="6" w:space="0" w:color="000000"/>
              <w:left w:val="single" w:sz="6" w:space="0" w:color="000000"/>
              <w:bottom w:val="single" w:sz="6" w:space="0" w:color="000000"/>
              <w:right w:val="single" w:sz="6" w:space="0" w:color="000000"/>
            </w:tcBorders>
          </w:tcPr>
          <w:p w:rsidR="0060709C" w:rsidRPr="00860986" w:rsidRDefault="00B40DA2" w:rsidP="00B40DA2">
            <w:pPr>
              <w:jc w:val="center"/>
              <w:rPr>
                <w:b/>
              </w:rPr>
            </w:pPr>
            <w:r>
              <w:rPr>
                <w:b/>
              </w:rPr>
              <w:t>П23000089493</w:t>
            </w:r>
          </w:p>
          <w:p w:rsidR="0060709C" w:rsidRPr="00860986" w:rsidRDefault="00B40DA2" w:rsidP="00B40DA2">
            <w:pPr>
              <w:jc w:val="center"/>
              <w:rPr>
                <w:b/>
              </w:rPr>
            </w:pPr>
            <w:r>
              <w:rPr>
                <w:b/>
              </w:rPr>
              <w:t>П23000089498</w:t>
            </w:r>
          </w:p>
          <w:p w:rsidR="0060709C" w:rsidRPr="00860986" w:rsidRDefault="00B40DA2" w:rsidP="00B40DA2">
            <w:pPr>
              <w:jc w:val="center"/>
              <w:rPr>
                <w:b/>
              </w:rPr>
            </w:pPr>
            <w:r>
              <w:rPr>
                <w:b/>
              </w:rPr>
              <w:t>П23000089505</w:t>
            </w:r>
          </w:p>
          <w:p w:rsidR="0060709C" w:rsidRPr="00860986" w:rsidRDefault="00B40DA2" w:rsidP="00B40DA2">
            <w:pPr>
              <w:jc w:val="center"/>
              <w:rPr>
                <w:b/>
              </w:rPr>
            </w:pPr>
            <w:r>
              <w:rPr>
                <w:b/>
              </w:rPr>
              <w:t>П23000089506</w:t>
            </w:r>
          </w:p>
          <w:p w:rsidR="0060709C" w:rsidRPr="00860986" w:rsidRDefault="00B40DA2" w:rsidP="00B40DA2">
            <w:pPr>
              <w:jc w:val="center"/>
              <w:rPr>
                <w:b/>
              </w:rPr>
            </w:pPr>
            <w:r>
              <w:rPr>
                <w:b/>
              </w:rPr>
              <w:t>П23000089510</w:t>
            </w:r>
          </w:p>
          <w:p w:rsidR="0060709C" w:rsidRPr="00860986" w:rsidRDefault="00B40DA2" w:rsidP="00B40DA2">
            <w:pPr>
              <w:jc w:val="center"/>
              <w:rPr>
                <w:b/>
              </w:rPr>
            </w:pPr>
            <w:r>
              <w:rPr>
                <w:b/>
              </w:rPr>
              <w:t>П23000089511</w:t>
            </w:r>
          </w:p>
          <w:p w:rsidR="0060709C" w:rsidRPr="00860986" w:rsidRDefault="00B40DA2" w:rsidP="00B40DA2">
            <w:pPr>
              <w:jc w:val="center"/>
              <w:rPr>
                <w:b/>
              </w:rPr>
            </w:pPr>
            <w:r>
              <w:rPr>
                <w:b/>
              </w:rPr>
              <w:t>П23000089516</w:t>
            </w:r>
          </w:p>
          <w:p w:rsidR="0060709C" w:rsidRPr="00860986" w:rsidRDefault="00B40DA2" w:rsidP="00B40DA2">
            <w:pPr>
              <w:jc w:val="center"/>
              <w:rPr>
                <w:b/>
              </w:rPr>
            </w:pPr>
            <w:r>
              <w:rPr>
                <w:b/>
              </w:rPr>
              <w:t>П23000089517</w:t>
            </w:r>
          </w:p>
          <w:p w:rsidR="0060709C" w:rsidRPr="00860986" w:rsidRDefault="00B40DA2" w:rsidP="00B40DA2">
            <w:pPr>
              <w:jc w:val="center"/>
              <w:rPr>
                <w:b/>
              </w:rPr>
            </w:pPr>
            <w:r>
              <w:rPr>
                <w:b/>
              </w:rPr>
              <w:t>П23000089518</w:t>
            </w:r>
          </w:p>
          <w:p w:rsidR="0060709C" w:rsidRPr="00860986" w:rsidRDefault="00B40DA2" w:rsidP="00B40DA2">
            <w:pPr>
              <w:jc w:val="center"/>
              <w:rPr>
                <w:b/>
              </w:rPr>
            </w:pPr>
            <w:r>
              <w:rPr>
                <w:b/>
              </w:rPr>
              <w:t>П23000089524</w:t>
            </w:r>
          </w:p>
          <w:p w:rsidR="0060709C" w:rsidRPr="00860986" w:rsidRDefault="00B40DA2" w:rsidP="00B40DA2">
            <w:pPr>
              <w:jc w:val="center"/>
              <w:rPr>
                <w:b/>
              </w:rPr>
            </w:pPr>
            <w:r>
              <w:rPr>
                <w:b/>
              </w:rPr>
              <w:t>П23000089529</w:t>
            </w:r>
          </w:p>
          <w:p w:rsidR="0060709C" w:rsidRPr="00860986" w:rsidRDefault="00B40DA2" w:rsidP="00B40DA2">
            <w:pPr>
              <w:jc w:val="center"/>
              <w:rPr>
                <w:b/>
              </w:rPr>
            </w:pPr>
            <w:r>
              <w:rPr>
                <w:b/>
              </w:rPr>
              <w:t>П23000089530</w:t>
            </w:r>
          </w:p>
          <w:p w:rsidR="0060709C" w:rsidRPr="00860986" w:rsidRDefault="00B40DA2" w:rsidP="00B40DA2">
            <w:pPr>
              <w:jc w:val="center"/>
              <w:rPr>
                <w:b/>
              </w:rPr>
            </w:pPr>
            <w:r>
              <w:rPr>
                <w:b/>
              </w:rPr>
              <w:t>П23000089535</w:t>
            </w:r>
          </w:p>
          <w:p w:rsidR="0060709C" w:rsidRPr="00860986" w:rsidRDefault="0060709C" w:rsidP="00B40DA2">
            <w:pPr>
              <w:jc w:val="center"/>
              <w:rPr>
                <w:b/>
              </w:rPr>
            </w:pPr>
            <w:r w:rsidRPr="00860986">
              <w:rPr>
                <w:b/>
              </w:rPr>
              <w:t>П23000089537</w:t>
            </w:r>
          </w:p>
        </w:tc>
        <w:tc>
          <w:tcPr>
            <w:tcW w:w="425" w:type="dxa"/>
            <w:tcBorders>
              <w:left w:val="single" w:sz="6" w:space="0" w:color="000000"/>
            </w:tcBorders>
          </w:tcPr>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p>
          <w:p w:rsidR="0060709C" w:rsidRPr="00860986" w:rsidRDefault="0060709C" w:rsidP="0060709C">
            <w:pPr>
              <w:jc w:val="center"/>
              <w:rPr>
                <w:b/>
              </w:rPr>
            </w:pPr>
            <w:r w:rsidRPr="00860986">
              <w:rPr>
                <w:b/>
              </w:rPr>
              <w:t>»;</w:t>
            </w:r>
          </w:p>
        </w:tc>
      </w:tr>
    </w:tbl>
    <w:p w:rsidR="0093393E" w:rsidRDefault="0093393E" w:rsidP="00FD7AD7">
      <w:pPr>
        <w:pStyle w:val="ConsPlusNormal"/>
        <w:tabs>
          <w:tab w:val="left" w:pos="709"/>
        </w:tabs>
        <w:ind w:firstLine="709"/>
        <w:jc w:val="both"/>
        <w:rPr>
          <w:sz w:val="28"/>
          <w:szCs w:val="28"/>
        </w:rPr>
      </w:pPr>
    </w:p>
    <w:p w:rsidR="00724248" w:rsidRPr="00E67B0E" w:rsidRDefault="00724248" w:rsidP="007C5F69">
      <w:pPr>
        <w:pStyle w:val="ConsPlusNormal"/>
        <w:tabs>
          <w:tab w:val="left" w:pos="709"/>
        </w:tabs>
        <w:ind w:firstLine="709"/>
        <w:jc w:val="both"/>
        <w:rPr>
          <w:sz w:val="28"/>
          <w:szCs w:val="28"/>
        </w:rPr>
      </w:pPr>
      <w:r w:rsidRPr="003C66C8">
        <w:rPr>
          <w:sz w:val="28"/>
          <w:szCs w:val="28"/>
        </w:rPr>
        <w:t xml:space="preserve">дополнить </w:t>
      </w:r>
      <w:r w:rsidR="00555453" w:rsidRPr="003C66C8">
        <w:rPr>
          <w:sz w:val="28"/>
          <w:szCs w:val="28"/>
        </w:rPr>
        <w:t>под</w:t>
      </w:r>
      <w:r w:rsidRPr="003C66C8">
        <w:rPr>
          <w:sz w:val="28"/>
          <w:szCs w:val="28"/>
        </w:rPr>
        <w:t xml:space="preserve">пунктом </w:t>
      </w:r>
      <w:r w:rsidR="008106AB">
        <w:rPr>
          <w:sz w:val="28"/>
          <w:szCs w:val="28"/>
        </w:rPr>
        <w:t>2.3</w:t>
      </w:r>
      <w:r w:rsidRPr="003C66C8">
        <w:rPr>
          <w:sz w:val="28"/>
          <w:szCs w:val="28"/>
        </w:rPr>
        <w:t xml:space="preserve"> следующего</w:t>
      </w:r>
      <w:r w:rsidRPr="00E67B0E">
        <w:rPr>
          <w:sz w:val="28"/>
          <w:szCs w:val="28"/>
        </w:rPr>
        <w:t xml:space="preserve"> содержания:</w:t>
      </w:r>
    </w:p>
    <w:p w:rsidR="008106AB" w:rsidRPr="005A3AA1" w:rsidRDefault="00724248" w:rsidP="008106AB">
      <w:pPr>
        <w:jc w:val="center"/>
        <w:rPr>
          <w:sz w:val="28"/>
          <w:szCs w:val="28"/>
        </w:rPr>
      </w:pPr>
      <w:r w:rsidRPr="00DF408E">
        <w:rPr>
          <w:sz w:val="28"/>
          <w:szCs w:val="28"/>
        </w:rPr>
        <w:t>«</w:t>
      </w:r>
      <w:r w:rsidR="008106AB">
        <w:rPr>
          <w:sz w:val="28"/>
          <w:szCs w:val="28"/>
        </w:rPr>
        <w:t xml:space="preserve">2.3. </w:t>
      </w:r>
      <w:r w:rsidR="008106AB" w:rsidRPr="005A3AA1">
        <w:rPr>
          <w:sz w:val="28"/>
          <w:szCs w:val="28"/>
        </w:rPr>
        <w:t>Перечень объектов недвижимого имущества, вносим</w:t>
      </w:r>
      <w:r w:rsidR="008106AB">
        <w:rPr>
          <w:sz w:val="28"/>
          <w:szCs w:val="28"/>
        </w:rPr>
        <w:t>ых</w:t>
      </w:r>
      <w:r w:rsidR="008106AB" w:rsidRPr="005A3AA1">
        <w:rPr>
          <w:sz w:val="28"/>
          <w:szCs w:val="28"/>
        </w:rPr>
        <w:t xml:space="preserve"> в качестве</w:t>
      </w:r>
    </w:p>
    <w:p w:rsidR="008106AB" w:rsidRDefault="008106AB" w:rsidP="008106AB">
      <w:pPr>
        <w:jc w:val="center"/>
        <w:rPr>
          <w:sz w:val="28"/>
          <w:szCs w:val="28"/>
        </w:rPr>
      </w:pPr>
      <w:r w:rsidRPr="005A3AA1">
        <w:rPr>
          <w:sz w:val="28"/>
          <w:szCs w:val="28"/>
        </w:rPr>
        <w:t xml:space="preserve">вклада в уставный капитал акционерного </w:t>
      </w:r>
      <w:proofErr w:type="gramStart"/>
      <w:r w:rsidRPr="005A3AA1">
        <w:rPr>
          <w:sz w:val="28"/>
          <w:szCs w:val="28"/>
        </w:rPr>
        <w:t xml:space="preserve">общества </w:t>
      </w:r>
      <w:r>
        <w:rPr>
          <w:sz w:val="28"/>
          <w:szCs w:val="28"/>
        </w:rPr>
        <w:t xml:space="preserve"> </w:t>
      </w:r>
      <w:r>
        <w:rPr>
          <w:sz w:val="28"/>
          <w:szCs w:val="28"/>
        </w:rPr>
        <w:br/>
      </w:r>
      <w:r w:rsidRPr="003B5845">
        <w:rPr>
          <w:sz w:val="28"/>
          <w:szCs w:val="28"/>
        </w:rPr>
        <w:t>«</w:t>
      </w:r>
      <w:proofErr w:type="gramEnd"/>
      <w:r>
        <w:rPr>
          <w:sz w:val="28"/>
          <w:szCs w:val="28"/>
        </w:rPr>
        <w:t>Исторический квартал»</w:t>
      </w:r>
    </w:p>
    <w:p w:rsidR="008106AB" w:rsidRPr="005A3AA1" w:rsidRDefault="008106AB" w:rsidP="008106AB">
      <w:pPr>
        <w:jc w:val="center"/>
        <w:rPr>
          <w:sz w:val="28"/>
          <w:szCs w:val="28"/>
        </w:rPr>
      </w:pPr>
    </w:p>
    <w:tbl>
      <w:tblPr>
        <w:tblW w:w="1030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4206"/>
        <w:gridCol w:w="3703"/>
        <w:gridCol w:w="1400"/>
        <w:gridCol w:w="425"/>
      </w:tblGrid>
      <w:tr w:rsidR="002C5AF4" w:rsidRPr="00AF78CA" w:rsidTr="002C5AF4">
        <w:trPr>
          <w:trHeight w:val="746"/>
        </w:trPr>
        <w:tc>
          <w:tcPr>
            <w:tcW w:w="567" w:type="dxa"/>
          </w:tcPr>
          <w:p w:rsidR="002C5AF4" w:rsidRPr="00AF78CA" w:rsidRDefault="002C5AF4" w:rsidP="00ED6FEB">
            <w:pPr>
              <w:pStyle w:val="ConsPlusNormal"/>
              <w:ind w:left="-62" w:firstLine="62"/>
              <w:jc w:val="center"/>
              <w:rPr>
                <w:sz w:val="24"/>
                <w:szCs w:val="24"/>
              </w:rPr>
            </w:pPr>
            <w:r w:rsidRPr="00AF78CA">
              <w:rPr>
                <w:sz w:val="24"/>
                <w:szCs w:val="24"/>
              </w:rPr>
              <w:lastRenderedPageBreak/>
              <w:t>№</w:t>
            </w:r>
          </w:p>
          <w:p w:rsidR="002C5AF4" w:rsidRPr="00AF78CA" w:rsidRDefault="002C5AF4" w:rsidP="00ED6FEB">
            <w:pPr>
              <w:pStyle w:val="ConsPlusNormal"/>
              <w:ind w:left="-62" w:firstLine="62"/>
              <w:jc w:val="center"/>
              <w:rPr>
                <w:sz w:val="24"/>
                <w:szCs w:val="24"/>
              </w:rPr>
            </w:pPr>
            <w:r w:rsidRPr="00AF78CA">
              <w:rPr>
                <w:sz w:val="24"/>
                <w:szCs w:val="24"/>
              </w:rPr>
              <w:t>п/п</w:t>
            </w:r>
          </w:p>
        </w:tc>
        <w:tc>
          <w:tcPr>
            <w:tcW w:w="4206" w:type="dxa"/>
          </w:tcPr>
          <w:p w:rsidR="002C5AF4" w:rsidRPr="00AF78CA" w:rsidRDefault="002C5AF4" w:rsidP="00ED6FEB">
            <w:pPr>
              <w:jc w:val="center"/>
              <w:rPr>
                <w:color w:val="000000"/>
              </w:rPr>
            </w:pPr>
            <w:r w:rsidRPr="00AF78CA">
              <w:rPr>
                <w:color w:val="000000"/>
              </w:rPr>
              <w:t xml:space="preserve">Вид, наименование, </w:t>
            </w:r>
          </w:p>
          <w:p w:rsidR="002C5AF4" w:rsidRPr="00AF78CA" w:rsidRDefault="002C5AF4" w:rsidP="008106AB">
            <w:pPr>
              <w:jc w:val="center"/>
              <w:rPr>
                <w:color w:val="000000"/>
              </w:rPr>
            </w:pPr>
            <w:r w:rsidRPr="00AF78CA">
              <w:rPr>
                <w:color w:val="000000"/>
              </w:rPr>
              <w:t xml:space="preserve">кадастровый номер </w:t>
            </w:r>
            <w:r>
              <w:rPr>
                <w:color w:val="000000"/>
              </w:rPr>
              <w:t>объекта</w:t>
            </w:r>
          </w:p>
        </w:tc>
        <w:tc>
          <w:tcPr>
            <w:tcW w:w="3703" w:type="dxa"/>
          </w:tcPr>
          <w:p w:rsidR="002C5AF4" w:rsidRPr="00AF78CA" w:rsidRDefault="002C5AF4" w:rsidP="008106AB">
            <w:pPr>
              <w:pStyle w:val="ConsPlusNormal"/>
              <w:jc w:val="center"/>
              <w:rPr>
                <w:sz w:val="24"/>
                <w:szCs w:val="24"/>
              </w:rPr>
            </w:pPr>
            <w:r w:rsidRPr="00AF78CA">
              <w:rPr>
                <w:sz w:val="24"/>
                <w:szCs w:val="24"/>
              </w:rPr>
              <w:t xml:space="preserve">Местонахождение </w:t>
            </w:r>
            <w:r>
              <w:rPr>
                <w:sz w:val="24"/>
                <w:szCs w:val="24"/>
              </w:rPr>
              <w:t>объекта</w:t>
            </w:r>
          </w:p>
        </w:tc>
        <w:tc>
          <w:tcPr>
            <w:tcW w:w="1400" w:type="dxa"/>
            <w:tcBorders>
              <w:right w:val="single" w:sz="4" w:space="0" w:color="auto"/>
            </w:tcBorders>
          </w:tcPr>
          <w:p w:rsidR="002C5AF4" w:rsidRPr="00AF78CA" w:rsidRDefault="002C5AF4" w:rsidP="00ED6FEB">
            <w:pPr>
              <w:autoSpaceDE w:val="0"/>
              <w:autoSpaceDN w:val="0"/>
              <w:adjustRightInd w:val="0"/>
              <w:jc w:val="center"/>
              <w:outlineLvl w:val="0"/>
            </w:pPr>
            <w:r w:rsidRPr="00AF78CA">
              <w:t>Назначение объекта</w:t>
            </w:r>
          </w:p>
        </w:tc>
        <w:tc>
          <w:tcPr>
            <w:tcW w:w="425" w:type="dxa"/>
            <w:tcBorders>
              <w:top w:val="nil"/>
              <w:left w:val="single" w:sz="4" w:space="0" w:color="auto"/>
              <w:bottom w:val="nil"/>
              <w:right w:val="nil"/>
            </w:tcBorders>
          </w:tcPr>
          <w:p w:rsidR="002C5AF4" w:rsidRPr="00AF78CA" w:rsidRDefault="002C5AF4" w:rsidP="00ED6FEB">
            <w:pPr>
              <w:autoSpaceDE w:val="0"/>
              <w:autoSpaceDN w:val="0"/>
              <w:adjustRightInd w:val="0"/>
              <w:jc w:val="center"/>
              <w:outlineLvl w:val="0"/>
            </w:pPr>
          </w:p>
        </w:tc>
      </w:tr>
      <w:tr w:rsidR="002C5AF4" w:rsidRPr="00AF78CA" w:rsidTr="002C5AF4">
        <w:trPr>
          <w:trHeight w:val="20"/>
        </w:trPr>
        <w:tc>
          <w:tcPr>
            <w:tcW w:w="567" w:type="dxa"/>
          </w:tcPr>
          <w:p w:rsidR="002C5AF4" w:rsidRPr="00AF78CA" w:rsidRDefault="002C5AF4" w:rsidP="00ED6FEB">
            <w:pPr>
              <w:pStyle w:val="ConsPlusNormal"/>
              <w:ind w:left="-62" w:firstLine="62"/>
              <w:jc w:val="center"/>
              <w:rPr>
                <w:sz w:val="24"/>
                <w:szCs w:val="24"/>
              </w:rPr>
            </w:pPr>
          </w:p>
        </w:tc>
        <w:tc>
          <w:tcPr>
            <w:tcW w:w="4206" w:type="dxa"/>
          </w:tcPr>
          <w:p w:rsidR="002C5AF4" w:rsidRPr="00AF78CA" w:rsidRDefault="002C5AF4" w:rsidP="00ED6FEB">
            <w:pPr>
              <w:jc w:val="center"/>
              <w:rPr>
                <w:color w:val="000000"/>
              </w:rPr>
            </w:pPr>
            <w:r w:rsidRPr="00AF78CA">
              <w:rPr>
                <w:color w:val="000000"/>
              </w:rPr>
              <w:t>1</w:t>
            </w:r>
          </w:p>
        </w:tc>
        <w:tc>
          <w:tcPr>
            <w:tcW w:w="3703" w:type="dxa"/>
          </w:tcPr>
          <w:p w:rsidR="002C5AF4" w:rsidRPr="00AF78CA" w:rsidRDefault="002C5AF4" w:rsidP="00ED6FEB">
            <w:pPr>
              <w:pStyle w:val="ConsPlusNormal"/>
              <w:jc w:val="center"/>
              <w:rPr>
                <w:sz w:val="24"/>
                <w:szCs w:val="24"/>
              </w:rPr>
            </w:pPr>
            <w:r w:rsidRPr="00AF78CA">
              <w:rPr>
                <w:sz w:val="24"/>
                <w:szCs w:val="24"/>
              </w:rPr>
              <w:t>2</w:t>
            </w:r>
          </w:p>
        </w:tc>
        <w:tc>
          <w:tcPr>
            <w:tcW w:w="1400" w:type="dxa"/>
            <w:tcBorders>
              <w:right w:val="single" w:sz="4" w:space="0" w:color="auto"/>
            </w:tcBorders>
          </w:tcPr>
          <w:p w:rsidR="002C5AF4" w:rsidRPr="00AF78CA" w:rsidRDefault="002C5AF4" w:rsidP="00ED6FEB">
            <w:pPr>
              <w:autoSpaceDE w:val="0"/>
              <w:autoSpaceDN w:val="0"/>
              <w:adjustRightInd w:val="0"/>
              <w:jc w:val="center"/>
              <w:outlineLvl w:val="0"/>
            </w:pPr>
            <w:r w:rsidRPr="00AF78CA">
              <w:t>3</w:t>
            </w:r>
          </w:p>
        </w:tc>
        <w:tc>
          <w:tcPr>
            <w:tcW w:w="425" w:type="dxa"/>
            <w:tcBorders>
              <w:top w:val="nil"/>
              <w:left w:val="single" w:sz="4" w:space="0" w:color="auto"/>
              <w:bottom w:val="nil"/>
              <w:right w:val="nil"/>
            </w:tcBorders>
          </w:tcPr>
          <w:p w:rsidR="002C5AF4" w:rsidRPr="00AF78CA" w:rsidRDefault="002C5AF4" w:rsidP="00ED6FEB">
            <w:pPr>
              <w:autoSpaceDE w:val="0"/>
              <w:autoSpaceDN w:val="0"/>
              <w:adjustRightInd w:val="0"/>
              <w:jc w:val="center"/>
              <w:outlineLvl w:val="0"/>
            </w:pPr>
          </w:p>
        </w:tc>
      </w:tr>
      <w:tr w:rsidR="002C5AF4" w:rsidRPr="00AF78CA" w:rsidTr="002C5AF4">
        <w:trPr>
          <w:trHeight w:val="20"/>
        </w:trPr>
        <w:tc>
          <w:tcPr>
            <w:tcW w:w="567" w:type="dxa"/>
            <w:tcBorders>
              <w:bottom w:val="nil"/>
            </w:tcBorders>
          </w:tcPr>
          <w:p w:rsidR="002C5AF4" w:rsidRPr="00AF78CA" w:rsidRDefault="002C5AF4" w:rsidP="00ED6FEB">
            <w:pPr>
              <w:pStyle w:val="ConsPlusNormal"/>
              <w:ind w:left="-62" w:firstLine="62"/>
              <w:jc w:val="center"/>
              <w:rPr>
                <w:sz w:val="24"/>
                <w:szCs w:val="24"/>
              </w:rPr>
            </w:pPr>
            <w:r>
              <w:rPr>
                <w:sz w:val="24"/>
                <w:szCs w:val="24"/>
              </w:rPr>
              <w:t>1</w:t>
            </w:r>
          </w:p>
        </w:tc>
        <w:tc>
          <w:tcPr>
            <w:tcW w:w="4206" w:type="dxa"/>
            <w:tcBorders>
              <w:bottom w:val="nil"/>
            </w:tcBorders>
          </w:tcPr>
          <w:p w:rsidR="002C5AF4" w:rsidRDefault="002C5AF4" w:rsidP="008106AB">
            <w:pPr>
              <w:rPr>
                <w:color w:val="000000"/>
              </w:rPr>
            </w:pPr>
            <w:r>
              <w:rPr>
                <w:color w:val="000000"/>
              </w:rPr>
              <w:t xml:space="preserve">Здание, </w:t>
            </w:r>
          </w:p>
          <w:p w:rsidR="002C5AF4" w:rsidRDefault="002C5AF4" w:rsidP="008E6158">
            <w:pPr>
              <w:rPr>
                <w:color w:val="000000"/>
              </w:rPr>
            </w:pPr>
            <w:r>
              <w:rPr>
                <w:color w:val="000000"/>
              </w:rPr>
              <w:t xml:space="preserve">кадастровый номер 24:50:0300239:558 (объект культурного наследия федерального значения «Дом, где </w:t>
            </w:r>
            <w:r>
              <w:rPr>
                <w:color w:val="000000"/>
              </w:rPr>
              <w:br/>
              <w:t xml:space="preserve">в помещении канцелярии тюремного инспектора в марте-апреле 1897 г. Ленин Владимир Ильич неоднократно бывал в связи с ходатайством </w:t>
            </w:r>
            <w:r>
              <w:rPr>
                <w:color w:val="000000"/>
              </w:rPr>
              <w:br/>
              <w:t xml:space="preserve">о назначении ему места ссылки </w:t>
            </w:r>
            <w:r>
              <w:rPr>
                <w:color w:val="000000"/>
              </w:rPr>
              <w:br/>
              <w:t>в южной части Енисейской губернии»),</w:t>
            </w:r>
          </w:p>
          <w:p w:rsidR="002C5AF4" w:rsidRPr="00AF78CA" w:rsidRDefault="002C5AF4" w:rsidP="008E6158">
            <w:pPr>
              <w:rPr>
                <w:color w:val="000000"/>
              </w:rPr>
            </w:pPr>
          </w:p>
        </w:tc>
        <w:tc>
          <w:tcPr>
            <w:tcW w:w="3703" w:type="dxa"/>
          </w:tcPr>
          <w:p w:rsidR="002C5AF4" w:rsidRPr="00AF78CA" w:rsidRDefault="002C5AF4" w:rsidP="008E6158">
            <w:pPr>
              <w:pStyle w:val="ConsPlusNormal"/>
              <w:rPr>
                <w:sz w:val="24"/>
                <w:szCs w:val="24"/>
              </w:rPr>
            </w:pPr>
            <w:r>
              <w:rPr>
                <w:sz w:val="24"/>
                <w:szCs w:val="24"/>
              </w:rPr>
              <w:t>Красноярский край, г. Красноярск, Центральный район, ул. Ленина, 58</w:t>
            </w:r>
          </w:p>
        </w:tc>
        <w:tc>
          <w:tcPr>
            <w:tcW w:w="1400" w:type="dxa"/>
            <w:tcBorders>
              <w:right w:val="single" w:sz="4" w:space="0" w:color="auto"/>
            </w:tcBorders>
          </w:tcPr>
          <w:p w:rsidR="002C5AF4" w:rsidRPr="00AF78CA" w:rsidRDefault="002C5AF4" w:rsidP="00ED6FEB">
            <w:pPr>
              <w:autoSpaceDE w:val="0"/>
              <w:autoSpaceDN w:val="0"/>
              <w:adjustRightInd w:val="0"/>
              <w:jc w:val="center"/>
              <w:outlineLvl w:val="0"/>
            </w:pPr>
            <w:r>
              <w:t>нежилое</w:t>
            </w:r>
          </w:p>
        </w:tc>
        <w:tc>
          <w:tcPr>
            <w:tcW w:w="425" w:type="dxa"/>
            <w:tcBorders>
              <w:top w:val="nil"/>
              <w:left w:val="single" w:sz="4" w:space="0" w:color="auto"/>
              <w:bottom w:val="nil"/>
              <w:right w:val="nil"/>
            </w:tcBorders>
          </w:tcPr>
          <w:p w:rsidR="002C5AF4" w:rsidRDefault="002C5AF4" w:rsidP="00ED6FEB">
            <w:pPr>
              <w:autoSpaceDE w:val="0"/>
              <w:autoSpaceDN w:val="0"/>
              <w:adjustRightInd w:val="0"/>
              <w:jc w:val="center"/>
              <w:outlineLvl w:val="0"/>
            </w:pPr>
          </w:p>
        </w:tc>
      </w:tr>
      <w:tr w:rsidR="002C5AF4" w:rsidRPr="00AF78CA" w:rsidTr="002C5AF4">
        <w:trPr>
          <w:trHeight w:val="20"/>
        </w:trPr>
        <w:tc>
          <w:tcPr>
            <w:tcW w:w="567" w:type="dxa"/>
            <w:tcBorders>
              <w:top w:val="nil"/>
            </w:tcBorders>
          </w:tcPr>
          <w:p w:rsidR="002C5AF4" w:rsidRDefault="002C5AF4" w:rsidP="00ED6FEB">
            <w:pPr>
              <w:pStyle w:val="ConsPlusNormal"/>
              <w:ind w:left="-62" w:firstLine="62"/>
              <w:jc w:val="center"/>
              <w:rPr>
                <w:sz w:val="24"/>
                <w:szCs w:val="24"/>
              </w:rPr>
            </w:pPr>
          </w:p>
        </w:tc>
        <w:tc>
          <w:tcPr>
            <w:tcW w:w="4206" w:type="dxa"/>
            <w:tcBorders>
              <w:top w:val="nil"/>
            </w:tcBorders>
          </w:tcPr>
          <w:p w:rsidR="002C5AF4" w:rsidRDefault="002C5AF4" w:rsidP="008106AB">
            <w:pPr>
              <w:rPr>
                <w:color w:val="000000"/>
              </w:rPr>
            </w:pPr>
            <w:r>
              <w:rPr>
                <w:color w:val="000000"/>
              </w:rPr>
              <w:t xml:space="preserve">с земельным участком, </w:t>
            </w:r>
          </w:p>
          <w:p w:rsidR="002C5AF4" w:rsidRDefault="002C5AF4" w:rsidP="008106AB">
            <w:pPr>
              <w:rPr>
                <w:color w:val="000000"/>
              </w:rPr>
            </w:pPr>
            <w:r>
              <w:rPr>
                <w:color w:val="000000"/>
              </w:rPr>
              <w:t>кадастровый номер 24:50:0300239:48</w:t>
            </w:r>
          </w:p>
        </w:tc>
        <w:tc>
          <w:tcPr>
            <w:tcW w:w="3703" w:type="dxa"/>
          </w:tcPr>
          <w:p w:rsidR="002C5AF4" w:rsidRDefault="002C5AF4" w:rsidP="008E6158">
            <w:pPr>
              <w:pStyle w:val="ConsPlusNormal"/>
              <w:rPr>
                <w:sz w:val="24"/>
                <w:szCs w:val="24"/>
              </w:rPr>
            </w:pPr>
            <w:r>
              <w:rPr>
                <w:sz w:val="24"/>
                <w:szCs w:val="24"/>
              </w:rPr>
              <w:t>местоположение установлено относительно ориентира, расположенного в границах участка. Ориентир - нежилое здание. Почтовый адрес ориентира: Красноярский край,</w:t>
            </w:r>
          </w:p>
          <w:p w:rsidR="002C5AF4" w:rsidRDefault="002C5AF4" w:rsidP="008E6158">
            <w:pPr>
              <w:pStyle w:val="ConsPlusNormal"/>
              <w:rPr>
                <w:sz w:val="24"/>
                <w:szCs w:val="24"/>
              </w:rPr>
            </w:pPr>
            <w:r>
              <w:rPr>
                <w:sz w:val="24"/>
                <w:szCs w:val="24"/>
              </w:rPr>
              <w:t>г. Красноярск, ул. Ленина, 58</w:t>
            </w:r>
          </w:p>
        </w:tc>
        <w:tc>
          <w:tcPr>
            <w:tcW w:w="1400" w:type="dxa"/>
            <w:tcBorders>
              <w:right w:val="single" w:sz="4" w:space="0" w:color="auto"/>
            </w:tcBorders>
          </w:tcPr>
          <w:p w:rsidR="002C5AF4" w:rsidRDefault="002C5AF4" w:rsidP="00ED6FEB">
            <w:pPr>
              <w:autoSpaceDE w:val="0"/>
              <w:autoSpaceDN w:val="0"/>
              <w:adjustRightInd w:val="0"/>
              <w:jc w:val="center"/>
              <w:outlineLvl w:val="0"/>
            </w:pPr>
            <w:r>
              <w:t>-</w:t>
            </w:r>
          </w:p>
        </w:tc>
        <w:tc>
          <w:tcPr>
            <w:tcW w:w="425" w:type="dxa"/>
            <w:tcBorders>
              <w:top w:val="nil"/>
              <w:left w:val="single" w:sz="4" w:space="0" w:color="auto"/>
              <w:bottom w:val="nil"/>
              <w:right w:val="nil"/>
            </w:tcBorders>
          </w:tcPr>
          <w:p w:rsidR="002C5AF4" w:rsidRDefault="002C5AF4" w:rsidP="00ED6FEB">
            <w:pPr>
              <w:autoSpaceDE w:val="0"/>
              <w:autoSpaceDN w:val="0"/>
              <w:adjustRightInd w:val="0"/>
              <w:jc w:val="center"/>
              <w:outlineLvl w:val="0"/>
            </w:pPr>
          </w:p>
          <w:p w:rsidR="002C5AF4" w:rsidRDefault="002C5AF4" w:rsidP="00ED6FEB">
            <w:pPr>
              <w:autoSpaceDE w:val="0"/>
              <w:autoSpaceDN w:val="0"/>
              <w:adjustRightInd w:val="0"/>
              <w:jc w:val="center"/>
              <w:outlineLvl w:val="0"/>
            </w:pPr>
          </w:p>
          <w:p w:rsidR="002C5AF4" w:rsidRDefault="002C5AF4" w:rsidP="00ED6FEB">
            <w:pPr>
              <w:autoSpaceDE w:val="0"/>
              <w:autoSpaceDN w:val="0"/>
              <w:adjustRightInd w:val="0"/>
              <w:jc w:val="center"/>
              <w:outlineLvl w:val="0"/>
            </w:pPr>
          </w:p>
          <w:p w:rsidR="002C5AF4" w:rsidRDefault="002C5AF4" w:rsidP="00ED6FEB">
            <w:pPr>
              <w:autoSpaceDE w:val="0"/>
              <w:autoSpaceDN w:val="0"/>
              <w:adjustRightInd w:val="0"/>
              <w:jc w:val="center"/>
              <w:outlineLvl w:val="0"/>
            </w:pPr>
          </w:p>
          <w:p w:rsidR="002C5AF4" w:rsidRDefault="002C5AF4" w:rsidP="00ED6FEB">
            <w:pPr>
              <w:autoSpaceDE w:val="0"/>
              <w:autoSpaceDN w:val="0"/>
              <w:adjustRightInd w:val="0"/>
              <w:jc w:val="center"/>
              <w:outlineLvl w:val="0"/>
            </w:pPr>
          </w:p>
          <w:p w:rsidR="002C5AF4" w:rsidRDefault="002C5AF4" w:rsidP="00ED6FEB">
            <w:pPr>
              <w:autoSpaceDE w:val="0"/>
              <w:autoSpaceDN w:val="0"/>
              <w:adjustRightInd w:val="0"/>
              <w:jc w:val="center"/>
              <w:outlineLvl w:val="0"/>
            </w:pPr>
          </w:p>
          <w:p w:rsidR="002C5AF4" w:rsidRDefault="002C5AF4" w:rsidP="00ED6FEB">
            <w:pPr>
              <w:autoSpaceDE w:val="0"/>
              <w:autoSpaceDN w:val="0"/>
              <w:adjustRightInd w:val="0"/>
              <w:jc w:val="center"/>
              <w:outlineLvl w:val="0"/>
            </w:pPr>
            <w:r>
              <w:t>»;</w:t>
            </w:r>
          </w:p>
        </w:tc>
      </w:tr>
    </w:tbl>
    <w:p w:rsidR="008106AB" w:rsidRPr="00B3404B" w:rsidRDefault="008106AB" w:rsidP="00724248">
      <w:pPr>
        <w:jc w:val="center"/>
      </w:pPr>
    </w:p>
    <w:p w:rsidR="002C5AF4" w:rsidRDefault="002C5AF4" w:rsidP="00BC1CAF">
      <w:pPr>
        <w:ind w:firstLine="709"/>
        <w:jc w:val="both"/>
        <w:rPr>
          <w:sz w:val="28"/>
          <w:szCs w:val="28"/>
        </w:rPr>
      </w:pPr>
      <w:r>
        <w:rPr>
          <w:sz w:val="28"/>
          <w:szCs w:val="28"/>
        </w:rPr>
        <w:t>дополнить пунктом 3 следующего содержания:</w:t>
      </w:r>
    </w:p>
    <w:p w:rsidR="002C5AF4" w:rsidRDefault="00294CBB" w:rsidP="009D73A1">
      <w:pPr>
        <w:ind w:firstLine="709"/>
        <w:jc w:val="center"/>
        <w:rPr>
          <w:sz w:val="28"/>
          <w:szCs w:val="28"/>
        </w:rPr>
      </w:pPr>
      <w:r>
        <w:rPr>
          <w:sz w:val="28"/>
          <w:szCs w:val="28"/>
        </w:rPr>
        <w:t>«</w:t>
      </w:r>
      <w:r w:rsidR="002C5AF4">
        <w:rPr>
          <w:sz w:val="28"/>
          <w:szCs w:val="28"/>
        </w:rPr>
        <w:t xml:space="preserve">3. </w:t>
      </w:r>
      <w:r>
        <w:rPr>
          <w:sz w:val="28"/>
          <w:szCs w:val="28"/>
        </w:rPr>
        <w:t>Перечень краевых государственных унитарных предприятий, планиру</w:t>
      </w:r>
      <w:r w:rsidR="00604104">
        <w:rPr>
          <w:sz w:val="28"/>
          <w:szCs w:val="28"/>
        </w:rPr>
        <w:t>емых</w:t>
      </w:r>
      <w:r>
        <w:rPr>
          <w:sz w:val="28"/>
          <w:szCs w:val="28"/>
        </w:rPr>
        <w:t xml:space="preserve"> к приватизации</w:t>
      </w:r>
    </w:p>
    <w:p w:rsidR="009D73A1" w:rsidRDefault="009D73A1" w:rsidP="009D73A1">
      <w:pPr>
        <w:ind w:firstLine="709"/>
        <w:jc w:val="center"/>
        <w:rPr>
          <w:sz w:val="28"/>
          <w:szCs w:val="28"/>
        </w:rPr>
      </w:pP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619"/>
        <w:gridCol w:w="2835"/>
        <w:gridCol w:w="425"/>
      </w:tblGrid>
      <w:tr w:rsidR="009D73A1" w:rsidRPr="00375E6A" w:rsidTr="00374033">
        <w:trPr>
          <w:trHeight w:val="780"/>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rsidR="009D73A1" w:rsidRPr="00375E6A" w:rsidRDefault="009D73A1" w:rsidP="00ED6FEB">
            <w:pPr>
              <w:jc w:val="center"/>
            </w:pPr>
            <w:r w:rsidRPr="00375E6A">
              <w:t>№ п/п</w:t>
            </w:r>
          </w:p>
        </w:tc>
        <w:tc>
          <w:tcPr>
            <w:tcW w:w="6619" w:type="dxa"/>
            <w:vMerge w:val="restart"/>
            <w:tcBorders>
              <w:top w:val="single" w:sz="4" w:space="0" w:color="auto"/>
              <w:left w:val="single" w:sz="4" w:space="0" w:color="auto"/>
              <w:bottom w:val="single" w:sz="4" w:space="0" w:color="auto"/>
              <w:right w:val="single" w:sz="4" w:space="0" w:color="auto"/>
            </w:tcBorders>
            <w:vAlign w:val="center"/>
            <w:hideMark/>
          </w:tcPr>
          <w:p w:rsidR="009D73A1" w:rsidRPr="00375E6A" w:rsidRDefault="009D73A1" w:rsidP="009D73A1">
            <w:pPr>
              <w:jc w:val="center"/>
            </w:pPr>
            <w:r w:rsidRPr="00375E6A">
              <w:t>Наименование и место</w:t>
            </w:r>
            <w:r>
              <w:t xml:space="preserve"> </w:t>
            </w:r>
            <w:r w:rsidRPr="00375E6A">
              <w:t>нахождени</w:t>
            </w:r>
            <w:r>
              <w:t>я</w:t>
            </w:r>
            <w:r w:rsidRPr="00375E6A">
              <w:t xml:space="preserve"> предприятия</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9D73A1" w:rsidRPr="00375E6A" w:rsidRDefault="009D73A1" w:rsidP="00ED6FEB">
            <w:pPr>
              <w:jc w:val="center"/>
            </w:pPr>
            <w:r w:rsidRPr="00375E6A">
              <w:t>Способ приватизации</w:t>
            </w:r>
          </w:p>
        </w:tc>
        <w:tc>
          <w:tcPr>
            <w:tcW w:w="425" w:type="dxa"/>
            <w:tcBorders>
              <w:top w:val="nil"/>
              <w:left w:val="single" w:sz="4" w:space="0" w:color="auto"/>
              <w:bottom w:val="nil"/>
              <w:right w:val="nil"/>
            </w:tcBorders>
          </w:tcPr>
          <w:p w:rsidR="009D73A1" w:rsidRPr="00375E6A" w:rsidRDefault="009D73A1" w:rsidP="00ED6FEB">
            <w:pPr>
              <w:jc w:val="center"/>
            </w:pPr>
          </w:p>
        </w:tc>
      </w:tr>
      <w:tr w:rsidR="009D73A1" w:rsidTr="00374033">
        <w:trPr>
          <w:trHeight w:val="38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9D73A1" w:rsidRDefault="009D73A1" w:rsidP="00ED6FEB">
            <w:pPr>
              <w:rPr>
                <w:sz w:val="20"/>
                <w:szCs w:val="20"/>
              </w:rPr>
            </w:pPr>
          </w:p>
        </w:tc>
        <w:tc>
          <w:tcPr>
            <w:tcW w:w="6619" w:type="dxa"/>
            <w:vMerge/>
            <w:tcBorders>
              <w:top w:val="single" w:sz="4" w:space="0" w:color="auto"/>
              <w:left w:val="single" w:sz="4" w:space="0" w:color="auto"/>
              <w:bottom w:val="single" w:sz="4" w:space="0" w:color="auto"/>
              <w:right w:val="single" w:sz="4" w:space="0" w:color="auto"/>
            </w:tcBorders>
            <w:vAlign w:val="center"/>
            <w:hideMark/>
          </w:tcPr>
          <w:p w:rsidR="009D73A1" w:rsidRDefault="009D73A1" w:rsidP="00ED6FEB">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D73A1" w:rsidRDefault="009D73A1" w:rsidP="00ED6FEB">
            <w:pPr>
              <w:rPr>
                <w:sz w:val="20"/>
                <w:szCs w:val="20"/>
              </w:rPr>
            </w:pPr>
          </w:p>
        </w:tc>
        <w:tc>
          <w:tcPr>
            <w:tcW w:w="425" w:type="dxa"/>
            <w:tcBorders>
              <w:top w:val="nil"/>
              <w:left w:val="single" w:sz="4" w:space="0" w:color="auto"/>
              <w:bottom w:val="nil"/>
              <w:right w:val="nil"/>
            </w:tcBorders>
          </w:tcPr>
          <w:p w:rsidR="009D73A1" w:rsidRDefault="009D73A1" w:rsidP="00ED6FEB">
            <w:pPr>
              <w:rPr>
                <w:sz w:val="20"/>
                <w:szCs w:val="20"/>
              </w:rPr>
            </w:pPr>
          </w:p>
        </w:tc>
      </w:tr>
      <w:tr w:rsidR="009D73A1" w:rsidTr="00374033">
        <w:trPr>
          <w:trHeight w:val="293"/>
        </w:trPr>
        <w:tc>
          <w:tcPr>
            <w:tcW w:w="486" w:type="dxa"/>
            <w:tcBorders>
              <w:top w:val="single" w:sz="4" w:space="0" w:color="auto"/>
              <w:left w:val="single" w:sz="4" w:space="0" w:color="auto"/>
              <w:bottom w:val="single" w:sz="4" w:space="0" w:color="auto"/>
              <w:right w:val="single" w:sz="4" w:space="0" w:color="auto"/>
            </w:tcBorders>
            <w:vAlign w:val="center"/>
          </w:tcPr>
          <w:p w:rsidR="009D73A1" w:rsidRDefault="009D73A1" w:rsidP="00ED6FEB">
            <w:pPr>
              <w:jc w:val="center"/>
              <w:rPr>
                <w:sz w:val="20"/>
                <w:szCs w:val="20"/>
              </w:rPr>
            </w:pPr>
          </w:p>
        </w:tc>
        <w:tc>
          <w:tcPr>
            <w:tcW w:w="6619" w:type="dxa"/>
            <w:tcBorders>
              <w:top w:val="single" w:sz="4" w:space="0" w:color="auto"/>
              <w:left w:val="single" w:sz="4" w:space="0" w:color="auto"/>
              <w:bottom w:val="single" w:sz="4" w:space="0" w:color="auto"/>
              <w:right w:val="single" w:sz="4" w:space="0" w:color="auto"/>
            </w:tcBorders>
            <w:vAlign w:val="center"/>
            <w:hideMark/>
          </w:tcPr>
          <w:p w:rsidR="009D73A1" w:rsidRDefault="009D73A1" w:rsidP="00ED6FEB">
            <w:pPr>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73A1" w:rsidRDefault="009D73A1" w:rsidP="00ED6FEB">
            <w:pPr>
              <w:jc w:val="center"/>
              <w:rPr>
                <w:sz w:val="20"/>
                <w:szCs w:val="20"/>
              </w:rPr>
            </w:pPr>
            <w:r>
              <w:rPr>
                <w:sz w:val="20"/>
                <w:szCs w:val="20"/>
              </w:rPr>
              <w:t>2</w:t>
            </w:r>
          </w:p>
        </w:tc>
        <w:tc>
          <w:tcPr>
            <w:tcW w:w="425" w:type="dxa"/>
            <w:tcBorders>
              <w:top w:val="nil"/>
              <w:left w:val="single" w:sz="4" w:space="0" w:color="auto"/>
              <w:bottom w:val="nil"/>
              <w:right w:val="nil"/>
            </w:tcBorders>
          </w:tcPr>
          <w:p w:rsidR="009D73A1" w:rsidRDefault="009D73A1" w:rsidP="00ED6FEB">
            <w:pPr>
              <w:jc w:val="center"/>
              <w:rPr>
                <w:sz w:val="20"/>
                <w:szCs w:val="20"/>
              </w:rPr>
            </w:pPr>
          </w:p>
        </w:tc>
      </w:tr>
      <w:tr w:rsidR="009D73A1" w:rsidTr="00374033">
        <w:trPr>
          <w:trHeight w:val="729"/>
        </w:trPr>
        <w:tc>
          <w:tcPr>
            <w:tcW w:w="486" w:type="dxa"/>
            <w:tcBorders>
              <w:top w:val="single" w:sz="4" w:space="0" w:color="auto"/>
              <w:left w:val="single" w:sz="4" w:space="0" w:color="auto"/>
              <w:bottom w:val="single" w:sz="4" w:space="0" w:color="auto"/>
              <w:right w:val="single" w:sz="4" w:space="0" w:color="auto"/>
            </w:tcBorders>
            <w:hideMark/>
          </w:tcPr>
          <w:p w:rsidR="009D73A1" w:rsidRDefault="009D73A1" w:rsidP="00ED6FEB">
            <w:pPr>
              <w:jc w:val="center"/>
              <w:rPr>
                <w:sz w:val="20"/>
                <w:szCs w:val="20"/>
              </w:rPr>
            </w:pPr>
            <w:r>
              <w:rPr>
                <w:sz w:val="20"/>
                <w:szCs w:val="20"/>
              </w:rPr>
              <w:t>1</w:t>
            </w:r>
          </w:p>
        </w:tc>
        <w:tc>
          <w:tcPr>
            <w:tcW w:w="6619" w:type="dxa"/>
            <w:tcBorders>
              <w:top w:val="single" w:sz="4" w:space="0" w:color="auto"/>
              <w:left w:val="single" w:sz="4" w:space="0" w:color="auto"/>
              <w:bottom w:val="single" w:sz="4" w:space="0" w:color="auto"/>
              <w:right w:val="single" w:sz="4" w:space="0" w:color="auto"/>
            </w:tcBorders>
          </w:tcPr>
          <w:p w:rsidR="009D73A1" w:rsidRDefault="009D73A1" w:rsidP="009D73A1">
            <w:r>
              <w:t>Государственное предприятие Красноярского края «</w:t>
            </w:r>
            <w:proofErr w:type="spellStart"/>
            <w:r>
              <w:t>Красноярскавтотранс</w:t>
            </w:r>
            <w:proofErr w:type="spellEnd"/>
            <w:r>
              <w:t xml:space="preserve">», </w:t>
            </w:r>
          </w:p>
          <w:p w:rsidR="009D73A1" w:rsidRPr="005D2A90" w:rsidRDefault="009D73A1" w:rsidP="009D73A1">
            <w:r>
              <w:t xml:space="preserve">Красноярский край, </w:t>
            </w:r>
            <w:proofErr w:type="spellStart"/>
            <w:r>
              <w:t>г.о</w:t>
            </w:r>
            <w:proofErr w:type="spellEnd"/>
            <w:r>
              <w:t>. город Красноярск</w:t>
            </w:r>
            <w:r w:rsidR="00B40DA2" w:rsidRPr="00B40DA2">
              <w:rPr>
                <w:b/>
              </w:rPr>
              <w:t>, г. Красноярск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73A1" w:rsidRPr="00375E6A" w:rsidRDefault="009D73A1" w:rsidP="00ED6FEB">
            <w:pPr>
              <w:jc w:val="center"/>
            </w:pPr>
            <w:r w:rsidRPr="00375E6A">
              <w:t xml:space="preserve">преобразование </w:t>
            </w:r>
            <w:r w:rsidRPr="00375E6A">
              <w:br/>
              <w:t>в непубличное акционерное общество</w:t>
            </w:r>
          </w:p>
        </w:tc>
        <w:tc>
          <w:tcPr>
            <w:tcW w:w="425" w:type="dxa"/>
            <w:tcBorders>
              <w:top w:val="nil"/>
              <w:left w:val="single" w:sz="4" w:space="0" w:color="auto"/>
              <w:bottom w:val="nil"/>
              <w:right w:val="nil"/>
            </w:tcBorders>
          </w:tcPr>
          <w:p w:rsidR="009D73A1" w:rsidRPr="00375E6A" w:rsidRDefault="009D73A1" w:rsidP="00ED6FEB">
            <w:pPr>
              <w:jc w:val="center"/>
            </w:pPr>
          </w:p>
        </w:tc>
      </w:tr>
      <w:tr w:rsidR="00D85048" w:rsidTr="00374033">
        <w:trPr>
          <w:trHeight w:val="729"/>
        </w:trPr>
        <w:tc>
          <w:tcPr>
            <w:tcW w:w="486" w:type="dxa"/>
            <w:tcBorders>
              <w:top w:val="single" w:sz="4" w:space="0" w:color="auto"/>
              <w:left w:val="single" w:sz="4" w:space="0" w:color="auto"/>
              <w:bottom w:val="single" w:sz="4" w:space="0" w:color="auto"/>
              <w:right w:val="single" w:sz="4" w:space="0" w:color="auto"/>
            </w:tcBorders>
          </w:tcPr>
          <w:p w:rsidR="00D85048" w:rsidRDefault="00D85048" w:rsidP="00ED6FEB">
            <w:pPr>
              <w:jc w:val="center"/>
              <w:rPr>
                <w:sz w:val="20"/>
                <w:szCs w:val="20"/>
              </w:rPr>
            </w:pPr>
            <w:r>
              <w:rPr>
                <w:sz w:val="20"/>
                <w:szCs w:val="20"/>
              </w:rPr>
              <w:t>2</w:t>
            </w:r>
          </w:p>
        </w:tc>
        <w:tc>
          <w:tcPr>
            <w:tcW w:w="6619" w:type="dxa"/>
            <w:tcBorders>
              <w:top w:val="single" w:sz="4" w:space="0" w:color="auto"/>
              <w:left w:val="single" w:sz="4" w:space="0" w:color="auto"/>
              <w:bottom w:val="single" w:sz="4" w:space="0" w:color="auto"/>
              <w:right w:val="single" w:sz="4" w:space="0" w:color="auto"/>
            </w:tcBorders>
          </w:tcPr>
          <w:p w:rsidR="00D85048" w:rsidRDefault="00D85048" w:rsidP="00D85048">
            <w:r>
              <w:t>Государственное предприятие Красноярского края «Центр развития коммунального комплекса»,</w:t>
            </w:r>
          </w:p>
          <w:p w:rsidR="00D85048" w:rsidRDefault="00D85048" w:rsidP="00D85048">
            <w:r>
              <w:t xml:space="preserve">Красноярский край, </w:t>
            </w:r>
            <w:proofErr w:type="spellStart"/>
            <w:r>
              <w:t>г.о</w:t>
            </w:r>
            <w:proofErr w:type="spellEnd"/>
            <w:r>
              <w:t>. Красноярск, г. Красноярск</w:t>
            </w:r>
          </w:p>
        </w:tc>
        <w:tc>
          <w:tcPr>
            <w:tcW w:w="2835" w:type="dxa"/>
            <w:tcBorders>
              <w:top w:val="single" w:sz="4" w:space="0" w:color="auto"/>
              <w:left w:val="single" w:sz="4" w:space="0" w:color="auto"/>
              <w:bottom w:val="single" w:sz="4" w:space="0" w:color="auto"/>
              <w:right w:val="single" w:sz="4" w:space="0" w:color="auto"/>
            </w:tcBorders>
            <w:vAlign w:val="center"/>
          </w:tcPr>
          <w:p w:rsidR="00D85048" w:rsidRPr="00375E6A" w:rsidRDefault="00D85048" w:rsidP="00ED6FEB">
            <w:pPr>
              <w:jc w:val="center"/>
            </w:pPr>
            <w:r w:rsidRPr="00375E6A">
              <w:t xml:space="preserve">преобразование </w:t>
            </w:r>
            <w:r w:rsidRPr="00375E6A">
              <w:br/>
              <w:t>в непубличное акционерное общество</w:t>
            </w:r>
          </w:p>
        </w:tc>
        <w:tc>
          <w:tcPr>
            <w:tcW w:w="425" w:type="dxa"/>
            <w:tcBorders>
              <w:top w:val="nil"/>
              <w:left w:val="single" w:sz="4" w:space="0" w:color="auto"/>
              <w:bottom w:val="nil"/>
              <w:right w:val="nil"/>
            </w:tcBorders>
          </w:tcPr>
          <w:p w:rsidR="00D85048" w:rsidRDefault="00D85048" w:rsidP="00ED6FEB">
            <w:pPr>
              <w:jc w:val="center"/>
            </w:pPr>
          </w:p>
          <w:p w:rsidR="00374033" w:rsidRDefault="00374033" w:rsidP="00ED6FEB">
            <w:pPr>
              <w:jc w:val="center"/>
            </w:pPr>
          </w:p>
          <w:p w:rsidR="00374033" w:rsidRPr="00375E6A" w:rsidRDefault="00374033" w:rsidP="00374033">
            <w:pPr>
              <w:jc w:val="center"/>
            </w:pPr>
            <w:r>
              <w:t>»;</w:t>
            </w:r>
          </w:p>
        </w:tc>
      </w:tr>
    </w:tbl>
    <w:p w:rsidR="002C5AF4" w:rsidRPr="00B3404B" w:rsidRDefault="002C5AF4" w:rsidP="00BC1CAF">
      <w:pPr>
        <w:ind w:firstLine="709"/>
        <w:jc w:val="both"/>
      </w:pPr>
    </w:p>
    <w:p w:rsidR="00134E5F" w:rsidRPr="00AA4DC1" w:rsidRDefault="00C4511D" w:rsidP="00134E5F">
      <w:pPr>
        <w:autoSpaceDE w:val="0"/>
        <w:autoSpaceDN w:val="0"/>
        <w:adjustRightInd w:val="0"/>
        <w:ind w:firstLine="851"/>
        <w:jc w:val="both"/>
        <w:rPr>
          <w:bCs/>
          <w:sz w:val="28"/>
          <w:szCs w:val="28"/>
        </w:rPr>
      </w:pPr>
      <w:r>
        <w:rPr>
          <w:sz w:val="28"/>
          <w:szCs w:val="28"/>
        </w:rPr>
        <w:t>б</w:t>
      </w:r>
      <w:r w:rsidR="00134E5F">
        <w:rPr>
          <w:sz w:val="28"/>
          <w:szCs w:val="28"/>
        </w:rPr>
        <w:t>)</w:t>
      </w:r>
      <w:r>
        <w:rPr>
          <w:sz w:val="28"/>
          <w:szCs w:val="28"/>
        </w:rPr>
        <w:t xml:space="preserve"> </w:t>
      </w:r>
      <w:r w:rsidR="00134E5F" w:rsidRPr="00D749CA">
        <w:rPr>
          <w:sz w:val="28"/>
          <w:szCs w:val="28"/>
        </w:rPr>
        <w:t>в</w:t>
      </w:r>
      <w:r>
        <w:rPr>
          <w:sz w:val="28"/>
          <w:szCs w:val="28"/>
        </w:rPr>
        <w:t xml:space="preserve"> </w:t>
      </w:r>
      <w:r w:rsidR="00A618F1" w:rsidRPr="00D749CA">
        <w:rPr>
          <w:sz w:val="28"/>
          <w:szCs w:val="28"/>
        </w:rPr>
        <w:t>абзаце</w:t>
      </w:r>
      <w:r>
        <w:rPr>
          <w:sz w:val="28"/>
          <w:szCs w:val="28"/>
        </w:rPr>
        <w:t xml:space="preserve"> </w:t>
      </w:r>
      <w:r w:rsidR="00A618F1" w:rsidRPr="00D749CA">
        <w:rPr>
          <w:sz w:val="28"/>
          <w:szCs w:val="28"/>
        </w:rPr>
        <w:t>первом</w:t>
      </w:r>
      <w:r>
        <w:rPr>
          <w:sz w:val="28"/>
          <w:szCs w:val="28"/>
        </w:rPr>
        <w:t xml:space="preserve"> </w:t>
      </w:r>
      <w:hyperlink r:id="rId10" w:history="1">
        <w:r w:rsidR="00A618F1" w:rsidRPr="00D749CA">
          <w:rPr>
            <w:sz w:val="28"/>
            <w:szCs w:val="28"/>
          </w:rPr>
          <w:t>раздела</w:t>
        </w:r>
      </w:hyperlink>
      <w:r>
        <w:t xml:space="preserve"> </w:t>
      </w:r>
      <w:r w:rsidR="00134E5F" w:rsidRPr="00AA4DC1">
        <w:rPr>
          <w:bCs/>
          <w:sz w:val="28"/>
          <w:szCs w:val="28"/>
        </w:rPr>
        <w:t>IV</w:t>
      </w:r>
      <w:r>
        <w:rPr>
          <w:bCs/>
          <w:sz w:val="28"/>
          <w:szCs w:val="28"/>
        </w:rPr>
        <w:t xml:space="preserve"> </w:t>
      </w:r>
      <w:r w:rsidR="00F91A54" w:rsidRPr="00304E2F">
        <w:rPr>
          <w:bCs/>
          <w:sz w:val="28"/>
          <w:szCs w:val="28"/>
        </w:rPr>
        <w:t>цифры</w:t>
      </w:r>
      <w:r w:rsidRPr="00304E2F">
        <w:rPr>
          <w:bCs/>
          <w:sz w:val="28"/>
          <w:szCs w:val="28"/>
        </w:rPr>
        <w:t xml:space="preserve"> </w:t>
      </w:r>
      <w:r w:rsidR="00134E5F" w:rsidRPr="00304E2F">
        <w:rPr>
          <w:bCs/>
          <w:sz w:val="28"/>
          <w:szCs w:val="28"/>
        </w:rPr>
        <w:t>«</w:t>
      </w:r>
      <w:r w:rsidR="00304E2F" w:rsidRPr="00304E2F">
        <w:rPr>
          <w:bCs/>
          <w:sz w:val="28"/>
          <w:szCs w:val="28"/>
        </w:rPr>
        <w:t>5493,6</w:t>
      </w:r>
      <w:r w:rsidR="00134E5F" w:rsidRPr="00304E2F">
        <w:rPr>
          <w:bCs/>
          <w:sz w:val="28"/>
          <w:szCs w:val="28"/>
        </w:rPr>
        <w:t>»</w:t>
      </w:r>
      <w:r w:rsidRPr="00304E2F">
        <w:rPr>
          <w:bCs/>
          <w:sz w:val="28"/>
          <w:szCs w:val="28"/>
        </w:rPr>
        <w:t xml:space="preserve"> </w:t>
      </w:r>
      <w:r w:rsidR="00134E5F" w:rsidRPr="00304E2F">
        <w:rPr>
          <w:bCs/>
          <w:sz w:val="28"/>
          <w:szCs w:val="28"/>
        </w:rPr>
        <w:t>заменить</w:t>
      </w:r>
      <w:r w:rsidRPr="00304E2F">
        <w:rPr>
          <w:bCs/>
          <w:sz w:val="28"/>
          <w:szCs w:val="28"/>
        </w:rPr>
        <w:t xml:space="preserve"> </w:t>
      </w:r>
      <w:r w:rsidR="00F91A54" w:rsidRPr="00304E2F">
        <w:rPr>
          <w:bCs/>
          <w:sz w:val="28"/>
          <w:szCs w:val="28"/>
        </w:rPr>
        <w:t>цифрами «</w:t>
      </w:r>
      <w:r w:rsidR="00304E2F" w:rsidRPr="00304E2F">
        <w:rPr>
          <w:bCs/>
          <w:sz w:val="28"/>
          <w:szCs w:val="28"/>
        </w:rPr>
        <w:t>9050,3</w:t>
      </w:r>
      <w:r w:rsidR="00134E5F" w:rsidRPr="00304E2F">
        <w:rPr>
          <w:bCs/>
          <w:sz w:val="28"/>
          <w:szCs w:val="28"/>
        </w:rPr>
        <w:t>».</w:t>
      </w:r>
    </w:p>
    <w:p w:rsidR="00134E5F" w:rsidRDefault="00134E5F" w:rsidP="0012142D">
      <w:pPr>
        <w:pStyle w:val="ConsPlusNormal"/>
        <w:tabs>
          <w:tab w:val="left" w:pos="0"/>
        </w:tabs>
        <w:ind w:firstLine="142"/>
        <w:jc w:val="both"/>
        <w:rPr>
          <w:bCs/>
          <w:spacing w:val="4"/>
          <w:sz w:val="28"/>
          <w:szCs w:val="28"/>
        </w:rPr>
      </w:pPr>
    </w:p>
    <w:p w:rsidR="00CB43AF" w:rsidRDefault="00CA1820" w:rsidP="00821C4D">
      <w:pPr>
        <w:autoSpaceDE w:val="0"/>
        <w:autoSpaceDN w:val="0"/>
        <w:adjustRightInd w:val="0"/>
        <w:ind w:firstLine="720"/>
        <w:jc w:val="both"/>
        <w:rPr>
          <w:b/>
          <w:bCs/>
          <w:sz w:val="28"/>
          <w:szCs w:val="28"/>
        </w:rPr>
      </w:pPr>
      <w:r w:rsidRPr="00B9294A">
        <w:rPr>
          <w:b/>
          <w:bCs/>
          <w:sz w:val="28"/>
          <w:szCs w:val="28"/>
        </w:rPr>
        <w:t>Статья 2</w:t>
      </w:r>
    </w:p>
    <w:p w:rsidR="00EF3C0F" w:rsidRPr="00B3404B" w:rsidRDefault="00EF3C0F" w:rsidP="00821C4D">
      <w:pPr>
        <w:autoSpaceDE w:val="0"/>
        <w:autoSpaceDN w:val="0"/>
        <w:adjustRightInd w:val="0"/>
        <w:ind w:firstLine="720"/>
        <w:jc w:val="both"/>
        <w:rPr>
          <w:b/>
          <w:bCs/>
        </w:rPr>
      </w:pPr>
    </w:p>
    <w:p w:rsidR="00CB43AF" w:rsidRPr="00B9294A" w:rsidRDefault="00CB43AF" w:rsidP="00821C4D">
      <w:pPr>
        <w:autoSpaceDE w:val="0"/>
        <w:autoSpaceDN w:val="0"/>
        <w:adjustRightInd w:val="0"/>
        <w:ind w:firstLine="720"/>
        <w:jc w:val="both"/>
        <w:rPr>
          <w:sz w:val="28"/>
          <w:szCs w:val="28"/>
        </w:rPr>
      </w:pPr>
      <w:r w:rsidRPr="00B9294A">
        <w:rPr>
          <w:sz w:val="28"/>
          <w:szCs w:val="28"/>
        </w:rPr>
        <w:t xml:space="preserve">Настоящий Закон вступает в силу </w:t>
      </w:r>
      <w:r w:rsidR="00F4724C" w:rsidRPr="00B9294A">
        <w:rPr>
          <w:sz w:val="28"/>
          <w:szCs w:val="28"/>
        </w:rPr>
        <w:t xml:space="preserve">в день, следующий за днем </w:t>
      </w:r>
      <w:r w:rsidR="008110F9">
        <w:rPr>
          <w:sz w:val="28"/>
          <w:szCs w:val="28"/>
        </w:rPr>
        <w:br/>
      </w:r>
      <w:r w:rsidR="00F4724C" w:rsidRPr="00B9294A">
        <w:rPr>
          <w:sz w:val="28"/>
          <w:szCs w:val="28"/>
        </w:rPr>
        <w:t>его официаль</w:t>
      </w:r>
      <w:r w:rsidR="00375C9F">
        <w:rPr>
          <w:sz w:val="28"/>
          <w:szCs w:val="28"/>
        </w:rPr>
        <w:t>н</w:t>
      </w:r>
      <w:r w:rsidR="00F4724C" w:rsidRPr="00B9294A">
        <w:rPr>
          <w:sz w:val="28"/>
          <w:szCs w:val="28"/>
        </w:rPr>
        <w:t>ого опубликования.</w:t>
      </w:r>
    </w:p>
    <w:p w:rsidR="00D85048" w:rsidRDefault="00D85048" w:rsidP="00C6364A">
      <w:pPr>
        <w:pStyle w:val="ConsNormal"/>
        <w:ind w:firstLine="0"/>
        <w:jc w:val="both"/>
        <w:rPr>
          <w:rFonts w:ascii="Times New Roman" w:hAnsi="Times New Roman"/>
          <w:sz w:val="28"/>
          <w:szCs w:val="28"/>
        </w:rPr>
      </w:pPr>
    </w:p>
    <w:p w:rsidR="00B3404B" w:rsidRDefault="00B3404B" w:rsidP="00C6364A">
      <w:pPr>
        <w:pStyle w:val="ConsNormal"/>
        <w:ind w:firstLine="0"/>
        <w:jc w:val="both"/>
        <w:rPr>
          <w:rFonts w:ascii="Times New Roman" w:hAnsi="Times New Roman"/>
          <w:sz w:val="28"/>
          <w:szCs w:val="28"/>
        </w:rPr>
      </w:pPr>
    </w:p>
    <w:p w:rsidR="00C6364A" w:rsidRPr="00C6364A" w:rsidRDefault="00C6364A" w:rsidP="00C6364A">
      <w:pPr>
        <w:pStyle w:val="ConsNormal"/>
        <w:ind w:firstLine="0"/>
        <w:jc w:val="both"/>
        <w:rPr>
          <w:rFonts w:ascii="Times New Roman" w:hAnsi="Times New Roman"/>
          <w:sz w:val="28"/>
          <w:szCs w:val="28"/>
        </w:rPr>
      </w:pPr>
      <w:r w:rsidRPr="00C6364A">
        <w:rPr>
          <w:rFonts w:ascii="Times New Roman" w:hAnsi="Times New Roman"/>
          <w:sz w:val="28"/>
          <w:szCs w:val="28"/>
        </w:rPr>
        <w:t xml:space="preserve">Губернатор </w:t>
      </w:r>
    </w:p>
    <w:p w:rsidR="00C6364A" w:rsidRPr="00C6364A" w:rsidRDefault="00C6364A" w:rsidP="00C6364A">
      <w:pPr>
        <w:pStyle w:val="ConsNormal"/>
        <w:ind w:firstLine="0"/>
        <w:jc w:val="both"/>
        <w:rPr>
          <w:rFonts w:ascii="Times New Roman" w:hAnsi="Times New Roman"/>
          <w:sz w:val="28"/>
          <w:szCs w:val="28"/>
        </w:rPr>
      </w:pPr>
      <w:r w:rsidRPr="00C6364A">
        <w:rPr>
          <w:rFonts w:ascii="Times New Roman" w:hAnsi="Times New Roman"/>
          <w:sz w:val="28"/>
          <w:szCs w:val="28"/>
        </w:rPr>
        <w:t>Красноярского края</w:t>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t xml:space="preserve">       </w:t>
      </w:r>
      <w:r w:rsidR="004751CF">
        <w:rPr>
          <w:rFonts w:ascii="Times New Roman" w:hAnsi="Times New Roman"/>
          <w:sz w:val="28"/>
          <w:szCs w:val="28"/>
        </w:rPr>
        <w:t xml:space="preserve">М.М. </w:t>
      </w:r>
      <w:proofErr w:type="spellStart"/>
      <w:r w:rsidR="004751CF">
        <w:rPr>
          <w:rFonts w:ascii="Times New Roman" w:hAnsi="Times New Roman"/>
          <w:sz w:val="28"/>
          <w:szCs w:val="28"/>
        </w:rPr>
        <w:t>Котюков</w:t>
      </w:r>
      <w:proofErr w:type="spellEnd"/>
    </w:p>
    <w:p w:rsidR="00C6364A" w:rsidRPr="00C6364A" w:rsidRDefault="00B3404B" w:rsidP="00C6364A">
      <w:pPr>
        <w:pStyle w:val="ConsNormal"/>
        <w:ind w:left="-360" w:firstLine="360"/>
        <w:jc w:val="both"/>
        <w:rPr>
          <w:rFonts w:ascii="Times New Roman" w:hAnsi="Times New Roman"/>
          <w:sz w:val="28"/>
          <w:szCs w:val="28"/>
        </w:rPr>
      </w:pPr>
      <w:r w:rsidRPr="00C6364A">
        <w:rPr>
          <w:rFonts w:ascii="Times New Roman" w:hAnsi="Times New Roman"/>
          <w:sz w:val="28"/>
          <w:szCs w:val="28"/>
        </w:rPr>
        <w:t xml:space="preserve"> </w:t>
      </w:r>
      <w:r w:rsidR="00C6364A" w:rsidRPr="00C6364A">
        <w:rPr>
          <w:rFonts w:ascii="Times New Roman" w:hAnsi="Times New Roman"/>
          <w:sz w:val="28"/>
          <w:szCs w:val="28"/>
        </w:rPr>
        <w:t>«___» _____________ 202</w:t>
      </w:r>
      <w:r w:rsidR="00D85048">
        <w:rPr>
          <w:rFonts w:ascii="Times New Roman" w:hAnsi="Times New Roman"/>
          <w:sz w:val="28"/>
          <w:szCs w:val="28"/>
        </w:rPr>
        <w:t>4</w:t>
      </w:r>
      <w:r w:rsidR="00C6364A" w:rsidRPr="00C6364A">
        <w:rPr>
          <w:rFonts w:ascii="Times New Roman" w:hAnsi="Times New Roman"/>
          <w:sz w:val="28"/>
          <w:szCs w:val="28"/>
        </w:rPr>
        <w:t xml:space="preserve"> г.</w:t>
      </w:r>
    </w:p>
    <w:sectPr w:rsidR="00C6364A" w:rsidRPr="00C6364A" w:rsidSect="004022FC">
      <w:headerReference w:type="default" r:id="rId11"/>
      <w:headerReference w:type="first" r:id="rId12"/>
      <w:pgSz w:w="11907" w:h="16840" w:code="9"/>
      <w:pgMar w:top="1134" w:right="680" w:bottom="1134" w:left="1134" w:header="567" w:footer="851"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57" w:rsidRDefault="00242857">
      <w:r>
        <w:separator/>
      </w:r>
    </w:p>
  </w:endnote>
  <w:endnote w:type="continuationSeparator" w:id="0">
    <w:p w:rsidR="00242857" w:rsidRDefault="0024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57" w:rsidRDefault="00242857">
      <w:r>
        <w:separator/>
      </w:r>
    </w:p>
  </w:footnote>
  <w:footnote w:type="continuationSeparator" w:id="0">
    <w:p w:rsidR="00242857" w:rsidRDefault="0024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90" w:rsidRPr="0088417D" w:rsidRDefault="001D5508" w:rsidP="0088417D">
    <w:pPr>
      <w:pStyle w:val="a8"/>
      <w:jc w:val="right"/>
      <w:rPr>
        <w:sz w:val="24"/>
        <w:szCs w:val="24"/>
      </w:rPr>
    </w:pPr>
    <w:r w:rsidRPr="0088417D">
      <w:rPr>
        <w:sz w:val="24"/>
        <w:szCs w:val="24"/>
      </w:rPr>
      <w:fldChar w:fldCharType="begin"/>
    </w:r>
    <w:r w:rsidR="00680B53" w:rsidRPr="0088417D">
      <w:rPr>
        <w:sz w:val="24"/>
        <w:szCs w:val="24"/>
      </w:rPr>
      <w:instrText>PAGE   \* MERGEFORMAT</w:instrText>
    </w:r>
    <w:r w:rsidRPr="0088417D">
      <w:rPr>
        <w:sz w:val="24"/>
        <w:szCs w:val="24"/>
      </w:rPr>
      <w:fldChar w:fldCharType="separate"/>
    </w:r>
    <w:r w:rsidR="009A58AA">
      <w:rPr>
        <w:noProof/>
        <w:sz w:val="24"/>
        <w:szCs w:val="24"/>
      </w:rPr>
      <w:t>3</w:t>
    </w:r>
    <w:r w:rsidRPr="0088417D">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53" w:rsidRDefault="00581553">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6BE"/>
    <w:multiLevelType w:val="hybridMultilevel"/>
    <w:tmpl w:val="78A49CB6"/>
    <w:lvl w:ilvl="0" w:tplc="F6363A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51B3F"/>
    <w:multiLevelType w:val="hybridMultilevel"/>
    <w:tmpl w:val="0144EC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8B32BF"/>
    <w:multiLevelType w:val="hybridMultilevel"/>
    <w:tmpl w:val="EB00EFA4"/>
    <w:lvl w:ilvl="0" w:tplc="D77AF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1A76D3"/>
    <w:multiLevelType w:val="hybridMultilevel"/>
    <w:tmpl w:val="78A49CB6"/>
    <w:lvl w:ilvl="0" w:tplc="F6363A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A3DC5"/>
    <w:multiLevelType w:val="hybridMultilevel"/>
    <w:tmpl w:val="E97E2ACA"/>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F2DBB"/>
    <w:multiLevelType w:val="hybridMultilevel"/>
    <w:tmpl w:val="82B4D356"/>
    <w:lvl w:ilvl="0" w:tplc="54D00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9654DDA"/>
    <w:multiLevelType w:val="hybridMultilevel"/>
    <w:tmpl w:val="7C3EDE52"/>
    <w:lvl w:ilvl="0" w:tplc="58E4A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371BCE"/>
    <w:multiLevelType w:val="hybridMultilevel"/>
    <w:tmpl w:val="AB64C65C"/>
    <w:lvl w:ilvl="0" w:tplc="F6363A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B35907"/>
    <w:multiLevelType w:val="hybridMultilevel"/>
    <w:tmpl w:val="62CED67C"/>
    <w:lvl w:ilvl="0" w:tplc="F6363A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E20BFE"/>
    <w:multiLevelType w:val="hybridMultilevel"/>
    <w:tmpl w:val="A49EE556"/>
    <w:lvl w:ilvl="0" w:tplc="F6363A4E">
      <w:start w:val="1"/>
      <w:numFmt w:val="decimal"/>
      <w:lvlText w:val="%1"/>
      <w:lvlJc w:val="center"/>
      <w:pPr>
        <w:tabs>
          <w:tab w:val="num" w:pos="650"/>
        </w:tabs>
        <w:ind w:left="65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3276EC4"/>
    <w:multiLevelType w:val="hybridMultilevel"/>
    <w:tmpl w:val="1004EBE0"/>
    <w:lvl w:ilvl="0" w:tplc="A8381160">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4572BE9"/>
    <w:multiLevelType w:val="hybridMultilevel"/>
    <w:tmpl w:val="17D83538"/>
    <w:lvl w:ilvl="0" w:tplc="F99C6E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65B51AB9"/>
    <w:multiLevelType w:val="hybridMultilevel"/>
    <w:tmpl w:val="82B4D356"/>
    <w:lvl w:ilvl="0" w:tplc="54D00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A95501"/>
    <w:multiLevelType w:val="hybridMultilevel"/>
    <w:tmpl w:val="261C4E2C"/>
    <w:lvl w:ilvl="0" w:tplc="F6363A4E">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1"/>
  </w:num>
  <w:num w:numId="4">
    <w:abstractNumId w:val="1"/>
  </w:num>
  <w:num w:numId="5">
    <w:abstractNumId w:val="3"/>
  </w:num>
  <w:num w:numId="6">
    <w:abstractNumId w:val="7"/>
  </w:num>
  <w:num w:numId="7">
    <w:abstractNumId w:val="5"/>
  </w:num>
  <w:num w:numId="8">
    <w:abstractNumId w:val="0"/>
  </w:num>
  <w:num w:numId="9">
    <w:abstractNumId w:val="8"/>
  </w:num>
  <w:num w:numId="10">
    <w:abstractNumId w:val="12"/>
  </w:num>
  <w:num w:numId="11">
    <w:abstractNumId w:val="6"/>
  </w:num>
  <w:num w:numId="12">
    <w:abstractNumId w:val="2"/>
  </w:num>
  <w:num w:numId="13">
    <w:abstractNumId w:val="10"/>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4F"/>
    <w:rsid w:val="000016B4"/>
    <w:rsid w:val="00001A94"/>
    <w:rsid w:val="00005F64"/>
    <w:rsid w:val="00010173"/>
    <w:rsid w:val="00010BE2"/>
    <w:rsid w:val="00013D24"/>
    <w:rsid w:val="00013F29"/>
    <w:rsid w:val="00014842"/>
    <w:rsid w:val="00014ED1"/>
    <w:rsid w:val="00016A63"/>
    <w:rsid w:val="0001710C"/>
    <w:rsid w:val="00020384"/>
    <w:rsid w:val="00020FBD"/>
    <w:rsid w:val="00023BE5"/>
    <w:rsid w:val="000246C9"/>
    <w:rsid w:val="00024BED"/>
    <w:rsid w:val="0002557E"/>
    <w:rsid w:val="00030E0E"/>
    <w:rsid w:val="000316EF"/>
    <w:rsid w:val="0003316D"/>
    <w:rsid w:val="000352F1"/>
    <w:rsid w:val="000368EE"/>
    <w:rsid w:val="00036D79"/>
    <w:rsid w:val="00037754"/>
    <w:rsid w:val="00037781"/>
    <w:rsid w:val="000406A1"/>
    <w:rsid w:val="0004152C"/>
    <w:rsid w:val="0004226C"/>
    <w:rsid w:val="00042342"/>
    <w:rsid w:val="00042A7A"/>
    <w:rsid w:val="00042B73"/>
    <w:rsid w:val="00044C01"/>
    <w:rsid w:val="0004646B"/>
    <w:rsid w:val="00047485"/>
    <w:rsid w:val="0004748C"/>
    <w:rsid w:val="00051AA3"/>
    <w:rsid w:val="00052AC7"/>
    <w:rsid w:val="000533D7"/>
    <w:rsid w:val="000539DE"/>
    <w:rsid w:val="00053A34"/>
    <w:rsid w:val="00054606"/>
    <w:rsid w:val="000561CE"/>
    <w:rsid w:val="00056CD4"/>
    <w:rsid w:val="00057BD6"/>
    <w:rsid w:val="00057E0B"/>
    <w:rsid w:val="0006000C"/>
    <w:rsid w:val="000612AB"/>
    <w:rsid w:val="00063058"/>
    <w:rsid w:val="00063228"/>
    <w:rsid w:val="00065C4A"/>
    <w:rsid w:val="00066214"/>
    <w:rsid w:val="00066749"/>
    <w:rsid w:val="00067233"/>
    <w:rsid w:val="00067325"/>
    <w:rsid w:val="000703FF"/>
    <w:rsid w:val="00070ACE"/>
    <w:rsid w:val="00071DCF"/>
    <w:rsid w:val="00072075"/>
    <w:rsid w:val="00072152"/>
    <w:rsid w:val="000737A6"/>
    <w:rsid w:val="00074464"/>
    <w:rsid w:val="0007544D"/>
    <w:rsid w:val="00076C30"/>
    <w:rsid w:val="000773CF"/>
    <w:rsid w:val="000777FE"/>
    <w:rsid w:val="00080D48"/>
    <w:rsid w:val="00081CA6"/>
    <w:rsid w:val="00083742"/>
    <w:rsid w:val="00083A86"/>
    <w:rsid w:val="00085689"/>
    <w:rsid w:val="0008586A"/>
    <w:rsid w:val="000879F2"/>
    <w:rsid w:val="00090140"/>
    <w:rsid w:val="00090773"/>
    <w:rsid w:val="00090B13"/>
    <w:rsid w:val="00096020"/>
    <w:rsid w:val="00096080"/>
    <w:rsid w:val="00097A90"/>
    <w:rsid w:val="000A33F1"/>
    <w:rsid w:val="000A729B"/>
    <w:rsid w:val="000A74D9"/>
    <w:rsid w:val="000B0CB6"/>
    <w:rsid w:val="000B2CB8"/>
    <w:rsid w:val="000B527F"/>
    <w:rsid w:val="000B58A5"/>
    <w:rsid w:val="000B59FA"/>
    <w:rsid w:val="000B621F"/>
    <w:rsid w:val="000B640D"/>
    <w:rsid w:val="000B6613"/>
    <w:rsid w:val="000B7B28"/>
    <w:rsid w:val="000C0877"/>
    <w:rsid w:val="000C17A5"/>
    <w:rsid w:val="000C18BD"/>
    <w:rsid w:val="000C39CA"/>
    <w:rsid w:val="000C54FA"/>
    <w:rsid w:val="000C5A6A"/>
    <w:rsid w:val="000C5AEF"/>
    <w:rsid w:val="000C6F0F"/>
    <w:rsid w:val="000C7637"/>
    <w:rsid w:val="000D094C"/>
    <w:rsid w:val="000D10E0"/>
    <w:rsid w:val="000D1650"/>
    <w:rsid w:val="000D3C4D"/>
    <w:rsid w:val="000D46ED"/>
    <w:rsid w:val="000D5F6E"/>
    <w:rsid w:val="000D6346"/>
    <w:rsid w:val="000D7C5B"/>
    <w:rsid w:val="000D7EAE"/>
    <w:rsid w:val="000E0F6E"/>
    <w:rsid w:val="000E276D"/>
    <w:rsid w:val="000E2850"/>
    <w:rsid w:val="000E2C5A"/>
    <w:rsid w:val="000E2F11"/>
    <w:rsid w:val="000E3BFA"/>
    <w:rsid w:val="000E4A10"/>
    <w:rsid w:val="000E5D87"/>
    <w:rsid w:val="000E653C"/>
    <w:rsid w:val="000E6E28"/>
    <w:rsid w:val="000E7A62"/>
    <w:rsid w:val="000F0693"/>
    <w:rsid w:val="000F0882"/>
    <w:rsid w:val="000F15F8"/>
    <w:rsid w:val="000F1CC1"/>
    <w:rsid w:val="000F24B2"/>
    <w:rsid w:val="000F286C"/>
    <w:rsid w:val="000F354F"/>
    <w:rsid w:val="000F44D8"/>
    <w:rsid w:val="000F48F4"/>
    <w:rsid w:val="000F5FCF"/>
    <w:rsid w:val="000F7C9F"/>
    <w:rsid w:val="0010283E"/>
    <w:rsid w:val="0010307A"/>
    <w:rsid w:val="00105033"/>
    <w:rsid w:val="00106A2D"/>
    <w:rsid w:val="00112E77"/>
    <w:rsid w:val="0011323B"/>
    <w:rsid w:val="001141D1"/>
    <w:rsid w:val="00114F97"/>
    <w:rsid w:val="00115186"/>
    <w:rsid w:val="0011677C"/>
    <w:rsid w:val="001171F7"/>
    <w:rsid w:val="001176C5"/>
    <w:rsid w:val="0012142D"/>
    <w:rsid w:val="0012176A"/>
    <w:rsid w:val="001237F0"/>
    <w:rsid w:val="00123D74"/>
    <w:rsid w:val="0012515C"/>
    <w:rsid w:val="001263E0"/>
    <w:rsid w:val="001268F8"/>
    <w:rsid w:val="00126FCC"/>
    <w:rsid w:val="00131D85"/>
    <w:rsid w:val="001335DB"/>
    <w:rsid w:val="00134B84"/>
    <w:rsid w:val="00134E5F"/>
    <w:rsid w:val="00136E02"/>
    <w:rsid w:val="00137916"/>
    <w:rsid w:val="0014106A"/>
    <w:rsid w:val="00142911"/>
    <w:rsid w:val="00144058"/>
    <w:rsid w:val="0014619F"/>
    <w:rsid w:val="0014637F"/>
    <w:rsid w:val="00154E79"/>
    <w:rsid w:val="00155136"/>
    <w:rsid w:val="00157434"/>
    <w:rsid w:val="0016066E"/>
    <w:rsid w:val="00161533"/>
    <w:rsid w:val="00162DA7"/>
    <w:rsid w:val="00163B83"/>
    <w:rsid w:val="0016410F"/>
    <w:rsid w:val="00165E11"/>
    <w:rsid w:val="0017291B"/>
    <w:rsid w:val="0017310B"/>
    <w:rsid w:val="00173570"/>
    <w:rsid w:val="001741BE"/>
    <w:rsid w:val="00174C9C"/>
    <w:rsid w:val="00177280"/>
    <w:rsid w:val="00180A36"/>
    <w:rsid w:val="00182D7F"/>
    <w:rsid w:val="00183787"/>
    <w:rsid w:val="0018430B"/>
    <w:rsid w:val="001869F2"/>
    <w:rsid w:val="00187CF1"/>
    <w:rsid w:val="001913E9"/>
    <w:rsid w:val="00191945"/>
    <w:rsid w:val="0019281C"/>
    <w:rsid w:val="00192CC8"/>
    <w:rsid w:val="0019642D"/>
    <w:rsid w:val="00196505"/>
    <w:rsid w:val="00196A11"/>
    <w:rsid w:val="00196A19"/>
    <w:rsid w:val="00197493"/>
    <w:rsid w:val="00197CEE"/>
    <w:rsid w:val="001A1D35"/>
    <w:rsid w:val="001A2E41"/>
    <w:rsid w:val="001A6430"/>
    <w:rsid w:val="001B00F9"/>
    <w:rsid w:val="001B06A8"/>
    <w:rsid w:val="001B0D7F"/>
    <w:rsid w:val="001B10E8"/>
    <w:rsid w:val="001B1EE6"/>
    <w:rsid w:val="001B2FFF"/>
    <w:rsid w:val="001B3463"/>
    <w:rsid w:val="001C010C"/>
    <w:rsid w:val="001C1B5D"/>
    <w:rsid w:val="001C1FFD"/>
    <w:rsid w:val="001C6420"/>
    <w:rsid w:val="001C7898"/>
    <w:rsid w:val="001D10EC"/>
    <w:rsid w:val="001D1A45"/>
    <w:rsid w:val="001D392D"/>
    <w:rsid w:val="001D5508"/>
    <w:rsid w:val="001D589F"/>
    <w:rsid w:val="001D6AB4"/>
    <w:rsid w:val="001D7D27"/>
    <w:rsid w:val="001D7DCF"/>
    <w:rsid w:val="001E00DD"/>
    <w:rsid w:val="001E02B3"/>
    <w:rsid w:val="001E045B"/>
    <w:rsid w:val="001E37FD"/>
    <w:rsid w:val="001E3A1C"/>
    <w:rsid w:val="001F36A4"/>
    <w:rsid w:val="001F54E6"/>
    <w:rsid w:val="001F62B3"/>
    <w:rsid w:val="001F7965"/>
    <w:rsid w:val="001F7A67"/>
    <w:rsid w:val="00202048"/>
    <w:rsid w:val="00202234"/>
    <w:rsid w:val="0020244C"/>
    <w:rsid w:val="00202B68"/>
    <w:rsid w:val="00204578"/>
    <w:rsid w:val="00205BAA"/>
    <w:rsid w:val="00205F16"/>
    <w:rsid w:val="00206540"/>
    <w:rsid w:val="002072CB"/>
    <w:rsid w:val="0021238C"/>
    <w:rsid w:val="00217DBF"/>
    <w:rsid w:val="00220DD6"/>
    <w:rsid w:val="00221FC6"/>
    <w:rsid w:val="00222565"/>
    <w:rsid w:val="0022511A"/>
    <w:rsid w:val="00225FB6"/>
    <w:rsid w:val="002303D8"/>
    <w:rsid w:val="00232B32"/>
    <w:rsid w:val="00233A05"/>
    <w:rsid w:val="00234B46"/>
    <w:rsid w:val="00234CA5"/>
    <w:rsid w:val="00234CCA"/>
    <w:rsid w:val="00235858"/>
    <w:rsid w:val="00235C6D"/>
    <w:rsid w:val="00236B93"/>
    <w:rsid w:val="00237DE4"/>
    <w:rsid w:val="00240C62"/>
    <w:rsid w:val="002411B7"/>
    <w:rsid w:val="002411BF"/>
    <w:rsid w:val="0024194F"/>
    <w:rsid w:val="00241A75"/>
    <w:rsid w:val="00242294"/>
    <w:rsid w:val="00242857"/>
    <w:rsid w:val="002459EF"/>
    <w:rsid w:val="002460FD"/>
    <w:rsid w:val="00251751"/>
    <w:rsid w:val="00251F78"/>
    <w:rsid w:val="0025446E"/>
    <w:rsid w:val="00256B76"/>
    <w:rsid w:val="00260654"/>
    <w:rsid w:val="00260EB1"/>
    <w:rsid w:val="00261605"/>
    <w:rsid w:val="002627D8"/>
    <w:rsid w:val="00266C85"/>
    <w:rsid w:val="00270F80"/>
    <w:rsid w:val="00272A6A"/>
    <w:rsid w:val="002753BC"/>
    <w:rsid w:val="00280CB3"/>
    <w:rsid w:val="0028300F"/>
    <w:rsid w:val="00285CF2"/>
    <w:rsid w:val="00286686"/>
    <w:rsid w:val="00287264"/>
    <w:rsid w:val="00291D43"/>
    <w:rsid w:val="00294CBB"/>
    <w:rsid w:val="0029507C"/>
    <w:rsid w:val="002961FA"/>
    <w:rsid w:val="00296E34"/>
    <w:rsid w:val="002A0B79"/>
    <w:rsid w:val="002A255E"/>
    <w:rsid w:val="002A332B"/>
    <w:rsid w:val="002A3DCA"/>
    <w:rsid w:val="002A626B"/>
    <w:rsid w:val="002A697C"/>
    <w:rsid w:val="002A6E39"/>
    <w:rsid w:val="002A7D17"/>
    <w:rsid w:val="002B0BC5"/>
    <w:rsid w:val="002B1400"/>
    <w:rsid w:val="002B2003"/>
    <w:rsid w:val="002B5053"/>
    <w:rsid w:val="002B5B57"/>
    <w:rsid w:val="002B6EF8"/>
    <w:rsid w:val="002C1E3B"/>
    <w:rsid w:val="002C2090"/>
    <w:rsid w:val="002C2130"/>
    <w:rsid w:val="002C274C"/>
    <w:rsid w:val="002C2FEE"/>
    <w:rsid w:val="002C3888"/>
    <w:rsid w:val="002C4D77"/>
    <w:rsid w:val="002C50BC"/>
    <w:rsid w:val="002C5AF4"/>
    <w:rsid w:val="002C5BB2"/>
    <w:rsid w:val="002C6FE1"/>
    <w:rsid w:val="002C793D"/>
    <w:rsid w:val="002C7A79"/>
    <w:rsid w:val="002D20FC"/>
    <w:rsid w:val="002D2FE9"/>
    <w:rsid w:val="002D3C8C"/>
    <w:rsid w:val="002D72D6"/>
    <w:rsid w:val="002D7C52"/>
    <w:rsid w:val="002E1F8D"/>
    <w:rsid w:val="002E20D4"/>
    <w:rsid w:val="002E31FE"/>
    <w:rsid w:val="002E3200"/>
    <w:rsid w:val="002E52B0"/>
    <w:rsid w:val="002E5555"/>
    <w:rsid w:val="002E5A38"/>
    <w:rsid w:val="002F0AB4"/>
    <w:rsid w:val="002F236B"/>
    <w:rsid w:val="002F4A95"/>
    <w:rsid w:val="002F537A"/>
    <w:rsid w:val="0030133B"/>
    <w:rsid w:val="0030138C"/>
    <w:rsid w:val="0030188B"/>
    <w:rsid w:val="00302689"/>
    <w:rsid w:val="00302A6F"/>
    <w:rsid w:val="00304E2F"/>
    <w:rsid w:val="00305472"/>
    <w:rsid w:val="003057E4"/>
    <w:rsid w:val="003065B6"/>
    <w:rsid w:val="0030699E"/>
    <w:rsid w:val="00307C82"/>
    <w:rsid w:val="00310CB6"/>
    <w:rsid w:val="00310ED1"/>
    <w:rsid w:val="00313FBE"/>
    <w:rsid w:val="00315586"/>
    <w:rsid w:val="003162F8"/>
    <w:rsid w:val="00320120"/>
    <w:rsid w:val="00320628"/>
    <w:rsid w:val="003229FC"/>
    <w:rsid w:val="00322D6D"/>
    <w:rsid w:val="00323785"/>
    <w:rsid w:val="00323CEF"/>
    <w:rsid w:val="00324240"/>
    <w:rsid w:val="00325AEA"/>
    <w:rsid w:val="00326F0F"/>
    <w:rsid w:val="00330336"/>
    <w:rsid w:val="00330448"/>
    <w:rsid w:val="00332D41"/>
    <w:rsid w:val="00334DA5"/>
    <w:rsid w:val="00334E88"/>
    <w:rsid w:val="00335E84"/>
    <w:rsid w:val="00336A7C"/>
    <w:rsid w:val="00336C25"/>
    <w:rsid w:val="00337B67"/>
    <w:rsid w:val="003445CF"/>
    <w:rsid w:val="003449E3"/>
    <w:rsid w:val="003450D7"/>
    <w:rsid w:val="003454A8"/>
    <w:rsid w:val="00345819"/>
    <w:rsid w:val="00346FB4"/>
    <w:rsid w:val="00347334"/>
    <w:rsid w:val="0034789F"/>
    <w:rsid w:val="00350582"/>
    <w:rsid w:val="003507CA"/>
    <w:rsid w:val="00350C5A"/>
    <w:rsid w:val="003512CD"/>
    <w:rsid w:val="0035283D"/>
    <w:rsid w:val="00361322"/>
    <w:rsid w:val="0036158C"/>
    <w:rsid w:val="0036221F"/>
    <w:rsid w:val="003630E5"/>
    <w:rsid w:val="00363149"/>
    <w:rsid w:val="00366B3A"/>
    <w:rsid w:val="0037241A"/>
    <w:rsid w:val="0037275B"/>
    <w:rsid w:val="00372779"/>
    <w:rsid w:val="003731C9"/>
    <w:rsid w:val="00374033"/>
    <w:rsid w:val="00374A8E"/>
    <w:rsid w:val="00374B6C"/>
    <w:rsid w:val="00375C9F"/>
    <w:rsid w:val="00376B45"/>
    <w:rsid w:val="00377D4E"/>
    <w:rsid w:val="00380086"/>
    <w:rsid w:val="00380CF0"/>
    <w:rsid w:val="0038186B"/>
    <w:rsid w:val="00382581"/>
    <w:rsid w:val="003825E9"/>
    <w:rsid w:val="003828C4"/>
    <w:rsid w:val="003859B2"/>
    <w:rsid w:val="0038631F"/>
    <w:rsid w:val="00386577"/>
    <w:rsid w:val="00387A6E"/>
    <w:rsid w:val="00391675"/>
    <w:rsid w:val="00392CD1"/>
    <w:rsid w:val="00393038"/>
    <w:rsid w:val="00395B00"/>
    <w:rsid w:val="00395E4C"/>
    <w:rsid w:val="00396872"/>
    <w:rsid w:val="00397FEE"/>
    <w:rsid w:val="003A0050"/>
    <w:rsid w:val="003A382C"/>
    <w:rsid w:val="003A41A3"/>
    <w:rsid w:val="003A4396"/>
    <w:rsid w:val="003A4C62"/>
    <w:rsid w:val="003A68D2"/>
    <w:rsid w:val="003A7215"/>
    <w:rsid w:val="003A793B"/>
    <w:rsid w:val="003B0090"/>
    <w:rsid w:val="003B00F4"/>
    <w:rsid w:val="003B1BA2"/>
    <w:rsid w:val="003B21BC"/>
    <w:rsid w:val="003B36CE"/>
    <w:rsid w:val="003C66C8"/>
    <w:rsid w:val="003D1072"/>
    <w:rsid w:val="003D267A"/>
    <w:rsid w:val="003D6120"/>
    <w:rsid w:val="003D6FDC"/>
    <w:rsid w:val="003E042C"/>
    <w:rsid w:val="003E1A8F"/>
    <w:rsid w:val="003E3753"/>
    <w:rsid w:val="003E400E"/>
    <w:rsid w:val="003E5A78"/>
    <w:rsid w:val="003E6366"/>
    <w:rsid w:val="003E6473"/>
    <w:rsid w:val="003E74D2"/>
    <w:rsid w:val="003F15FC"/>
    <w:rsid w:val="003F1CF4"/>
    <w:rsid w:val="003F23D3"/>
    <w:rsid w:val="003F391A"/>
    <w:rsid w:val="003F3A9C"/>
    <w:rsid w:val="003F3EDE"/>
    <w:rsid w:val="003F557C"/>
    <w:rsid w:val="003F7F35"/>
    <w:rsid w:val="00401E27"/>
    <w:rsid w:val="00402131"/>
    <w:rsid w:val="004022FC"/>
    <w:rsid w:val="00403B79"/>
    <w:rsid w:val="00403DC7"/>
    <w:rsid w:val="00404F84"/>
    <w:rsid w:val="004100E6"/>
    <w:rsid w:val="00414EE1"/>
    <w:rsid w:val="00414FBB"/>
    <w:rsid w:val="0041580E"/>
    <w:rsid w:val="00420E90"/>
    <w:rsid w:val="00422277"/>
    <w:rsid w:val="00425C54"/>
    <w:rsid w:val="00426EAD"/>
    <w:rsid w:val="00427FEB"/>
    <w:rsid w:val="0043024F"/>
    <w:rsid w:val="00432A4D"/>
    <w:rsid w:val="004334FA"/>
    <w:rsid w:val="0043373D"/>
    <w:rsid w:val="004357BF"/>
    <w:rsid w:val="00437DC7"/>
    <w:rsid w:val="00443991"/>
    <w:rsid w:val="00444058"/>
    <w:rsid w:val="0045001D"/>
    <w:rsid w:val="00451BE2"/>
    <w:rsid w:val="00452015"/>
    <w:rsid w:val="004529AC"/>
    <w:rsid w:val="00455DFB"/>
    <w:rsid w:val="0045640F"/>
    <w:rsid w:val="00457040"/>
    <w:rsid w:val="00457776"/>
    <w:rsid w:val="00460971"/>
    <w:rsid w:val="004645D5"/>
    <w:rsid w:val="0046502F"/>
    <w:rsid w:val="004654E1"/>
    <w:rsid w:val="00465701"/>
    <w:rsid w:val="004705E8"/>
    <w:rsid w:val="00470D12"/>
    <w:rsid w:val="004710D5"/>
    <w:rsid w:val="00473EB1"/>
    <w:rsid w:val="004751CF"/>
    <w:rsid w:val="00475300"/>
    <w:rsid w:val="00475DA7"/>
    <w:rsid w:val="00481F71"/>
    <w:rsid w:val="00482033"/>
    <w:rsid w:val="004847C6"/>
    <w:rsid w:val="004878C6"/>
    <w:rsid w:val="00490124"/>
    <w:rsid w:val="004902A2"/>
    <w:rsid w:val="00490B23"/>
    <w:rsid w:val="00493741"/>
    <w:rsid w:val="00493FFA"/>
    <w:rsid w:val="00495101"/>
    <w:rsid w:val="004952DB"/>
    <w:rsid w:val="00497518"/>
    <w:rsid w:val="004A1128"/>
    <w:rsid w:val="004A137A"/>
    <w:rsid w:val="004A173B"/>
    <w:rsid w:val="004A18F6"/>
    <w:rsid w:val="004A31C2"/>
    <w:rsid w:val="004B011E"/>
    <w:rsid w:val="004B2730"/>
    <w:rsid w:val="004B3308"/>
    <w:rsid w:val="004B658D"/>
    <w:rsid w:val="004B776D"/>
    <w:rsid w:val="004C232E"/>
    <w:rsid w:val="004C4E04"/>
    <w:rsid w:val="004C5EBC"/>
    <w:rsid w:val="004D0810"/>
    <w:rsid w:val="004D21B3"/>
    <w:rsid w:val="004D3662"/>
    <w:rsid w:val="004D3689"/>
    <w:rsid w:val="004D70CA"/>
    <w:rsid w:val="004D7FB0"/>
    <w:rsid w:val="004E12B7"/>
    <w:rsid w:val="004E2224"/>
    <w:rsid w:val="004E49C8"/>
    <w:rsid w:val="004E65F7"/>
    <w:rsid w:val="004F067E"/>
    <w:rsid w:val="004F35DD"/>
    <w:rsid w:val="004F3C6F"/>
    <w:rsid w:val="004F5FB4"/>
    <w:rsid w:val="004F78A3"/>
    <w:rsid w:val="00500C26"/>
    <w:rsid w:val="00502ED2"/>
    <w:rsid w:val="00504BFE"/>
    <w:rsid w:val="005057B4"/>
    <w:rsid w:val="005061E1"/>
    <w:rsid w:val="00506728"/>
    <w:rsid w:val="00506FB7"/>
    <w:rsid w:val="0050704D"/>
    <w:rsid w:val="00507C69"/>
    <w:rsid w:val="00510F80"/>
    <w:rsid w:val="005113F0"/>
    <w:rsid w:val="00512E64"/>
    <w:rsid w:val="00513369"/>
    <w:rsid w:val="00515177"/>
    <w:rsid w:val="005179FA"/>
    <w:rsid w:val="00520A27"/>
    <w:rsid w:val="00520C6A"/>
    <w:rsid w:val="00521DE8"/>
    <w:rsid w:val="00523145"/>
    <w:rsid w:val="0052462A"/>
    <w:rsid w:val="00524EAB"/>
    <w:rsid w:val="00525B85"/>
    <w:rsid w:val="00525FA1"/>
    <w:rsid w:val="0052638F"/>
    <w:rsid w:val="005300F8"/>
    <w:rsid w:val="00530DE3"/>
    <w:rsid w:val="00531079"/>
    <w:rsid w:val="00532335"/>
    <w:rsid w:val="00536A0B"/>
    <w:rsid w:val="00537501"/>
    <w:rsid w:val="005458B7"/>
    <w:rsid w:val="00546AC4"/>
    <w:rsid w:val="0054743D"/>
    <w:rsid w:val="00553264"/>
    <w:rsid w:val="00553C30"/>
    <w:rsid w:val="00553E01"/>
    <w:rsid w:val="00555453"/>
    <w:rsid w:val="00556C7D"/>
    <w:rsid w:val="00560457"/>
    <w:rsid w:val="00561EC7"/>
    <w:rsid w:val="005631F2"/>
    <w:rsid w:val="00563298"/>
    <w:rsid w:val="00563519"/>
    <w:rsid w:val="00563EE7"/>
    <w:rsid w:val="00563FF4"/>
    <w:rsid w:val="00564819"/>
    <w:rsid w:val="00572238"/>
    <w:rsid w:val="00572DDB"/>
    <w:rsid w:val="005767AA"/>
    <w:rsid w:val="00580652"/>
    <w:rsid w:val="00581553"/>
    <w:rsid w:val="00582B05"/>
    <w:rsid w:val="005833B7"/>
    <w:rsid w:val="005837AA"/>
    <w:rsid w:val="0058547D"/>
    <w:rsid w:val="00585A93"/>
    <w:rsid w:val="0058620B"/>
    <w:rsid w:val="005878B1"/>
    <w:rsid w:val="005934E8"/>
    <w:rsid w:val="005964ED"/>
    <w:rsid w:val="005974C7"/>
    <w:rsid w:val="005A09CF"/>
    <w:rsid w:val="005A3AA1"/>
    <w:rsid w:val="005A61F4"/>
    <w:rsid w:val="005B16A4"/>
    <w:rsid w:val="005B2861"/>
    <w:rsid w:val="005B3150"/>
    <w:rsid w:val="005B384E"/>
    <w:rsid w:val="005B5A75"/>
    <w:rsid w:val="005B61E0"/>
    <w:rsid w:val="005C02DE"/>
    <w:rsid w:val="005C18D5"/>
    <w:rsid w:val="005C1E10"/>
    <w:rsid w:val="005C347C"/>
    <w:rsid w:val="005C367C"/>
    <w:rsid w:val="005C787B"/>
    <w:rsid w:val="005D012F"/>
    <w:rsid w:val="005D2CAC"/>
    <w:rsid w:val="005D4C56"/>
    <w:rsid w:val="005D5599"/>
    <w:rsid w:val="005D5D48"/>
    <w:rsid w:val="005D7581"/>
    <w:rsid w:val="005D7F38"/>
    <w:rsid w:val="005E331E"/>
    <w:rsid w:val="005E4FC1"/>
    <w:rsid w:val="005E742C"/>
    <w:rsid w:val="005F086B"/>
    <w:rsid w:val="005F0D38"/>
    <w:rsid w:val="005F1C25"/>
    <w:rsid w:val="005F53C5"/>
    <w:rsid w:val="005F58AA"/>
    <w:rsid w:val="005F5B84"/>
    <w:rsid w:val="005F7003"/>
    <w:rsid w:val="005F75B6"/>
    <w:rsid w:val="005F778D"/>
    <w:rsid w:val="005F796E"/>
    <w:rsid w:val="0060141A"/>
    <w:rsid w:val="00603629"/>
    <w:rsid w:val="006036B4"/>
    <w:rsid w:val="00604104"/>
    <w:rsid w:val="00606D5C"/>
    <w:rsid w:val="0060709C"/>
    <w:rsid w:val="00613A92"/>
    <w:rsid w:val="006142FC"/>
    <w:rsid w:val="00614D86"/>
    <w:rsid w:val="006158B7"/>
    <w:rsid w:val="00615DB0"/>
    <w:rsid w:val="006224CA"/>
    <w:rsid w:val="00625400"/>
    <w:rsid w:val="00625B7C"/>
    <w:rsid w:val="00625E52"/>
    <w:rsid w:val="006265D8"/>
    <w:rsid w:val="00627554"/>
    <w:rsid w:val="00631420"/>
    <w:rsid w:val="0063229B"/>
    <w:rsid w:val="006333C8"/>
    <w:rsid w:val="006336DA"/>
    <w:rsid w:val="00634E55"/>
    <w:rsid w:val="00635351"/>
    <w:rsid w:val="006371CF"/>
    <w:rsid w:val="006412CC"/>
    <w:rsid w:val="0064329F"/>
    <w:rsid w:val="006462AE"/>
    <w:rsid w:val="00647850"/>
    <w:rsid w:val="00653281"/>
    <w:rsid w:val="0065519A"/>
    <w:rsid w:val="006573FB"/>
    <w:rsid w:val="006577D1"/>
    <w:rsid w:val="00657F71"/>
    <w:rsid w:val="006601FA"/>
    <w:rsid w:val="0066120B"/>
    <w:rsid w:val="00662CFF"/>
    <w:rsid w:val="006642D7"/>
    <w:rsid w:val="00666DB1"/>
    <w:rsid w:val="00671281"/>
    <w:rsid w:val="00672EF9"/>
    <w:rsid w:val="00676DF7"/>
    <w:rsid w:val="006778AA"/>
    <w:rsid w:val="00680B53"/>
    <w:rsid w:val="00686C58"/>
    <w:rsid w:val="00687040"/>
    <w:rsid w:val="00690471"/>
    <w:rsid w:val="00692438"/>
    <w:rsid w:val="00693C7E"/>
    <w:rsid w:val="006963BE"/>
    <w:rsid w:val="00697217"/>
    <w:rsid w:val="006A6217"/>
    <w:rsid w:val="006A6CF9"/>
    <w:rsid w:val="006B019C"/>
    <w:rsid w:val="006B10D3"/>
    <w:rsid w:val="006B2221"/>
    <w:rsid w:val="006B7018"/>
    <w:rsid w:val="006C06D5"/>
    <w:rsid w:val="006C0B54"/>
    <w:rsid w:val="006C254D"/>
    <w:rsid w:val="006C45F3"/>
    <w:rsid w:val="006C657E"/>
    <w:rsid w:val="006C789B"/>
    <w:rsid w:val="006D0AEC"/>
    <w:rsid w:val="006D2CD9"/>
    <w:rsid w:val="006D40ED"/>
    <w:rsid w:val="006D7080"/>
    <w:rsid w:val="006D7DAE"/>
    <w:rsid w:val="006E043C"/>
    <w:rsid w:val="006E08AB"/>
    <w:rsid w:val="006E353B"/>
    <w:rsid w:val="006E371A"/>
    <w:rsid w:val="006E3861"/>
    <w:rsid w:val="006E39BD"/>
    <w:rsid w:val="006E3D87"/>
    <w:rsid w:val="006E69DE"/>
    <w:rsid w:val="006F06DD"/>
    <w:rsid w:val="006F47D2"/>
    <w:rsid w:val="006F5EE8"/>
    <w:rsid w:val="00705024"/>
    <w:rsid w:val="00707517"/>
    <w:rsid w:val="00710A45"/>
    <w:rsid w:val="00714B2C"/>
    <w:rsid w:val="00715D10"/>
    <w:rsid w:val="00716871"/>
    <w:rsid w:val="00721922"/>
    <w:rsid w:val="00722034"/>
    <w:rsid w:val="00723131"/>
    <w:rsid w:val="00724248"/>
    <w:rsid w:val="00725010"/>
    <w:rsid w:val="00725537"/>
    <w:rsid w:val="00725B33"/>
    <w:rsid w:val="00726292"/>
    <w:rsid w:val="00726A64"/>
    <w:rsid w:val="00727DD9"/>
    <w:rsid w:val="0073013D"/>
    <w:rsid w:val="00732689"/>
    <w:rsid w:val="00732FD1"/>
    <w:rsid w:val="00734812"/>
    <w:rsid w:val="00735851"/>
    <w:rsid w:val="0073644B"/>
    <w:rsid w:val="007377D5"/>
    <w:rsid w:val="007446E8"/>
    <w:rsid w:val="00744D58"/>
    <w:rsid w:val="00750A1B"/>
    <w:rsid w:val="00753465"/>
    <w:rsid w:val="00755591"/>
    <w:rsid w:val="00756EFA"/>
    <w:rsid w:val="00757F1B"/>
    <w:rsid w:val="0076144D"/>
    <w:rsid w:val="007618F2"/>
    <w:rsid w:val="00764B66"/>
    <w:rsid w:val="0077120C"/>
    <w:rsid w:val="00772939"/>
    <w:rsid w:val="00776BB2"/>
    <w:rsid w:val="00776CB9"/>
    <w:rsid w:val="00780280"/>
    <w:rsid w:val="00782FC0"/>
    <w:rsid w:val="00784F7D"/>
    <w:rsid w:val="00785125"/>
    <w:rsid w:val="00793789"/>
    <w:rsid w:val="0079456B"/>
    <w:rsid w:val="0079565F"/>
    <w:rsid w:val="00796ECE"/>
    <w:rsid w:val="007A24B3"/>
    <w:rsid w:val="007A24C4"/>
    <w:rsid w:val="007A3816"/>
    <w:rsid w:val="007A4240"/>
    <w:rsid w:val="007A42CB"/>
    <w:rsid w:val="007A571A"/>
    <w:rsid w:val="007A6173"/>
    <w:rsid w:val="007A6ABE"/>
    <w:rsid w:val="007A764A"/>
    <w:rsid w:val="007B1DB3"/>
    <w:rsid w:val="007B3309"/>
    <w:rsid w:val="007B434B"/>
    <w:rsid w:val="007B551E"/>
    <w:rsid w:val="007B5522"/>
    <w:rsid w:val="007B5AAF"/>
    <w:rsid w:val="007C0569"/>
    <w:rsid w:val="007C1F53"/>
    <w:rsid w:val="007C5F69"/>
    <w:rsid w:val="007D14AE"/>
    <w:rsid w:val="007D1C98"/>
    <w:rsid w:val="007D2B2E"/>
    <w:rsid w:val="007D39E8"/>
    <w:rsid w:val="007D59F1"/>
    <w:rsid w:val="007D73CC"/>
    <w:rsid w:val="007D75A4"/>
    <w:rsid w:val="007D7F03"/>
    <w:rsid w:val="007E16DF"/>
    <w:rsid w:val="007E1D5F"/>
    <w:rsid w:val="007E41EF"/>
    <w:rsid w:val="007E4D73"/>
    <w:rsid w:val="007E6B2F"/>
    <w:rsid w:val="007F08FF"/>
    <w:rsid w:val="007F4338"/>
    <w:rsid w:val="007F52D8"/>
    <w:rsid w:val="007F7C81"/>
    <w:rsid w:val="008005EC"/>
    <w:rsid w:val="00800ADE"/>
    <w:rsid w:val="00802744"/>
    <w:rsid w:val="00805DCE"/>
    <w:rsid w:val="008062C9"/>
    <w:rsid w:val="00806435"/>
    <w:rsid w:val="008106AB"/>
    <w:rsid w:val="00810C46"/>
    <w:rsid w:val="008110F9"/>
    <w:rsid w:val="008132DA"/>
    <w:rsid w:val="0081446C"/>
    <w:rsid w:val="0081797C"/>
    <w:rsid w:val="00821C4D"/>
    <w:rsid w:val="008224D4"/>
    <w:rsid w:val="008228CC"/>
    <w:rsid w:val="008231DA"/>
    <w:rsid w:val="00823381"/>
    <w:rsid w:val="00823F6C"/>
    <w:rsid w:val="00830302"/>
    <w:rsid w:val="008313A2"/>
    <w:rsid w:val="00832107"/>
    <w:rsid w:val="008337F8"/>
    <w:rsid w:val="00834E42"/>
    <w:rsid w:val="008356BC"/>
    <w:rsid w:val="008421CE"/>
    <w:rsid w:val="0084223B"/>
    <w:rsid w:val="00843088"/>
    <w:rsid w:val="008445E3"/>
    <w:rsid w:val="00844F30"/>
    <w:rsid w:val="00845210"/>
    <w:rsid w:val="008453F7"/>
    <w:rsid w:val="00845B5B"/>
    <w:rsid w:val="00845D49"/>
    <w:rsid w:val="00851BFF"/>
    <w:rsid w:val="0085272E"/>
    <w:rsid w:val="008600AA"/>
    <w:rsid w:val="00860271"/>
    <w:rsid w:val="00860986"/>
    <w:rsid w:val="00860DC2"/>
    <w:rsid w:val="00860DDD"/>
    <w:rsid w:val="0086437F"/>
    <w:rsid w:val="008646A7"/>
    <w:rsid w:val="008722E5"/>
    <w:rsid w:val="00872823"/>
    <w:rsid w:val="008736A4"/>
    <w:rsid w:val="00880078"/>
    <w:rsid w:val="00882A18"/>
    <w:rsid w:val="0088417D"/>
    <w:rsid w:val="008866FF"/>
    <w:rsid w:val="0088714A"/>
    <w:rsid w:val="00887986"/>
    <w:rsid w:val="00891638"/>
    <w:rsid w:val="008917A6"/>
    <w:rsid w:val="0089281E"/>
    <w:rsid w:val="00892C21"/>
    <w:rsid w:val="00893BA2"/>
    <w:rsid w:val="008A066C"/>
    <w:rsid w:val="008A15DE"/>
    <w:rsid w:val="008A1CFA"/>
    <w:rsid w:val="008A1DA6"/>
    <w:rsid w:val="008A2202"/>
    <w:rsid w:val="008A2A6E"/>
    <w:rsid w:val="008A30D1"/>
    <w:rsid w:val="008A310F"/>
    <w:rsid w:val="008A360E"/>
    <w:rsid w:val="008A4AD9"/>
    <w:rsid w:val="008A6420"/>
    <w:rsid w:val="008B602F"/>
    <w:rsid w:val="008C1545"/>
    <w:rsid w:val="008C156E"/>
    <w:rsid w:val="008C169E"/>
    <w:rsid w:val="008C1AAC"/>
    <w:rsid w:val="008C22CD"/>
    <w:rsid w:val="008C470D"/>
    <w:rsid w:val="008C5B2F"/>
    <w:rsid w:val="008D018C"/>
    <w:rsid w:val="008D1D6F"/>
    <w:rsid w:val="008D4503"/>
    <w:rsid w:val="008D5133"/>
    <w:rsid w:val="008D605A"/>
    <w:rsid w:val="008D76CD"/>
    <w:rsid w:val="008E029C"/>
    <w:rsid w:val="008E180B"/>
    <w:rsid w:val="008E270B"/>
    <w:rsid w:val="008E2CB8"/>
    <w:rsid w:val="008E3459"/>
    <w:rsid w:val="008E6158"/>
    <w:rsid w:val="008E62F0"/>
    <w:rsid w:val="008E6A54"/>
    <w:rsid w:val="008E7147"/>
    <w:rsid w:val="008E7EBF"/>
    <w:rsid w:val="008F21C6"/>
    <w:rsid w:val="008F2B41"/>
    <w:rsid w:val="008F58F0"/>
    <w:rsid w:val="008F6916"/>
    <w:rsid w:val="008F6D62"/>
    <w:rsid w:val="008F7273"/>
    <w:rsid w:val="0090051C"/>
    <w:rsid w:val="00900D70"/>
    <w:rsid w:val="0090133E"/>
    <w:rsid w:val="0090161D"/>
    <w:rsid w:val="00901EAB"/>
    <w:rsid w:val="00903112"/>
    <w:rsid w:val="00906364"/>
    <w:rsid w:val="00907758"/>
    <w:rsid w:val="00907CE6"/>
    <w:rsid w:val="0091152C"/>
    <w:rsid w:val="009124BA"/>
    <w:rsid w:val="009137B2"/>
    <w:rsid w:val="009147C7"/>
    <w:rsid w:val="00917DFA"/>
    <w:rsid w:val="00920D6D"/>
    <w:rsid w:val="00920DD1"/>
    <w:rsid w:val="00922FE6"/>
    <w:rsid w:val="00925805"/>
    <w:rsid w:val="00925A2F"/>
    <w:rsid w:val="00926520"/>
    <w:rsid w:val="00927E1B"/>
    <w:rsid w:val="009301B4"/>
    <w:rsid w:val="009332B9"/>
    <w:rsid w:val="0093393E"/>
    <w:rsid w:val="00933ABA"/>
    <w:rsid w:val="00933E4F"/>
    <w:rsid w:val="0093502E"/>
    <w:rsid w:val="00935349"/>
    <w:rsid w:val="009361C9"/>
    <w:rsid w:val="00936CE5"/>
    <w:rsid w:val="00942B12"/>
    <w:rsid w:val="009436B5"/>
    <w:rsid w:val="00944CBE"/>
    <w:rsid w:val="00945A3A"/>
    <w:rsid w:val="00946F5F"/>
    <w:rsid w:val="0095274F"/>
    <w:rsid w:val="00952E10"/>
    <w:rsid w:val="009535B3"/>
    <w:rsid w:val="009565EB"/>
    <w:rsid w:val="00956704"/>
    <w:rsid w:val="00957CCE"/>
    <w:rsid w:val="00962558"/>
    <w:rsid w:val="009645D2"/>
    <w:rsid w:val="00965C86"/>
    <w:rsid w:val="00966108"/>
    <w:rsid w:val="0096669F"/>
    <w:rsid w:val="009714DC"/>
    <w:rsid w:val="00971BCB"/>
    <w:rsid w:val="00972312"/>
    <w:rsid w:val="009730AD"/>
    <w:rsid w:val="00973735"/>
    <w:rsid w:val="00973D04"/>
    <w:rsid w:val="00974205"/>
    <w:rsid w:val="0097500A"/>
    <w:rsid w:val="00977D37"/>
    <w:rsid w:val="00980D3A"/>
    <w:rsid w:val="0098195C"/>
    <w:rsid w:val="00985EA5"/>
    <w:rsid w:val="009878AC"/>
    <w:rsid w:val="00990D74"/>
    <w:rsid w:val="00991406"/>
    <w:rsid w:val="0099154B"/>
    <w:rsid w:val="00991DF9"/>
    <w:rsid w:val="009936F3"/>
    <w:rsid w:val="0099476A"/>
    <w:rsid w:val="00994BEF"/>
    <w:rsid w:val="009A0C34"/>
    <w:rsid w:val="009A20BC"/>
    <w:rsid w:val="009A2806"/>
    <w:rsid w:val="009A3530"/>
    <w:rsid w:val="009A35B4"/>
    <w:rsid w:val="009A58AA"/>
    <w:rsid w:val="009A58CB"/>
    <w:rsid w:val="009A603B"/>
    <w:rsid w:val="009A6D35"/>
    <w:rsid w:val="009B0FEB"/>
    <w:rsid w:val="009B2A70"/>
    <w:rsid w:val="009B44FB"/>
    <w:rsid w:val="009B5ECA"/>
    <w:rsid w:val="009B6BAA"/>
    <w:rsid w:val="009C0826"/>
    <w:rsid w:val="009C1004"/>
    <w:rsid w:val="009C1EE2"/>
    <w:rsid w:val="009C20E1"/>
    <w:rsid w:val="009C4C60"/>
    <w:rsid w:val="009C6081"/>
    <w:rsid w:val="009D0208"/>
    <w:rsid w:val="009D2415"/>
    <w:rsid w:val="009D2CBC"/>
    <w:rsid w:val="009D73A1"/>
    <w:rsid w:val="009D7480"/>
    <w:rsid w:val="009E33D1"/>
    <w:rsid w:val="009E4214"/>
    <w:rsid w:val="009E4A7B"/>
    <w:rsid w:val="009E54B7"/>
    <w:rsid w:val="009F05A2"/>
    <w:rsid w:val="009F07A1"/>
    <w:rsid w:val="009F0C24"/>
    <w:rsid w:val="009F18AC"/>
    <w:rsid w:val="009F291F"/>
    <w:rsid w:val="009F335F"/>
    <w:rsid w:val="009F44FD"/>
    <w:rsid w:val="009F4A81"/>
    <w:rsid w:val="009F57B9"/>
    <w:rsid w:val="009F738D"/>
    <w:rsid w:val="00A00518"/>
    <w:rsid w:val="00A01490"/>
    <w:rsid w:val="00A01A24"/>
    <w:rsid w:val="00A054EC"/>
    <w:rsid w:val="00A05CF7"/>
    <w:rsid w:val="00A12075"/>
    <w:rsid w:val="00A12200"/>
    <w:rsid w:val="00A139B2"/>
    <w:rsid w:val="00A1443A"/>
    <w:rsid w:val="00A16484"/>
    <w:rsid w:val="00A171E2"/>
    <w:rsid w:val="00A179C6"/>
    <w:rsid w:val="00A219B3"/>
    <w:rsid w:val="00A24C92"/>
    <w:rsid w:val="00A2563D"/>
    <w:rsid w:val="00A333F9"/>
    <w:rsid w:val="00A3367F"/>
    <w:rsid w:val="00A410A4"/>
    <w:rsid w:val="00A42E4C"/>
    <w:rsid w:val="00A44416"/>
    <w:rsid w:val="00A4545B"/>
    <w:rsid w:val="00A46158"/>
    <w:rsid w:val="00A47535"/>
    <w:rsid w:val="00A5022E"/>
    <w:rsid w:val="00A547DD"/>
    <w:rsid w:val="00A55425"/>
    <w:rsid w:val="00A57B90"/>
    <w:rsid w:val="00A618F1"/>
    <w:rsid w:val="00A62AFC"/>
    <w:rsid w:val="00A62E75"/>
    <w:rsid w:val="00A63779"/>
    <w:rsid w:val="00A63D41"/>
    <w:rsid w:val="00A65829"/>
    <w:rsid w:val="00A663ED"/>
    <w:rsid w:val="00A6647B"/>
    <w:rsid w:val="00A676AB"/>
    <w:rsid w:val="00A7004D"/>
    <w:rsid w:val="00A70DD3"/>
    <w:rsid w:val="00A71A45"/>
    <w:rsid w:val="00A72018"/>
    <w:rsid w:val="00A73818"/>
    <w:rsid w:val="00A73F61"/>
    <w:rsid w:val="00A75643"/>
    <w:rsid w:val="00A7637C"/>
    <w:rsid w:val="00A8070C"/>
    <w:rsid w:val="00A81412"/>
    <w:rsid w:val="00A82442"/>
    <w:rsid w:val="00A82537"/>
    <w:rsid w:val="00A84306"/>
    <w:rsid w:val="00A90108"/>
    <w:rsid w:val="00A961E9"/>
    <w:rsid w:val="00A972E2"/>
    <w:rsid w:val="00A97A04"/>
    <w:rsid w:val="00AA0446"/>
    <w:rsid w:val="00AA1B01"/>
    <w:rsid w:val="00AA1D46"/>
    <w:rsid w:val="00AA281E"/>
    <w:rsid w:val="00AA2AF0"/>
    <w:rsid w:val="00AA397D"/>
    <w:rsid w:val="00AA4DC1"/>
    <w:rsid w:val="00AA5654"/>
    <w:rsid w:val="00AA5753"/>
    <w:rsid w:val="00AA5C15"/>
    <w:rsid w:val="00AA7EE7"/>
    <w:rsid w:val="00AB0FD4"/>
    <w:rsid w:val="00AB21BF"/>
    <w:rsid w:val="00AB336E"/>
    <w:rsid w:val="00AB66D8"/>
    <w:rsid w:val="00AB6797"/>
    <w:rsid w:val="00AB7F60"/>
    <w:rsid w:val="00AC0979"/>
    <w:rsid w:val="00AC0AB7"/>
    <w:rsid w:val="00AC1980"/>
    <w:rsid w:val="00AC4001"/>
    <w:rsid w:val="00AC41D6"/>
    <w:rsid w:val="00AC6008"/>
    <w:rsid w:val="00AD0FDE"/>
    <w:rsid w:val="00AD1F85"/>
    <w:rsid w:val="00AD2D96"/>
    <w:rsid w:val="00AD42F5"/>
    <w:rsid w:val="00AD45BD"/>
    <w:rsid w:val="00AD5B8B"/>
    <w:rsid w:val="00AD68B9"/>
    <w:rsid w:val="00AD7BC5"/>
    <w:rsid w:val="00AE02CF"/>
    <w:rsid w:val="00AE26D1"/>
    <w:rsid w:val="00AE391B"/>
    <w:rsid w:val="00AE41D5"/>
    <w:rsid w:val="00AE42AD"/>
    <w:rsid w:val="00AE4BC9"/>
    <w:rsid w:val="00AE6333"/>
    <w:rsid w:val="00AE7868"/>
    <w:rsid w:val="00AE7906"/>
    <w:rsid w:val="00AF091A"/>
    <w:rsid w:val="00AF0C7B"/>
    <w:rsid w:val="00AF14B4"/>
    <w:rsid w:val="00AF2C89"/>
    <w:rsid w:val="00AF3AA8"/>
    <w:rsid w:val="00AF409A"/>
    <w:rsid w:val="00AF7E6C"/>
    <w:rsid w:val="00B002DB"/>
    <w:rsid w:val="00B00BCA"/>
    <w:rsid w:val="00B0110E"/>
    <w:rsid w:val="00B01120"/>
    <w:rsid w:val="00B03491"/>
    <w:rsid w:val="00B050A2"/>
    <w:rsid w:val="00B066FC"/>
    <w:rsid w:val="00B07723"/>
    <w:rsid w:val="00B07900"/>
    <w:rsid w:val="00B10B4C"/>
    <w:rsid w:val="00B11D66"/>
    <w:rsid w:val="00B121C4"/>
    <w:rsid w:val="00B142EE"/>
    <w:rsid w:val="00B152C8"/>
    <w:rsid w:val="00B15B53"/>
    <w:rsid w:val="00B15DE7"/>
    <w:rsid w:val="00B1730A"/>
    <w:rsid w:val="00B205F9"/>
    <w:rsid w:val="00B2135C"/>
    <w:rsid w:val="00B22292"/>
    <w:rsid w:val="00B23746"/>
    <w:rsid w:val="00B24DE1"/>
    <w:rsid w:val="00B26685"/>
    <w:rsid w:val="00B26BB3"/>
    <w:rsid w:val="00B26F3B"/>
    <w:rsid w:val="00B26FA1"/>
    <w:rsid w:val="00B27375"/>
    <w:rsid w:val="00B30A99"/>
    <w:rsid w:val="00B321C5"/>
    <w:rsid w:val="00B3404B"/>
    <w:rsid w:val="00B34849"/>
    <w:rsid w:val="00B373CA"/>
    <w:rsid w:val="00B406E7"/>
    <w:rsid w:val="00B40DA2"/>
    <w:rsid w:val="00B41B62"/>
    <w:rsid w:val="00B41D83"/>
    <w:rsid w:val="00B43294"/>
    <w:rsid w:val="00B43510"/>
    <w:rsid w:val="00B43525"/>
    <w:rsid w:val="00B43BC9"/>
    <w:rsid w:val="00B43F4C"/>
    <w:rsid w:val="00B459A4"/>
    <w:rsid w:val="00B47414"/>
    <w:rsid w:val="00B477F4"/>
    <w:rsid w:val="00B51346"/>
    <w:rsid w:val="00B551E7"/>
    <w:rsid w:val="00B56436"/>
    <w:rsid w:val="00B614C8"/>
    <w:rsid w:val="00B643FF"/>
    <w:rsid w:val="00B6721D"/>
    <w:rsid w:val="00B67557"/>
    <w:rsid w:val="00B7029D"/>
    <w:rsid w:val="00B716BF"/>
    <w:rsid w:val="00B723E7"/>
    <w:rsid w:val="00B75673"/>
    <w:rsid w:val="00B82C42"/>
    <w:rsid w:val="00B84050"/>
    <w:rsid w:val="00B84388"/>
    <w:rsid w:val="00B84CFF"/>
    <w:rsid w:val="00B84D3F"/>
    <w:rsid w:val="00B85719"/>
    <w:rsid w:val="00B9294A"/>
    <w:rsid w:val="00B935FC"/>
    <w:rsid w:val="00B95A10"/>
    <w:rsid w:val="00B95BC1"/>
    <w:rsid w:val="00B96242"/>
    <w:rsid w:val="00BA0F7E"/>
    <w:rsid w:val="00BA51A1"/>
    <w:rsid w:val="00BA6A25"/>
    <w:rsid w:val="00BA7192"/>
    <w:rsid w:val="00BA71D6"/>
    <w:rsid w:val="00BB3422"/>
    <w:rsid w:val="00BB3483"/>
    <w:rsid w:val="00BB3610"/>
    <w:rsid w:val="00BB38AC"/>
    <w:rsid w:val="00BB4599"/>
    <w:rsid w:val="00BC0342"/>
    <w:rsid w:val="00BC1CAF"/>
    <w:rsid w:val="00BC25C2"/>
    <w:rsid w:val="00BC36F3"/>
    <w:rsid w:val="00BC44E5"/>
    <w:rsid w:val="00BC4EB9"/>
    <w:rsid w:val="00BC53B7"/>
    <w:rsid w:val="00BC64FE"/>
    <w:rsid w:val="00BD0B1C"/>
    <w:rsid w:val="00BD0F9D"/>
    <w:rsid w:val="00BD1052"/>
    <w:rsid w:val="00BD18A4"/>
    <w:rsid w:val="00BD24DD"/>
    <w:rsid w:val="00BD309B"/>
    <w:rsid w:val="00BD3861"/>
    <w:rsid w:val="00BD474C"/>
    <w:rsid w:val="00BD6521"/>
    <w:rsid w:val="00BD734B"/>
    <w:rsid w:val="00BE015B"/>
    <w:rsid w:val="00BE270F"/>
    <w:rsid w:val="00BE3DD6"/>
    <w:rsid w:val="00BE4840"/>
    <w:rsid w:val="00BE616C"/>
    <w:rsid w:val="00BF3963"/>
    <w:rsid w:val="00BF4870"/>
    <w:rsid w:val="00BF6D5E"/>
    <w:rsid w:val="00BF7283"/>
    <w:rsid w:val="00BF744B"/>
    <w:rsid w:val="00C00A7A"/>
    <w:rsid w:val="00C01E63"/>
    <w:rsid w:val="00C0698A"/>
    <w:rsid w:val="00C06C90"/>
    <w:rsid w:val="00C10B69"/>
    <w:rsid w:val="00C14440"/>
    <w:rsid w:val="00C150F2"/>
    <w:rsid w:val="00C17130"/>
    <w:rsid w:val="00C259F2"/>
    <w:rsid w:val="00C301E3"/>
    <w:rsid w:val="00C3113C"/>
    <w:rsid w:val="00C32532"/>
    <w:rsid w:val="00C336A0"/>
    <w:rsid w:val="00C343AB"/>
    <w:rsid w:val="00C3481A"/>
    <w:rsid w:val="00C35476"/>
    <w:rsid w:val="00C37B0A"/>
    <w:rsid w:val="00C43256"/>
    <w:rsid w:val="00C43B70"/>
    <w:rsid w:val="00C44107"/>
    <w:rsid w:val="00C4511D"/>
    <w:rsid w:val="00C4548D"/>
    <w:rsid w:val="00C47892"/>
    <w:rsid w:val="00C479D0"/>
    <w:rsid w:val="00C50097"/>
    <w:rsid w:val="00C5078E"/>
    <w:rsid w:val="00C50B95"/>
    <w:rsid w:val="00C53107"/>
    <w:rsid w:val="00C532F1"/>
    <w:rsid w:val="00C55027"/>
    <w:rsid w:val="00C5587B"/>
    <w:rsid w:val="00C60600"/>
    <w:rsid w:val="00C61918"/>
    <w:rsid w:val="00C62E25"/>
    <w:rsid w:val="00C63210"/>
    <w:rsid w:val="00C6364A"/>
    <w:rsid w:val="00C655DE"/>
    <w:rsid w:val="00C663B6"/>
    <w:rsid w:val="00C66F57"/>
    <w:rsid w:val="00C67E80"/>
    <w:rsid w:val="00C7102B"/>
    <w:rsid w:val="00C74023"/>
    <w:rsid w:val="00C7481C"/>
    <w:rsid w:val="00C76DAB"/>
    <w:rsid w:val="00C806F9"/>
    <w:rsid w:val="00C81C8C"/>
    <w:rsid w:val="00C82958"/>
    <w:rsid w:val="00C8396F"/>
    <w:rsid w:val="00C8410B"/>
    <w:rsid w:val="00C84511"/>
    <w:rsid w:val="00C864C6"/>
    <w:rsid w:val="00C86D82"/>
    <w:rsid w:val="00C9085E"/>
    <w:rsid w:val="00C92CDE"/>
    <w:rsid w:val="00C947E8"/>
    <w:rsid w:val="00C96AE9"/>
    <w:rsid w:val="00C979E9"/>
    <w:rsid w:val="00CA1820"/>
    <w:rsid w:val="00CA1A2B"/>
    <w:rsid w:val="00CA1C90"/>
    <w:rsid w:val="00CA20E9"/>
    <w:rsid w:val="00CA35AF"/>
    <w:rsid w:val="00CA5888"/>
    <w:rsid w:val="00CA7C2A"/>
    <w:rsid w:val="00CB11DD"/>
    <w:rsid w:val="00CB334E"/>
    <w:rsid w:val="00CB43AF"/>
    <w:rsid w:val="00CB6BC9"/>
    <w:rsid w:val="00CB6C31"/>
    <w:rsid w:val="00CC08B7"/>
    <w:rsid w:val="00CC15D5"/>
    <w:rsid w:val="00CC17C1"/>
    <w:rsid w:val="00CC1BA4"/>
    <w:rsid w:val="00CC3578"/>
    <w:rsid w:val="00CC35CF"/>
    <w:rsid w:val="00CC6B16"/>
    <w:rsid w:val="00CC7C41"/>
    <w:rsid w:val="00CD0157"/>
    <w:rsid w:val="00CD1A0E"/>
    <w:rsid w:val="00CD2FE9"/>
    <w:rsid w:val="00CD5D25"/>
    <w:rsid w:val="00CD6564"/>
    <w:rsid w:val="00CD67E6"/>
    <w:rsid w:val="00CD7624"/>
    <w:rsid w:val="00CE2596"/>
    <w:rsid w:val="00CE380A"/>
    <w:rsid w:val="00CE4C24"/>
    <w:rsid w:val="00CE5622"/>
    <w:rsid w:val="00CF16E7"/>
    <w:rsid w:val="00CF23CF"/>
    <w:rsid w:val="00CF3E05"/>
    <w:rsid w:val="00CF4CDB"/>
    <w:rsid w:val="00CF65BE"/>
    <w:rsid w:val="00CF7101"/>
    <w:rsid w:val="00D003DF"/>
    <w:rsid w:val="00D00F76"/>
    <w:rsid w:val="00D015D3"/>
    <w:rsid w:val="00D01E9D"/>
    <w:rsid w:val="00D0309F"/>
    <w:rsid w:val="00D0325B"/>
    <w:rsid w:val="00D04165"/>
    <w:rsid w:val="00D04F9A"/>
    <w:rsid w:val="00D055F9"/>
    <w:rsid w:val="00D05D2A"/>
    <w:rsid w:val="00D06162"/>
    <w:rsid w:val="00D068AA"/>
    <w:rsid w:val="00D07F9F"/>
    <w:rsid w:val="00D138B0"/>
    <w:rsid w:val="00D13924"/>
    <w:rsid w:val="00D14882"/>
    <w:rsid w:val="00D1542C"/>
    <w:rsid w:val="00D166C6"/>
    <w:rsid w:val="00D250F8"/>
    <w:rsid w:val="00D2549F"/>
    <w:rsid w:val="00D3057A"/>
    <w:rsid w:val="00D3142D"/>
    <w:rsid w:val="00D32EF9"/>
    <w:rsid w:val="00D33DDE"/>
    <w:rsid w:val="00D348FC"/>
    <w:rsid w:val="00D3625E"/>
    <w:rsid w:val="00D374D3"/>
    <w:rsid w:val="00D430FC"/>
    <w:rsid w:val="00D4333C"/>
    <w:rsid w:val="00D442DC"/>
    <w:rsid w:val="00D44DC6"/>
    <w:rsid w:val="00D464EF"/>
    <w:rsid w:val="00D51A6B"/>
    <w:rsid w:val="00D52C03"/>
    <w:rsid w:val="00D53807"/>
    <w:rsid w:val="00D53B9B"/>
    <w:rsid w:val="00D54520"/>
    <w:rsid w:val="00D5522A"/>
    <w:rsid w:val="00D55A4D"/>
    <w:rsid w:val="00D565C1"/>
    <w:rsid w:val="00D57051"/>
    <w:rsid w:val="00D61C44"/>
    <w:rsid w:val="00D62F9A"/>
    <w:rsid w:val="00D63FEF"/>
    <w:rsid w:val="00D70E58"/>
    <w:rsid w:val="00D721DB"/>
    <w:rsid w:val="00D749CA"/>
    <w:rsid w:val="00D75D4F"/>
    <w:rsid w:val="00D760F1"/>
    <w:rsid w:val="00D76B62"/>
    <w:rsid w:val="00D8473B"/>
    <w:rsid w:val="00D848B1"/>
    <w:rsid w:val="00D85048"/>
    <w:rsid w:val="00D869EC"/>
    <w:rsid w:val="00D8740C"/>
    <w:rsid w:val="00D907A7"/>
    <w:rsid w:val="00D92D9D"/>
    <w:rsid w:val="00D93420"/>
    <w:rsid w:val="00D93518"/>
    <w:rsid w:val="00D93C3D"/>
    <w:rsid w:val="00D9423A"/>
    <w:rsid w:val="00D95642"/>
    <w:rsid w:val="00D97925"/>
    <w:rsid w:val="00DA060D"/>
    <w:rsid w:val="00DA2F1B"/>
    <w:rsid w:val="00DA53CB"/>
    <w:rsid w:val="00DA7AEC"/>
    <w:rsid w:val="00DB10CD"/>
    <w:rsid w:val="00DB36E2"/>
    <w:rsid w:val="00DB3D31"/>
    <w:rsid w:val="00DB5D25"/>
    <w:rsid w:val="00DB6D5F"/>
    <w:rsid w:val="00DB7BBA"/>
    <w:rsid w:val="00DB7E4E"/>
    <w:rsid w:val="00DC07CA"/>
    <w:rsid w:val="00DC1483"/>
    <w:rsid w:val="00DC241F"/>
    <w:rsid w:val="00DC25D4"/>
    <w:rsid w:val="00DC484C"/>
    <w:rsid w:val="00DC7862"/>
    <w:rsid w:val="00DC78AF"/>
    <w:rsid w:val="00DC7BA2"/>
    <w:rsid w:val="00DD14C2"/>
    <w:rsid w:val="00DD19ED"/>
    <w:rsid w:val="00DD3962"/>
    <w:rsid w:val="00DD5E86"/>
    <w:rsid w:val="00DD6090"/>
    <w:rsid w:val="00DD64FC"/>
    <w:rsid w:val="00DE016B"/>
    <w:rsid w:val="00DE324C"/>
    <w:rsid w:val="00DE3A33"/>
    <w:rsid w:val="00DE3C67"/>
    <w:rsid w:val="00DE4C03"/>
    <w:rsid w:val="00DE519D"/>
    <w:rsid w:val="00DE612B"/>
    <w:rsid w:val="00DE654F"/>
    <w:rsid w:val="00DF16EC"/>
    <w:rsid w:val="00DF2D27"/>
    <w:rsid w:val="00DF380D"/>
    <w:rsid w:val="00DF3E80"/>
    <w:rsid w:val="00DF408E"/>
    <w:rsid w:val="00DF5918"/>
    <w:rsid w:val="00DF5F16"/>
    <w:rsid w:val="00E00D99"/>
    <w:rsid w:val="00E01717"/>
    <w:rsid w:val="00E046ED"/>
    <w:rsid w:val="00E05480"/>
    <w:rsid w:val="00E06F3A"/>
    <w:rsid w:val="00E11CC8"/>
    <w:rsid w:val="00E12DAA"/>
    <w:rsid w:val="00E13BA8"/>
    <w:rsid w:val="00E1530A"/>
    <w:rsid w:val="00E15F01"/>
    <w:rsid w:val="00E1618D"/>
    <w:rsid w:val="00E24D81"/>
    <w:rsid w:val="00E253FA"/>
    <w:rsid w:val="00E275D3"/>
    <w:rsid w:val="00E30001"/>
    <w:rsid w:val="00E30FAD"/>
    <w:rsid w:val="00E31324"/>
    <w:rsid w:val="00E32F56"/>
    <w:rsid w:val="00E3553F"/>
    <w:rsid w:val="00E359F7"/>
    <w:rsid w:val="00E40913"/>
    <w:rsid w:val="00E4115F"/>
    <w:rsid w:val="00E421EE"/>
    <w:rsid w:val="00E42259"/>
    <w:rsid w:val="00E42DC4"/>
    <w:rsid w:val="00E44038"/>
    <w:rsid w:val="00E4568A"/>
    <w:rsid w:val="00E45C12"/>
    <w:rsid w:val="00E4685A"/>
    <w:rsid w:val="00E46926"/>
    <w:rsid w:val="00E502DE"/>
    <w:rsid w:val="00E5350A"/>
    <w:rsid w:val="00E53E1C"/>
    <w:rsid w:val="00E55D04"/>
    <w:rsid w:val="00E56B39"/>
    <w:rsid w:val="00E64CC9"/>
    <w:rsid w:val="00E650D4"/>
    <w:rsid w:val="00E67B0E"/>
    <w:rsid w:val="00E70D01"/>
    <w:rsid w:val="00E72C6C"/>
    <w:rsid w:val="00E75621"/>
    <w:rsid w:val="00E762B3"/>
    <w:rsid w:val="00E77921"/>
    <w:rsid w:val="00E8140F"/>
    <w:rsid w:val="00E81470"/>
    <w:rsid w:val="00E85F04"/>
    <w:rsid w:val="00E865B9"/>
    <w:rsid w:val="00E9365B"/>
    <w:rsid w:val="00E937B2"/>
    <w:rsid w:val="00E93C0F"/>
    <w:rsid w:val="00EA0D46"/>
    <w:rsid w:val="00EA20F4"/>
    <w:rsid w:val="00EA4417"/>
    <w:rsid w:val="00EA4F94"/>
    <w:rsid w:val="00EA537F"/>
    <w:rsid w:val="00EA59E4"/>
    <w:rsid w:val="00EA734F"/>
    <w:rsid w:val="00EB12F6"/>
    <w:rsid w:val="00EB3644"/>
    <w:rsid w:val="00EB3B50"/>
    <w:rsid w:val="00EB5418"/>
    <w:rsid w:val="00EB58F6"/>
    <w:rsid w:val="00EB6D35"/>
    <w:rsid w:val="00EC0F46"/>
    <w:rsid w:val="00EC174D"/>
    <w:rsid w:val="00EC25F6"/>
    <w:rsid w:val="00EC2F2B"/>
    <w:rsid w:val="00EC371D"/>
    <w:rsid w:val="00EC4198"/>
    <w:rsid w:val="00EC6FA1"/>
    <w:rsid w:val="00ED0A61"/>
    <w:rsid w:val="00ED18FF"/>
    <w:rsid w:val="00ED327D"/>
    <w:rsid w:val="00ED3298"/>
    <w:rsid w:val="00ED6A6B"/>
    <w:rsid w:val="00ED6FEB"/>
    <w:rsid w:val="00EE0BD5"/>
    <w:rsid w:val="00EE13AD"/>
    <w:rsid w:val="00EE165D"/>
    <w:rsid w:val="00EE237B"/>
    <w:rsid w:val="00EE465D"/>
    <w:rsid w:val="00EE69FD"/>
    <w:rsid w:val="00EE6A81"/>
    <w:rsid w:val="00EE7F3E"/>
    <w:rsid w:val="00EF0A84"/>
    <w:rsid w:val="00EF12A6"/>
    <w:rsid w:val="00EF1A09"/>
    <w:rsid w:val="00EF2FB8"/>
    <w:rsid w:val="00EF3C0F"/>
    <w:rsid w:val="00EF49CD"/>
    <w:rsid w:val="00EF4A6C"/>
    <w:rsid w:val="00EF5269"/>
    <w:rsid w:val="00F003AB"/>
    <w:rsid w:val="00F0370E"/>
    <w:rsid w:val="00F041F7"/>
    <w:rsid w:val="00F06136"/>
    <w:rsid w:val="00F06C07"/>
    <w:rsid w:val="00F078AB"/>
    <w:rsid w:val="00F10406"/>
    <w:rsid w:val="00F14902"/>
    <w:rsid w:val="00F14CCF"/>
    <w:rsid w:val="00F16AA6"/>
    <w:rsid w:val="00F17C9C"/>
    <w:rsid w:val="00F20DD9"/>
    <w:rsid w:val="00F22A89"/>
    <w:rsid w:val="00F22CD4"/>
    <w:rsid w:val="00F22DA3"/>
    <w:rsid w:val="00F23A8D"/>
    <w:rsid w:val="00F2536F"/>
    <w:rsid w:val="00F257E3"/>
    <w:rsid w:val="00F262A9"/>
    <w:rsid w:val="00F27371"/>
    <w:rsid w:val="00F3155C"/>
    <w:rsid w:val="00F318C5"/>
    <w:rsid w:val="00F358A5"/>
    <w:rsid w:val="00F35AF6"/>
    <w:rsid w:val="00F375E8"/>
    <w:rsid w:val="00F37CC5"/>
    <w:rsid w:val="00F4097F"/>
    <w:rsid w:val="00F42B79"/>
    <w:rsid w:val="00F46469"/>
    <w:rsid w:val="00F4724C"/>
    <w:rsid w:val="00F477B2"/>
    <w:rsid w:val="00F479A1"/>
    <w:rsid w:val="00F51650"/>
    <w:rsid w:val="00F53DA2"/>
    <w:rsid w:val="00F53E52"/>
    <w:rsid w:val="00F55B11"/>
    <w:rsid w:val="00F56E40"/>
    <w:rsid w:val="00F57920"/>
    <w:rsid w:val="00F623B8"/>
    <w:rsid w:val="00F63E39"/>
    <w:rsid w:val="00F65B15"/>
    <w:rsid w:val="00F70A1B"/>
    <w:rsid w:val="00F70F1F"/>
    <w:rsid w:val="00F71C59"/>
    <w:rsid w:val="00F72768"/>
    <w:rsid w:val="00F72DAD"/>
    <w:rsid w:val="00F73172"/>
    <w:rsid w:val="00F734CE"/>
    <w:rsid w:val="00F739E9"/>
    <w:rsid w:val="00F73AF6"/>
    <w:rsid w:val="00F741A2"/>
    <w:rsid w:val="00F746E9"/>
    <w:rsid w:val="00F8045D"/>
    <w:rsid w:val="00F80C09"/>
    <w:rsid w:val="00F83F9D"/>
    <w:rsid w:val="00F850B3"/>
    <w:rsid w:val="00F8643E"/>
    <w:rsid w:val="00F91A54"/>
    <w:rsid w:val="00F92F89"/>
    <w:rsid w:val="00F95497"/>
    <w:rsid w:val="00F9669D"/>
    <w:rsid w:val="00FA1386"/>
    <w:rsid w:val="00FA2224"/>
    <w:rsid w:val="00FA2F19"/>
    <w:rsid w:val="00FA3C30"/>
    <w:rsid w:val="00FA533A"/>
    <w:rsid w:val="00FA722F"/>
    <w:rsid w:val="00FA7AE8"/>
    <w:rsid w:val="00FB5AD6"/>
    <w:rsid w:val="00FB7250"/>
    <w:rsid w:val="00FC030A"/>
    <w:rsid w:val="00FC0BD0"/>
    <w:rsid w:val="00FC2B2A"/>
    <w:rsid w:val="00FC30FB"/>
    <w:rsid w:val="00FC49B2"/>
    <w:rsid w:val="00FC5C7F"/>
    <w:rsid w:val="00FC77ED"/>
    <w:rsid w:val="00FD0799"/>
    <w:rsid w:val="00FD0973"/>
    <w:rsid w:val="00FD0DC9"/>
    <w:rsid w:val="00FD18DA"/>
    <w:rsid w:val="00FD3C66"/>
    <w:rsid w:val="00FD5AAF"/>
    <w:rsid w:val="00FD7AD7"/>
    <w:rsid w:val="00FE34B5"/>
    <w:rsid w:val="00FE3D40"/>
    <w:rsid w:val="00FE58B4"/>
    <w:rsid w:val="00FE6BB4"/>
    <w:rsid w:val="00FF31C4"/>
    <w:rsid w:val="00FF360D"/>
    <w:rsid w:val="00FF425C"/>
    <w:rsid w:val="00FF494C"/>
    <w:rsid w:val="00FF517B"/>
    <w:rsid w:val="00FF5E77"/>
    <w:rsid w:val="00FF6A82"/>
    <w:rsid w:val="00FF6DE0"/>
    <w:rsid w:val="00FF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CAE107-B799-422D-9763-272C91FA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9EC"/>
    <w:rPr>
      <w:sz w:val="24"/>
      <w:szCs w:val="24"/>
    </w:rPr>
  </w:style>
  <w:style w:type="paragraph" w:styleId="1">
    <w:name w:val="heading 1"/>
    <w:basedOn w:val="a"/>
    <w:next w:val="a"/>
    <w:qFormat/>
    <w:rsid w:val="000561CE"/>
    <w:pPr>
      <w:keepNext/>
      <w:jc w:val="right"/>
      <w:outlineLvl w:val="0"/>
    </w:pPr>
    <w:rPr>
      <w:szCs w:val="20"/>
    </w:rPr>
  </w:style>
  <w:style w:type="paragraph" w:styleId="2">
    <w:name w:val="heading 2"/>
    <w:basedOn w:val="a"/>
    <w:next w:val="a"/>
    <w:qFormat/>
    <w:rsid w:val="002F537A"/>
    <w:pPr>
      <w:keepNext/>
      <w:spacing w:before="240" w:after="60"/>
      <w:outlineLvl w:val="1"/>
    </w:pPr>
    <w:rPr>
      <w:rFonts w:ascii="Arial" w:hAnsi="Arial" w:cs="Arial"/>
      <w:b/>
      <w:bCs/>
      <w:i/>
      <w:iCs/>
      <w:sz w:val="28"/>
      <w:szCs w:val="28"/>
    </w:rPr>
  </w:style>
  <w:style w:type="paragraph" w:styleId="3">
    <w:name w:val="heading 3"/>
    <w:basedOn w:val="a"/>
    <w:next w:val="a"/>
    <w:qFormat/>
    <w:rsid w:val="000561CE"/>
    <w:pPr>
      <w:keepNext/>
      <w:outlineLvl w:val="2"/>
    </w:pPr>
    <w:rPr>
      <w:b/>
      <w:bCs/>
      <w:szCs w:val="20"/>
    </w:rPr>
  </w:style>
  <w:style w:type="paragraph" w:styleId="4">
    <w:name w:val="heading 4"/>
    <w:basedOn w:val="a"/>
    <w:next w:val="a"/>
    <w:qFormat/>
    <w:rsid w:val="000561CE"/>
    <w:pPr>
      <w:keepNext/>
      <w:outlineLvl w:val="3"/>
    </w:pPr>
    <w:rPr>
      <w:b/>
      <w:bCs/>
      <w:sz w:val="20"/>
      <w:szCs w:val="20"/>
    </w:rPr>
  </w:style>
  <w:style w:type="paragraph" w:styleId="5">
    <w:name w:val="heading 5"/>
    <w:basedOn w:val="a"/>
    <w:next w:val="a"/>
    <w:qFormat/>
    <w:rsid w:val="00DE654F"/>
    <w:pPr>
      <w:keepNext/>
      <w:jc w:val="center"/>
      <w:outlineLvl w:val="4"/>
    </w:pPr>
    <w:rPr>
      <w:b/>
      <w:bCs/>
      <w:caps/>
      <w:sz w:val="48"/>
      <w:szCs w:val="48"/>
    </w:rPr>
  </w:style>
  <w:style w:type="paragraph" w:styleId="6">
    <w:name w:val="heading 6"/>
    <w:basedOn w:val="a"/>
    <w:next w:val="a"/>
    <w:qFormat/>
    <w:rsid w:val="000561CE"/>
    <w:pPr>
      <w:keepNext/>
      <w:ind w:left="567"/>
      <w:outlineLvl w:val="5"/>
    </w:pPr>
    <w:rPr>
      <w:szCs w:val="20"/>
    </w:rPr>
  </w:style>
  <w:style w:type="paragraph" w:styleId="7">
    <w:name w:val="heading 7"/>
    <w:basedOn w:val="a"/>
    <w:next w:val="a"/>
    <w:qFormat/>
    <w:rsid w:val="000561CE"/>
    <w:pPr>
      <w:keepNext/>
      <w:outlineLvl w:val="6"/>
    </w:pPr>
    <w:rPr>
      <w:szCs w:val="20"/>
    </w:rPr>
  </w:style>
  <w:style w:type="paragraph" w:styleId="8">
    <w:name w:val="heading 8"/>
    <w:basedOn w:val="a"/>
    <w:next w:val="a"/>
    <w:qFormat/>
    <w:rsid w:val="000561CE"/>
    <w:pPr>
      <w:keepNext/>
      <w:jc w:val="center"/>
      <w:outlineLvl w:val="7"/>
    </w:pPr>
    <w:rPr>
      <w:rFonts w:ascii="Courier New" w:hAnsi="Courier New" w:cs="Courier New"/>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F3AA8"/>
    <w:pPr>
      <w:tabs>
        <w:tab w:val="left" w:pos="2160"/>
      </w:tabs>
      <w:spacing w:before="120" w:line="240" w:lineRule="exact"/>
      <w:jc w:val="both"/>
    </w:pPr>
    <w:rPr>
      <w:noProof/>
      <w:lang w:val="en-US"/>
    </w:rPr>
  </w:style>
  <w:style w:type="paragraph" w:customStyle="1" w:styleId="a4">
    <w:name w:val="закон"/>
    <w:basedOn w:val="a"/>
    <w:rsid w:val="00DE654F"/>
    <w:pPr>
      <w:spacing w:before="120" w:after="120" w:line="360" w:lineRule="atLeast"/>
      <w:ind w:firstLine="851"/>
      <w:jc w:val="both"/>
    </w:pPr>
  </w:style>
  <w:style w:type="paragraph" w:styleId="a5">
    <w:name w:val="Body Text Indent"/>
    <w:basedOn w:val="a"/>
    <w:link w:val="a6"/>
    <w:rsid w:val="00DE654F"/>
    <w:pPr>
      <w:widowControl w:val="0"/>
      <w:spacing w:line="260" w:lineRule="auto"/>
      <w:ind w:firstLine="567"/>
      <w:jc w:val="both"/>
    </w:pPr>
    <w:rPr>
      <w:lang w:val="x-none" w:eastAsia="x-none"/>
    </w:rPr>
  </w:style>
  <w:style w:type="paragraph" w:styleId="30">
    <w:name w:val="Body Text Indent 3"/>
    <w:basedOn w:val="a"/>
    <w:rsid w:val="00DE654F"/>
    <w:pPr>
      <w:spacing w:before="280"/>
      <w:ind w:firstLine="567"/>
      <w:jc w:val="both"/>
    </w:pPr>
    <w:rPr>
      <w:spacing w:val="4"/>
      <w:sz w:val="28"/>
      <w:szCs w:val="28"/>
    </w:rPr>
  </w:style>
  <w:style w:type="paragraph" w:customStyle="1" w:styleId="ConsNormal">
    <w:name w:val="ConsNormal"/>
    <w:rsid w:val="00DE654F"/>
    <w:pPr>
      <w:autoSpaceDE w:val="0"/>
      <w:autoSpaceDN w:val="0"/>
      <w:adjustRightInd w:val="0"/>
      <w:ind w:firstLine="720"/>
    </w:pPr>
    <w:rPr>
      <w:rFonts w:ascii="Bookman Old Style" w:hAnsi="Bookman Old Style"/>
    </w:rPr>
  </w:style>
  <w:style w:type="character" w:styleId="a7">
    <w:name w:val="page number"/>
    <w:basedOn w:val="a0"/>
    <w:rsid w:val="00DE654F"/>
  </w:style>
  <w:style w:type="paragraph" w:styleId="a8">
    <w:name w:val="header"/>
    <w:basedOn w:val="a"/>
    <w:link w:val="a9"/>
    <w:uiPriority w:val="99"/>
    <w:rsid w:val="00DE654F"/>
    <w:pPr>
      <w:tabs>
        <w:tab w:val="center" w:pos="4677"/>
        <w:tab w:val="right" w:pos="9355"/>
      </w:tabs>
    </w:pPr>
    <w:rPr>
      <w:sz w:val="20"/>
      <w:szCs w:val="20"/>
    </w:rPr>
  </w:style>
  <w:style w:type="paragraph" w:styleId="aa">
    <w:name w:val="footer"/>
    <w:basedOn w:val="a"/>
    <w:link w:val="ab"/>
    <w:uiPriority w:val="99"/>
    <w:rsid w:val="00DE654F"/>
    <w:pPr>
      <w:widowControl w:val="0"/>
      <w:tabs>
        <w:tab w:val="center" w:pos="4153"/>
        <w:tab w:val="right" w:pos="8306"/>
      </w:tabs>
      <w:spacing w:line="300" w:lineRule="auto"/>
      <w:ind w:firstLine="680"/>
      <w:jc w:val="both"/>
    </w:pPr>
    <w:rPr>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773CF"/>
    <w:pPr>
      <w:spacing w:before="100" w:beforeAutospacing="1" w:after="100" w:afterAutospacing="1"/>
    </w:pPr>
    <w:rPr>
      <w:rFonts w:ascii="Tahoma" w:hAnsi="Tahoma"/>
      <w:sz w:val="20"/>
      <w:szCs w:val="20"/>
      <w:lang w:val="en-US" w:eastAsia="en-US"/>
    </w:rPr>
  </w:style>
  <w:style w:type="paragraph" w:styleId="ac">
    <w:name w:val="Balloon Text"/>
    <w:basedOn w:val="a"/>
    <w:semiHidden/>
    <w:rsid w:val="0097500A"/>
    <w:rPr>
      <w:rFonts w:ascii="Tahoma" w:hAnsi="Tahoma" w:cs="Tahoma"/>
      <w:sz w:val="16"/>
      <w:szCs w:val="16"/>
    </w:rPr>
  </w:style>
  <w:style w:type="paragraph" w:styleId="ad">
    <w:name w:val="Body Text"/>
    <w:basedOn w:val="a"/>
    <w:rsid w:val="002F537A"/>
    <w:pPr>
      <w:spacing w:after="120"/>
    </w:pPr>
  </w:style>
  <w:style w:type="paragraph" w:customStyle="1" w:styleId="10">
    <w:name w:val="Знак1"/>
    <w:basedOn w:val="a"/>
    <w:rsid w:val="003512CD"/>
    <w:rPr>
      <w:rFonts w:ascii="Verdana" w:hAnsi="Verdana" w:cs="Verdana"/>
      <w:sz w:val="20"/>
      <w:szCs w:val="20"/>
      <w:lang w:val="en-US" w:eastAsia="en-US"/>
    </w:rPr>
  </w:style>
  <w:style w:type="paragraph" w:styleId="ae">
    <w:name w:val="Document Map"/>
    <w:basedOn w:val="a"/>
    <w:semiHidden/>
    <w:rsid w:val="000561CE"/>
    <w:pPr>
      <w:shd w:val="clear" w:color="auto" w:fill="000080"/>
    </w:pPr>
    <w:rPr>
      <w:rFonts w:ascii="Tahoma" w:hAnsi="Tahoma"/>
      <w:sz w:val="20"/>
      <w:szCs w:val="20"/>
    </w:rPr>
  </w:style>
  <w:style w:type="paragraph" w:styleId="20">
    <w:name w:val="Body Text 2"/>
    <w:basedOn w:val="a"/>
    <w:rsid w:val="000561CE"/>
    <w:rPr>
      <w:szCs w:val="20"/>
    </w:rPr>
  </w:style>
  <w:style w:type="paragraph" w:styleId="af">
    <w:name w:val="annotation text"/>
    <w:basedOn w:val="a"/>
    <w:semiHidden/>
    <w:rsid w:val="000561CE"/>
    <w:rPr>
      <w:sz w:val="20"/>
      <w:szCs w:val="20"/>
    </w:rPr>
  </w:style>
  <w:style w:type="character" w:styleId="af0">
    <w:name w:val="Hyperlink"/>
    <w:uiPriority w:val="99"/>
    <w:rsid w:val="000561CE"/>
    <w:rPr>
      <w:color w:val="0000FF"/>
      <w:u w:val="single"/>
    </w:rPr>
  </w:style>
  <w:style w:type="character" w:customStyle="1" w:styleId="af1">
    <w:name w:val="Основной текст Знак"/>
    <w:rsid w:val="000561CE"/>
    <w:rPr>
      <w:sz w:val="28"/>
      <w:lang w:val="ru-RU" w:eastAsia="ru-RU" w:bidi="ar-SA"/>
    </w:rPr>
  </w:style>
  <w:style w:type="character" w:customStyle="1" w:styleId="11">
    <w:name w:val="Знак Знак1"/>
    <w:rsid w:val="000561CE"/>
    <w:rPr>
      <w:lang w:val="ru-RU" w:eastAsia="ru-RU" w:bidi="ar-SA"/>
    </w:rPr>
  </w:style>
  <w:style w:type="paragraph" w:styleId="af2">
    <w:name w:val="Block Text"/>
    <w:basedOn w:val="a"/>
    <w:rsid w:val="000561CE"/>
    <w:pPr>
      <w:suppressAutoHyphens/>
      <w:spacing w:line="216" w:lineRule="auto"/>
      <w:ind w:left="-851" w:right="-284"/>
      <w:jc w:val="center"/>
    </w:pPr>
    <w:rPr>
      <w:b/>
      <w:sz w:val="36"/>
      <w:szCs w:val="20"/>
    </w:rPr>
  </w:style>
  <w:style w:type="paragraph" w:styleId="21">
    <w:name w:val="Body Text Indent 2"/>
    <w:basedOn w:val="a"/>
    <w:rsid w:val="000561CE"/>
    <w:pPr>
      <w:pBdr>
        <w:top w:val="single" w:sz="6" w:space="1" w:color="FFFFFF"/>
        <w:left w:val="single" w:sz="6" w:space="0" w:color="FFFFFF"/>
        <w:bottom w:val="single" w:sz="6" w:space="1" w:color="FFFFFF"/>
        <w:right w:val="single" w:sz="6" w:space="1" w:color="FFFFFF"/>
      </w:pBdr>
      <w:tabs>
        <w:tab w:val="num" w:pos="1008"/>
      </w:tabs>
      <w:ind w:firstLine="709"/>
      <w:jc w:val="both"/>
    </w:pPr>
    <w:rPr>
      <w:sz w:val="28"/>
      <w:szCs w:val="20"/>
    </w:rPr>
  </w:style>
  <w:style w:type="paragraph" w:styleId="31">
    <w:name w:val="Body Text 3"/>
    <w:basedOn w:val="a"/>
    <w:rsid w:val="000561CE"/>
    <w:pPr>
      <w:spacing w:after="120"/>
    </w:pPr>
    <w:rPr>
      <w:sz w:val="16"/>
      <w:szCs w:val="16"/>
    </w:rPr>
  </w:style>
  <w:style w:type="character" w:styleId="af3">
    <w:name w:val="FollowedHyperlink"/>
    <w:uiPriority w:val="99"/>
    <w:rsid w:val="000561CE"/>
    <w:rPr>
      <w:color w:val="800080"/>
      <w:u w:val="single"/>
    </w:rPr>
  </w:style>
  <w:style w:type="paragraph" w:customStyle="1" w:styleId="xl22">
    <w:name w:val="xl22"/>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3">
    <w:name w:val="xl23"/>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
    <w:name w:val="xl24"/>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styleId="af4">
    <w:name w:val="Title"/>
    <w:basedOn w:val="a"/>
    <w:link w:val="af5"/>
    <w:qFormat/>
    <w:rsid w:val="00E253FA"/>
    <w:pPr>
      <w:jc w:val="center"/>
    </w:pPr>
    <w:rPr>
      <w:sz w:val="28"/>
    </w:rPr>
  </w:style>
  <w:style w:type="character" w:customStyle="1" w:styleId="af5">
    <w:name w:val="Название Знак"/>
    <w:link w:val="af4"/>
    <w:locked/>
    <w:rsid w:val="00E253FA"/>
    <w:rPr>
      <w:sz w:val="28"/>
      <w:szCs w:val="24"/>
      <w:lang w:val="ru-RU" w:eastAsia="ru-RU" w:bidi="ar-SA"/>
    </w:rPr>
  </w:style>
  <w:style w:type="paragraph" w:customStyle="1" w:styleId="ConsPlusNonformat">
    <w:name w:val="ConsPlusNonformat"/>
    <w:rsid w:val="00E253FA"/>
    <w:pPr>
      <w:autoSpaceDE w:val="0"/>
      <w:autoSpaceDN w:val="0"/>
      <w:adjustRightInd w:val="0"/>
    </w:pPr>
    <w:rPr>
      <w:rFonts w:ascii="Courier New" w:hAnsi="Courier New" w:cs="Courier New"/>
    </w:rPr>
  </w:style>
  <w:style w:type="character" w:customStyle="1" w:styleId="a6">
    <w:name w:val="Основной текст с отступом Знак"/>
    <w:link w:val="a5"/>
    <w:rsid w:val="00EF0A84"/>
    <w:rPr>
      <w:sz w:val="24"/>
      <w:szCs w:val="24"/>
    </w:rPr>
  </w:style>
  <w:style w:type="paragraph" w:customStyle="1" w:styleId="xl65">
    <w:name w:val="xl65"/>
    <w:basedOn w:val="a"/>
    <w:rsid w:val="00DD3962"/>
    <w:pPr>
      <w:spacing w:before="100" w:beforeAutospacing="1" w:after="100" w:afterAutospacing="1"/>
      <w:jc w:val="center"/>
    </w:pPr>
  </w:style>
  <w:style w:type="paragraph" w:customStyle="1" w:styleId="xl66">
    <w:name w:val="xl66"/>
    <w:basedOn w:val="a"/>
    <w:rsid w:val="00DD39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DD39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DD39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DD39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DD39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DD3962"/>
    <w:pPr>
      <w:spacing w:before="100" w:beforeAutospacing="1" w:after="100" w:afterAutospacing="1"/>
      <w:jc w:val="center"/>
    </w:pPr>
  </w:style>
  <w:style w:type="paragraph" w:customStyle="1" w:styleId="ConsPlusNormal">
    <w:name w:val="ConsPlusNormal"/>
    <w:rsid w:val="00BB38AC"/>
    <w:pPr>
      <w:autoSpaceDE w:val="0"/>
      <w:autoSpaceDN w:val="0"/>
      <w:adjustRightInd w:val="0"/>
    </w:pPr>
    <w:rPr>
      <w:sz w:val="22"/>
      <w:szCs w:val="22"/>
    </w:rPr>
  </w:style>
  <w:style w:type="paragraph" w:customStyle="1" w:styleId="12">
    <w:name w:val="1"/>
    <w:basedOn w:val="a"/>
    <w:rsid w:val="008F6D62"/>
    <w:rPr>
      <w:rFonts w:ascii="Verdana" w:hAnsi="Verdana" w:cs="Verdana"/>
      <w:sz w:val="20"/>
      <w:szCs w:val="20"/>
      <w:lang w:val="en-US" w:eastAsia="en-US"/>
    </w:rPr>
  </w:style>
  <w:style w:type="character" w:customStyle="1" w:styleId="a9">
    <w:name w:val="Верхний колонтитул Знак"/>
    <w:link w:val="a8"/>
    <w:uiPriority w:val="99"/>
    <w:rsid w:val="00AC0979"/>
  </w:style>
  <w:style w:type="character" w:customStyle="1" w:styleId="ab">
    <w:name w:val="Нижний колонтитул Знак"/>
    <w:link w:val="aa"/>
    <w:uiPriority w:val="99"/>
    <w:rsid w:val="00581553"/>
    <w:rPr>
      <w:sz w:val="24"/>
      <w:szCs w:val="24"/>
    </w:rPr>
  </w:style>
  <w:style w:type="table" w:styleId="af6">
    <w:name w:val="Table Grid"/>
    <w:basedOn w:val="a1"/>
    <w:rsid w:val="000F7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5334">
      <w:bodyDiv w:val="1"/>
      <w:marLeft w:val="0"/>
      <w:marRight w:val="0"/>
      <w:marTop w:val="0"/>
      <w:marBottom w:val="0"/>
      <w:divBdr>
        <w:top w:val="none" w:sz="0" w:space="0" w:color="auto"/>
        <w:left w:val="none" w:sz="0" w:space="0" w:color="auto"/>
        <w:bottom w:val="none" w:sz="0" w:space="0" w:color="auto"/>
        <w:right w:val="none" w:sz="0" w:space="0" w:color="auto"/>
      </w:divBdr>
    </w:div>
    <w:div w:id="105775595">
      <w:bodyDiv w:val="1"/>
      <w:marLeft w:val="0"/>
      <w:marRight w:val="0"/>
      <w:marTop w:val="0"/>
      <w:marBottom w:val="0"/>
      <w:divBdr>
        <w:top w:val="none" w:sz="0" w:space="0" w:color="auto"/>
        <w:left w:val="none" w:sz="0" w:space="0" w:color="auto"/>
        <w:bottom w:val="none" w:sz="0" w:space="0" w:color="auto"/>
        <w:right w:val="none" w:sz="0" w:space="0" w:color="auto"/>
      </w:divBdr>
    </w:div>
    <w:div w:id="188690570">
      <w:bodyDiv w:val="1"/>
      <w:marLeft w:val="0"/>
      <w:marRight w:val="0"/>
      <w:marTop w:val="0"/>
      <w:marBottom w:val="0"/>
      <w:divBdr>
        <w:top w:val="none" w:sz="0" w:space="0" w:color="auto"/>
        <w:left w:val="none" w:sz="0" w:space="0" w:color="auto"/>
        <w:bottom w:val="none" w:sz="0" w:space="0" w:color="auto"/>
        <w:right w:val="none" w:sz="0" w:space="0" w:color="auto"/>
      </w:divBdr>
    </w:div>
    <w:div w:id="208809780">
      <w:bodyDiv w:val="1"/>
      <w:marLeft w:val="0"/>
      <w:marRight w:val="0"/>
      <w:marTop w:val="0"/>
      <w:marBottom w:val="0"/>
      <w:divBdr>
        <w:top w:val="none" w:sz="0" w:space="0" w:color="auto"/>
        <w:left w:val="none" w:sz="0" w:space="0" w:color="auto"/>
        <w:bottom w:val="none" w:sz="0" w:space="0" w:color="auto"/>
        <w:right w:val="none" w:sz="0" w:space="0" w:color="auto"/>
      </w:divBdr>
      <w:divsChild>
        <w:div w:id="373770336">
          <w:marLeft w:val="60"/>
          <w:marRight w:val="60"/>
          <w:marTop w:val="100"/>
          <w:marBottom w:val="100"/>
          <w:divBdr>
            <w:top w:val="none" w:sz="0" w:space="0" w:color="auto"/>
            <w:left w:val="none" w:sz="0" w:space="0" w:color="auto"/>
            <w:bottom w:val="none" w:sz="0" w:space="0" w:color="auto"/>
            <w:right w:val="none" w:sz="0" w:space="0" w:color="auto"/>
          </w:divBdr>
          <w:divsChild>
            <w:div w:id="1081414151">
              <w:marLeft w:val="0"/>
              <w:marRight w:val="0"/>
              <w:marTop w:val="0"/>
              <w:marBottom w:val="0"/>
              <w:divBdr>
                <w:top w:val="none" w:sz="0" w:space="0" w:color="auto"/>
                <w:left w:val="none" w:sz="0" w:space="0" w:color="auto"/>
                <w:bottom w:val="none" w:sz="0" w:space="0" w:color="auto"/>
                <w:right w:val="none" w:sz="0" w:space="0" w:color="auto"/>
              </w:divBdr>
            </w:div>
          </w:divsChild>
        </w:div>
        <w:div w:id="1063721750">
          <w:marLeft w:val="60"/>
          <w:marRight w:val="60"/>
          <w:marTop w:val="100"/>
          <w:marBottom w:val="100"/>
          <w:divBdr>
            <w:top w:val="none" w:sz="0" w:space="0" w:color="auto"/>
            <w:left w:val="none" w:sz="0" w:space="0" w:color="auto"/>
            <w:bottom w:val="none" w:sz="0" w:space="0" w:color="auto"/>
            <w:right w:val="none" w:sz="0" w:space="0" w:color="auto"/>
          </w:divBdr>
          <w:divsChild>
            <w:div w:id="427889654">
              <w:marLeft w:val="0"/>
              <w:marRight w:val="0"/>
              <w:marTop w:val="0"/>
              <w:marBottom w:val="0"/>
              <w:divBdr>
                <w:top w:val="none" w:sz="0" w:space="0" w:color="auto"/>
                <w:left w:val="none" w:sz="0" w:space="0" w:color="auto"/>
                <w:bottom w:val="none" w:sz="0" w:space="0" w:color="auto"/>
                <w:right w:val="none" w:sz="0" w:space="0" w:color="auto"/>
              </w:divBdr>
            </w:div>
          </w:divsChild>
        </w:div>
        <w:div w:id="1410157630">
          <w:marLeft w:val="60"/>
          <w:marRight w:val="60"/>
          <w:marTop w:val="100"/>
          <w:marBottom w:val="100"/>
          <w:divBdr>
            <w:top w:val="none" w:sz="0" w:space="0" w:color="auto"/>
            <w:left w:val="none" w:sz="0" w:space="0" w:color="auto"/>
            <w:bottom w:val="none" w:sz="0" w:space="0" w:color="auto"/>
            <w:right w:val="none" w:sz="0" w:space="0" w:color="auto"/>
          </w:divBdr>
          <w:divsChild>
            <w:div w:id="425544064">
              <w:marLeft w:val="0"/>
              <w:marRight w:val="0"/>
              <w:marTop w:val="0"/>
              <w:marBottom w:val="0"/>
              <w:divBdr>
                <w:top w:val="none" w:sz="0" w:space="0" w:color="auto"/>
                <w:left w:val="none" w:sz="0" w:space="0" w:color="auto"/>
                <w:bottom w:val="none" w:sz="0" w:space="0" w:color="auto"/>
                <w:right w:val="none" w:sz="0" w:space="0" w:color="auto"/>
              </w:divBdr>
            </w:div>
            <w:div w:id="434329204">
              <w:marLeft w:val="0"/>
              <w:marRight w:val="0"/>
              <w:marTop w:val="0"/>
              <w:marBottom w:val="0"/>
              <w:divBdr>
                <w:top w:val="none" w:sz="0" w:space="0" w:color="auto"/>
                <w:left w:val="none" w:sz="0" w:space="0" w:color="auto"/>
                <w:bottom w:val="none" w:sz="0" w:space="0" w:color="auto"/>
                <w:right w:val="none" w:sz="0" w:space="0" w:color="auto"/>
              </w:divBdr>
            </w:div>
            <w:div w:id="769744870">
              <w:marLeft w:val="0"/>
              <w:marRight w:val="0"/>
              <w:marTop w:val="0"/>
              <w:marBottom w:val="0"/>
              <w:divBdr>
                <w:top w:val="none" w:sz="0" w:space="0" w:color="auto"/>
                <w:left w:val="none" w:sz="0" w:space="0" w:color="auto"/>
                <w:bottom w:val="none" w:sz="0" w:space="0" w:color="auto"/>
                <w:right w:val="none" w:sz="0" w:space="0" w:color="auto"/>
              </w:divBdr>
            </w:div>
            <w:div w:id="812908872">
              <w:marLeft w:val="0"/>
              <w:marRight w:val="0"/>
              <w:marTop w:val="0"/>
              <w:marBottom w:val="0"/>
              <w:divBdr>
                <w:top w:val="none" w:sz="0" w:space="0" w:color="auto"/>
                <w:left w:val="none" w:sz="0" w:space="0" w:color="auto"/>
                <w:bottom w:val="none" w:sz="0" w:space="0" w:color="auto"/>
                <w:right w:val="none" w:sz="0" w:space="0" w:color="auto"/>
              </w:divBdr>
            </w:div>
          </w:divsChild>
        </w:div>
        <w:div w:id="1614282859">
          <w:marLeft w:val="60"/>
          <w:marRight w:val="60"/>
          <w:marTop w:val="100"/>
          <w:marBottom w:val="100"/>
          <w:divBdr>
            <w:top w:val="none" w:sz="0" w:space="0" w:color="auto"/>
            <w:left w:val="none" w:sz="0" w:space="0" w:color="auto"/>
            <w:bottom w:val="none" w:sz="0" w:space="0" w:color="auto"/>
            <w:right w:val="none" w:sz="0" w:space="0" w:color="auto"/>
          </w:divBdr>
          <w:divsChild>
            <w:div w:id="368066964">
              <w:marLeft w:val="0"/>
              <w:marRight w:val="0"/>
              <w:marTop w:val="0"/>
              <w:marBottom w:val="0"/>
              <w:divBdr>
                <w:top w:val="none" w:sz="0" w:space="0" w:color="auto"/>
                <w:left w:val="none" w:sz="0" w:space="0" w:color="auto"/>
                <w:bottom w:val="none" w:sz="0" w:space="0" w:color="auto"/>
                <w:right w:val="none" w:sz="0" w:space="0" w:color="auto"/>
              </w:divBdr>
            </w:div>
          </w:divsChild>
        </w:div>
        <w:div w:id="1711952432">
          <w:marLeft w:val="60"/>
          <w:marRight w:val="60"/>
          <w:marTop w:val="100"/>
          <w:marBottom w:val="100"/>
          <w:divBdr>
            <w:top w:val="none" w:sz="0" w:space="0" w:color="auto"/>
            <w:left w:val="none" w:sz="0" w:space="0" w:color="auto"/>
            <w:bottom w:val="none" w:sz="0" w:space="0" w:color="auto"/>
            <w:right w:val="none" w:sz="0" w:space="0" w:color="auto"/>
          </w:divBdr>
          <w:divsChild>
            <w:div w:id="176500824">
              <w:marLeft w:val="0"/>
              <w:marRight w:val="0"/>
              <w:marTop w:val="0"/>
              <w:marBottom w:val="0"/>
              <w:divBdr>
                <w:top w:val="none" w:sz="0" w:space="0" w:color="auto"/>
                <w:left w:val="none" w:sz="0" w:space="0" w:color="auto"/>
                <w:bottom w:val="none" w:sz="0" w:space="0" w:color="auto"/>
                <w:right w:val="none" w:sz="0" w:space="0" w:color="auto"/>
              </w:divBdr>
            </w:div>
            <w:div w:id="376710036">
              <w:marLeft w:val="0"/>
              <w:marRight w:val="0"/>
              <w:marTop w:val="0"/>
              <w:marBottom w:val="0"/>
              <w:divBdr>
                <w:top w:val="none" w:sz="0" w:space="0" w:color="auto"/>
                <w:left w:val="none" w:sz="0" w:space="0" w:color="auto"/>
                <w:bottom w:val="none" w:sz="0" w:space="0" w:color="auto"/>
                <w:right w:val="none" w:sz="0" w:space="0" w:color="auto"/>
              </w:divBdr>
            </w:div>
            <w:div w:id="932663983">
              <w:marLeft w:val="0"/>
              <w:marRight w:val="0"/>
              <w:marTop w:val="0"/>
              <w:marBottom w:val="0"/>
              <w:divBdr>
                <w:top w:val="none" w:sz="0" w:space="0" w:color="auto"/>
                <w:left w:val="none" w:sz="0" w:space="0" w:color="auto"/>
                <w:bottom w:val="none" w:sz="0" w:space="0" w:color="auto"/>
                <w:right w:val="none" w:sz="0" w:space="0" w:color="auto"/>
              </w:divBdr>
            </w:div>
          </w:divsChild>
        </w:div>
        <w:div w:id="1835493066">
          <w:marLeft w:val="60"/>
          <w:marRight w:val="60"/>
          <w:marTop w:val="100"/>
          <w:marBottom w:val="100"/>
          <w:divBdr>
            <w:top w:val="none" w:sz="0" w:space="0" w:color="auto"/>
            <w:left w:val="none" w:sz="0" w:space="0" w:color="auto"/>
            <w:bottom w:val="none" w:sz="0" w:space="0" w:color="auto"/>
            <w:right w:val="none" w:sz="0" w:space="0" w:color="auto"/>
          </w:divBdr>
          <w:divsChild>
            <w:div w:id="432214380">
              <w:marLeft w:val="0"/>
              <w:marRight w:val="0"/>
              <w:marTop w:val="0"/>
              <w:marBottom w:val="0"/>
              <w:divBdr>
                <w:top w:val="none" w:sz="0" w:space="0" w:color="auto"/>
                <w:left w:val="none" w:sz="0" w:space="0" w:color="auto"/>
                <w:bottom w:val="none" w:sz="0" w:space="0" w:color="auto"/>
                <w:right w:val="none" w:sz="0" w:space="0" w:color="auto"/>
              </w:divBdr>
            </w:div>
            <w:div w:id="462113459">
              <w:marLeft w:val="0"/>
              <w:marRight w:val="0"/>
              <w:marTop w:val="0"/>
              <w:marBottom w:val="0"/>
              <w:divBdr>
                <w:top w:val="none" w:sz="0" w:space="0" w:color="auto"/>
                <w:left w:val="none" w:sz="0" w:space="0" w:color="auto"/>
                <w:bottom w:val="none" w:sz="0" w:space="0" w:color="auto"/>
                <w:right w:val="none" w:sz="0" w:space="0" w:color="auto"/>
              </w:divBdr>
            </w:div>
            <w:div w:id="1511866627">
              <w:marLeft w:val="0"/>
              <w:marRight w:val="0"/>
              <w:marTop w:val="0"/>
              <w:marBottom w:val="0"/>
              <w:divBdr>
                <w:top w:val="none" w:sz="0" w:space="0" w:color="auto"/>
                <w:left w:val="none" w:sz="0" w:space="0" w:color="auto"/>
                <w:bottom w:val="none" w:sz="0" w:space="0" w:color="auto"/>
                <w:right w:val="none" w:sz="0" w:space="0" w:color="auto"/>
              </w:divBdr>
            </w:div>
          </w:divsChild>
        </w:div>
        <w:div w:id="1918511212">
          <w:marLeft w:val="60"/>
          <w:marRight w:val="60"/>
          <w:marTop w:val="100"/>
          <w:marBottom w:val="100"/>
          <w:divBdr>
            <w:top w:val="none" w:sz="0" w:space="0" w:color="auto"/>
            <w:left w:val="none" w:sz="0" w:space="0" w:color="auto"/>
            <w:bottom w:val="none" w:sz="0" w:space="0" w:color="auto"/>
            <w:right w:val="none" w:sz="0" w:space="0" w:color="auto"/>
          </w:divBdr>
        </w:div>
        <w:div w:id="2020623218">
          <w:marLeft w:val="60"/>
          <w:marRight w:val="60"/>
          <w:marTop w:val="100"/>
          <w:marBottom w:val="100"/>
          <w:divBdr>
            <w:top w:val="none" w:sz="0" w:space="0" w:color="auto"/>
            <w:left w:val="none" w:sz="0" w:space="0" w:color="auto"/>
            <w:bottom w:val="none" w:sz="0" w:space="0" w:color="auto"/>
            <w:right w:val="none" w:sz="0" w:space="0" w:color="auto"/>
          </w:divBdr>
          <w:divsChild>
            <w:div w:id="3318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3503">
      <w:bodyDiv w:val="1"/>
      <w:marLeft w:val="0"/>
      <w:marRight w:val="0"/>
      <w:marTop w:val="0"/>
      <w:marBottom w:val="0"/>
      <w:divBdr>
        <w:top w:val="none" w:sz="0" w:space="0" w:color="auto"/>
        <w:left w:val="none" w:sz="0" w:space="0" w:color="auto"/>
        <w:bottom w:val="none" w:sz="0" w:space="0" w:color="auto"/>
        <w:right w:val="none" w:sz="0" w:space="0" w:color="auto"/>
      </w:divBdr>
      <w:divsChild>
        <w:div w:id="1354530088">
          <w:marLeft w:val="0"/>
          <w:marRight w:val="0"/>
          <w:marTop w:val="0"/>
          <w:marBottom w:val="0"/>
          <w:divBdr>
            <w:top w:val="none" w:sz="0" w:space="0" w:color="auto"/>
            <w:left w:val="none" w:sz="0" w:space="0" w:color="auto"/>
            <w:bottom w:val="none" w:sz="0" w:space="0" w:color="auto"/>
            <w:right w:val="none" w:sz="0" w:space="0" w:color="auto"/>
          </w:divBdr>
        </w:div>
      </w:divsChild>
    </w:div>
    <w:div w:id="340275480">
      <w:bodyDiv w:val="1"/>
      <w:marLeft w:val="0"/>
      <w:marRight w:val="0"/>
      <w:marTop w:val="0"/>
      <w:marBottom w:val="0"/>
      <w:divBdr>
        <w:top w:val="none" w:sz="0" w:space="0" w:color="auto"/>
        <w:left w:val="none" w:sz="0" w:space="0" w:color="auto"/>
        <w:bottom w:val="none" w:sz="0" w:space="0" w:color="auto"/>
        <w:right w:val="none" w:sz="0" w:space="0" w:color="auto"/>
      </w:divBdr>
    </w:div>
    <w:div w:id="366375915">
      <w:bodyDiv w:val="1"/>
      <w:marLeft w:val="0"/>
      <w:marRight w:val="0"/>
      <w:marTop w:val="0"/>
      <w:marBottom w:val="0"/>
      <w:divBdr>
        <w:top w:val="none" w:sz="0" w:space="0" w:color="auto"/>
        <w:left w:val="none" w:sz="0" w:space="0" w:color="auto"/>
        <w:bottom w:val="none" w:sz="0" w:space="0" w:color="auto"/>
        <w:right w:val="none" w:sz="0" w:space="0" w:color="auto"/>
      </w:divBdr>
    </w:div>
    <w:div w:id="462426049">
      <w:bodyDiv w:val="1"/>
      <w:marLeft w:val="0"/>
      <w:marRight w:val="0"/>
      <w:marTop w:val="0"/>
      <w:marBottom w:val="0"/>
      <w:divBdr>
        <w:top w:val="none" w:sz="0" w:space="0" w:color="auto"/>
        <w:left w:val="none" w:sz="0" w:space="0" w:color="auto"/>
        <w:bottom w:val="none" w:sz="0" w:space="0" w:color="auto"/>
        <w:right w:val="none" w:sz="0" w:space="0" w:color="auto"/>
      </w:divBdr>
    </w:div>
    <w:div w:id="480999261">
      <w:bodyDiv w:val="1"/>
      <w:marLeft w:val="0"/>
      <w:marRight w:val="0"/>
      <w:marTop w:val="0"/>
      <w:marBottom w:val="0"/>
      <w:divBdr>
        <w:top w:val="none" w:sz="0" w:space="0" w:color="auto"/>
        <w:left w:val="none" w:sz="0" w:space="0" w:color="auto"/>
        <w:bottom w:val="none" w:sz="0" w:space="0" w:color="auto"/>
        <w:right w:val="none" w:sz="0" w:space="0" w:color="auto"/>
      </w:divBdr>
    </w:div>
    <w:div w:id="490491024">
      <w:bodyDiv w:val="1"/>
      <w:marLeft w:val="0"/>
      <w:marRight w:val="0"/>
      <w:marTop w:val="0"/>
      <w:marBottom w:val="0"/>
      <w:divBdr>
        <w:top w:val="none" w:sz="0" w:space="0" w:color="auto"/>
        <w:left w:val="none" w:sz="0" w:space="0" w:color="auto"/>
        <w:bottom w:val="none" w:sz="0" w:space="0" w:color="auto"/>
        <w:right w:val="none" w:sz="0" w:space="0" w:color="auto"/>
      </w:divBdr>
    </w:div>
    <w:div w:id="610085389">
      <w:bodyDiv w:val="1"/>
      <w:marLeft w:val="0"/>
      <w:marRight w:val="0"/>
      <w:marTop w:val="0"/>
      <w:marBottom w:val="0"/>
      <w:divBdr>
        <w:top w:val="none" w:sz="0" w:space="0" w:color="auto"/>
        <w:left w:val="none" w:sz="0" w:space="0" w:color="auto"/>
        <w:bottom w:val="none" w:sz="0" w:space="0" w:color="auto"/>
        <w:right w:val="none" w:sz="0" w:space="0" w:color="auto"/>
      </w:divBdr>
    </w:div>
    <w:div w:id="699400262">
      <w:bodyDiv w:val="1"/>
      <w:marLeft w:val="0"/>
      <w:marRight w:val="0"/>
      <w:marTop w:val="0"/>
      <w:marBottom w:val="0"/>
      <w:divBdr>
        <w:top w:val="none" w:sz="0" w:space="0" w:color="auto"/>
        <w:left w:val="none" w:sz="0" w:space="0" w:color="auto"/>
        <w:bottom w:val="none" w:sz="0" w:space="0" w:color="auto"/>
        <w:right w:val="none" w:sz="0" w:space="0" w:color="auto"/>
      </w:divBdr>
    </w:div>
    <w:div w:id="772673849">
      <w:bodyDiv w:val="1"/>
      <w:marLeft w:val="0"/>
      <w:marRight w:val="0"/>
      <w:marTop w:val="0"/>
      <w:marBottom w:val="0"/>
      <w:divBdr>
        <w:top w:val="none" w:sz="0" w:space="0" w:color="auto"/>
        <w:left w:val="none" w:sz="0" w:space="0" w:color="auto"/>
        <w:bottom w:val="none" w:sz="0" w:space="0" w:color="auto"/>
        <w:right w:val="none" w:sz="0" w:space="0" w:color="auto"/>
      </w:divBdr>
    </w:div>
    <w:div w:id="785152737">
      <w:bodyDiv w:val="1"/>
      <w:marLeft w:val="0"/>
      <w:marRight w:val="0"/>
      <w:marTop w:val="0"/>
      <w:marBottom w:val="0"/>
      <w:divBdr>
        <w:top w:val="none" w:sz="0" w:space="0" w:color="auto"/>
        <w:left w:val="none" w:sz="0" w:space="0" w:color="auto"/>
        <w:bottom w:val="none" w:sz="0" w:space="0" w:color="auto"/>
        <w:right w:val="none" w:sz="0" w:space="0" w:color="auto"/>
      </w:divBdr>
    </w:div>
    <w:div w:id="893081620">
      <w:bodyDiv w:val="1"/>
      <w:marLeft w:val="0"/>
      <w:marRight w:val="0"/>
      <w:marTop w:val="0"/>
      <w:marBottom w:val="0"/>
      <w:divBdr>
        <w:top w:val="none" w:sz="0" w:space="0" w:color="auto"/>
        <w:left w:val="none" w:sz="0" w:space="0" w:color="auto"/>
        <w:bottom w:val="none" w:sz="0" w:space="0" w:color="auto"/>
        <w:right w:val="none" w:sz="0" w:space="0" w:color="auto"/>
      </w:divBdr>
      <w:divsChild>
        <w:div w:id="54008655">
          <w:marLeft w:val="0"/>
          <w:marRight w:val="0"/>
          <w:marTop w:val="0"/>
          <w:marBottom w:val="0"/>
          <w:divBdr>
            <w:top w:val="none" w:sz="0" w:space="0" w:color="auto"/>
            <w:left w:val="none" w:sz="0" w:space="0" w:color="auto"/>
            <w:bottom w:val="none" w:sz="0" w:space="0" w:color="auto"/>
            <w:right w:val="none" w:sz="0" w:space="0" w:color="auto"/>
          </w:divBdr>
        </w:div>
      </w:divsChild>
    </w:div>
    <w:div w:id="930549825">
      <w:bodyDiv w:val="1"/>
      <w:marLeft w:val="0"/>
      <w:marRight w:val="0"/>
      <w:marTop w:val="0"/>
      <w:marBottom w:val="0"/>
      <w:divBdr>
        <w:top w:val="none" w:sz="0" w:space="0" w:color="auto"/>
        <w:left w:val="none" w:sz="0" w:space="0" w:color="auto"/>
        <w:bottom w:val="none" w:sz="0" w:space="0" w:color="auto"/>
        <w:right w:val="none" w:sz="0" w:space="0" w:color="auto"/>
      </w:divBdr>
      <w:divsChild>
        <w:div w:id="175194400">
          <w:marLeft w:val="60"/>
          <w:marRight w:val="60"/>
          <w:marTop w:val="100"/>
          <w:marBottom w:val="100"/>
          <w:divBdr>
            <w:top w:val="none" w:sz="0" w:space="0" w:color="auto"/>
            <w:left w:val="none" w:sz="0" w:space="0" w:color="auto"/>
            <w:bottom w:val="none" w:sz="0" w:space="0" w:color="auto"/>
            <w:right w:val="none" w:sz="0" w:space="0" w:color="auto"/>
          </w:divBdr>
        </w:div>
        <w:div w:id="325478978">
          <w:marLeft w:val="60"/>
          <w:marRight w:val="60"/>
          <w:marTop w:val="100"/>
          <w:marBottom w:val="100"/>
          <w:divBdr>
            <w:top w:val="none" w:sz="0" w:space="0" w:color="auto"/>
            <w:left w:val="none" w:sz="0" w:space="0" w:color="auto"/>
            <w:bottom w:val="none" w:sz="0" w:space="0" w:color="auto"/>
            <w:right w:val="none" w:sz="0" w:space="0" w:color="auto"/>
          </w:divBdr>
          <w:divsChild>
            <w:div w:id="632248680">
              <w:marLeft w:val="0"/>
              <w:marRight w:val="0"/>
              <w:marTop w:val="0"/>
              <w:marBottom w:val="0"/>
              <w:divBdr>
                <w:top w:val="none" w:sz="0" w:space="0" w:color="auto"/>
                <w:left w:val="none" w:sz="0" w:space="0" w:color="auto"/>
                <w:bottom w:val="none" w:sz="0" w:space="0" w:color="auto"/>
                <w:right w:val="none" w:sz="0" w:space="0" w:color="auto"/>
              </w:divBdr>
            </w:div>
          </w:divsChild>
        </w:div>
        <w:div w:id="340399039">
          <w:marLeft w:val="60"/>
          <w:marRight w:val="60"/>
          <w:marTop w:val="100"/>
          <w:marBottom w:val="100"/>
          <w:divBdr>
            <w:top w:val="none" w:sz="0" w:space="0" w:color="auto"/>
            <w:left w:val="none" w:sz="0" w:space="0" w:color="auto"/>
            <w:bottom w:val="none" w:sz="0" w:space="0" w:color="auto"/>
            <w:right w:val="none" w:sz="0" w:space="0" w:color="auto"/>
          </w:divBdr>
        </w:div>
        <w:div w:id="376786008">
          <w:marLeft w:val="60"/>
          <w:marRight w:val="60"/>
          <w:marTop w:val="100"/>
          <w:marBottom w:val="100"/>
          <w:divBdr>
            <w:top w:val="none" w:sz="0" w:space="0" w:color="auto"/>
            <w:left w:val="none" w:sz="0" w:space="0" w:color="auto"/>
            <w:bottom w:val="none" w:sz="0" w:space="0" w:color="auto"/>
            <w:right w:val="none" w:sz="0" w:space="0" w:color="auto"/>
          </w:divBdr>
          <w:divsChild>
            <w:div w:id="1201436521">
              <w:marLeft w:val="0"/>
              <w:marRight w:val="0"/>
              <w:marTop w:val="0"/>
              <w:marBottom w:val="0"/>
              <w:divBdr>
                <w:top w:val="none" w:sz="0" w:space="0" w:color="auto"/>
                <w:left w:val="none" w:sz="0" w:space="0" w:color="auto"/>
                <w:bottom w:val="none" w:sz="0" w:space="0" w:color="auto"/>
                <w:right w:val="none" w:sz="0" w:space="0" w:color="auto"/>
              </w:divBdr>
            </w:div>
          </w:divsChild>
        </w:div>
        <w:div w:id="382563787">
          <w:marLeft w:val="60"/>
          <w:marRight w:val="60"/>
          <w:marTop w:val="100"/>
          <w:marBottom w:val="100"/>
          <w:divBdr>
            <w:top w:val="none" w:sz="0" w:space="0" w:color="auto"/>
            <w:left w:val="none" w:sz="0" w:space="0" w:color="auto"/>
            <w:bottom w:val="none" w:sz="0" w:space="0" w:color="auto"/>
            <w:right w:val="none" w:sz="0" w:space="0" w:color="auto"/>
          </w:divBdr>
        </w:div>
        <w:div w:id="518545263">
          <w:marLeft w:val="60"/>
          <w:marRight w:val="60"/>
          <w:marTop w:val="100"/>
          <w:marBottom w:val="100"/>
          <w:divBdr>
            <w:top w:val="none" w:sz="0" w:space="0" w:color="auto"/>
            <w:left w:val="none" w:sz="0" w:space="0" w:color="auto"/>
            <w:bottom w:val="none" w:sz="0" w:space="0" w:color="auto"/>
            <w:right w:val="none" w:sz="0" w:space="0" w:color="auto"/>
          </w:divBdr>
        </w:div>
        <w:div w:id="538130082">
          <w:marLeft w:val="60"/>
          <w:marRight w:val="60"/>
          <w:marTop w:val="100"/>
          <w:marBottom w:val="100"/>
          <w:divBdr>
            <w:top w:val="none" w:sz="0" w:space="0" w:color="auto"/>
            <w:left w:val="none" w:sz="0" w:space="0" w:color="auto"/>
            <w:bottom w:val="none" w:sz="0" w:space="0" w:color="auto"/>
            <w:right w:val="none" w:sz="0" w:space="0" w:color="auto"/>
          </w:divBdr>
        </w:div>
        <w:div w:id="785268845">
          <w:marLeft w:val="60"/>
          <w:marRight w:val="60"/>
          <w:marTop w:val="100"/>
          <w:marBottom w:val="100"/>
          <w:divBdr>
            <w:top w:val="none" w:sz="0" w:space="0" w:color="auto"/>
            <w:left w:val="none" w:sz="0" w:space="0" w:color="auto"/>
            <w:bottom w:val="none" w:sz="0" w:space="0" w:color="auto"/>
            <w:right w:val="none" w:sz="0" w:space="0" w:color="auto"/>
          </w:divBdr>
          <w:divsChild>
            <w:div w:id="64911640">
              <w:marLeft w:val="0"/>
              <w:marRight w:val="0"/>
              <w:marTop w:val="0"/>
              <w:marBottom w:val="0"/>
              <w:divBdr>
                <w:top w:val="none" w:sz="0" w:space="0" w:color="auto"/>
                <w:left w:val="none" w:sz="0" w:space="0" w:color="auto"/>
                <w:bottom w:val="none" w:sz="0" w:space="0" w:color="auto"/>
                <w:right w:val="none" w:sz="0" w:space="0" w:color="auto"/>
              </w:divBdr>
            </w:div>
          </w:divsChild>
        </w:div>
        <w:div w:id="894969238">
          <w:marLeft w:val="60"/>
          <w:marRight w:val="60"/>
          <w:marTop w:val="100"/>
          <w:marBottom w:val="100"/>
          <w:divBdr>
            <w:top w:val="none" w:sz="0" w:space="0" w:color="auto"/>
            <w:left w:val="none" w:sz="0" w:space="0" w:color="auto"/>
            <w:bottom w:val="none" w:sz="0" w:space="0" w:color="auto"/>
            <w:right w:val="none" w:sz="0" w:space="0" w:color="auto"/>
          </w:divBdr>
        </w:div>
        <w:div w:id="1070152423">
          <w:marLeft w:val="60"/>
          <w:marRight w:val="60"/>
          <w:marTop w:val="100"/>
          <w:marBottom w:val="100"/>
          <w:divBdr>
            <w:top w:val="none" w:sz="0" w:space="0" w:color="auto"/>
            <w:left w:val="none" w:sz="0" w:space="0" w:color="auto"/>
            <w:bottom w:val="none" w:sz="0" w:space="0" w:color="auto"/>
            <w:right w:val="none" w:sz="0" w:space="0" w:color="auto"/>
          </w:divBdr>
          <w:divsChild>
            <w:div w:id="1243684107">
              <w:marLeft w:val="0"/>
              <w:marRight w:val="0"/>
              <w:marTop w:val="0"/>
              <w:marBottom w:val="0"/>
              <w:divBdr>
                <w:top w:val="none" w:sz="0" w:space="0" w:color="auto"/>
                <w:left w:val="none" w:sz="0" w:space="0" w:color="auto"/>
                <w:bottom w:val="none" w:sz="0" w:space="0" w:color="auto"/>
                <w:right w:val="none" w:sz="0" w:space="0" w:color="auto"/>
              </w:divBdr>
            </w:div>
          </w:divsChild>
        </w:div>
        <w:div w:id="1109811748">
          <w:marLeft w:val="60"/>
          <w:marRight w:val="60"/>
          <w:marTop w:val="100"/>
          <w:marBottom w:val="100"/>
          <w:divBdr>
            <w:top w:val="none" w:sz="0" w:space="0" w:color="auto"/>
            <w:left w:val="none" w:sz="0" w:space="0" w:color="auto"/>
            <w:bottom w:val="none" w:sz="0" w:space="0" w:color="auto"/>
            <w:right w:val="none" w:sz="0" w:space="0" w:color="auto"/>
          </w:divBdr>
        </w:div>
        <w:div w:id="1149782938">
          <w:marLeft w:val="60"/>
          <w:marRight w:val="60"/>
          <w:marTop w:val="100"/>
          <w:marBottom w:val="100"/>
          <w:divBdr>
            <w:top w:val="none" w:sz="0" w:space="0" w:color="auto"/>
            <w:left w:val="none" w:sz="0" w:space="0" w:color="auto"/>
            <w:bottom w:val="none" w:sz="0" w:space="0" w:color="auto"/>
            <w:right w:val="none" w:sz="0" w:space="0" w:color="auto"/>
          </w:divBdr>
          <w:divsChild>
            <w:div w:id="1298072755">
              <w:marLeft w:val="0"/>
              <w:marRight w:val="0"/>
              <w:marTop w:val="0"/>
              <w:marBottom w:val="0"/>
              <w:divBdr>
                <w:top w:val="none" w:sz="0" w:space="0" w:color="auto"/>
                <w:left w:val="none" w:sz="0" w:space="0" w:color="auto"/>
                <w:bottom w:val="none" w:sz="0" w:space="0" w:color="auto"/>
                <w:right w:val="none" w:sz="0" w:space="0" w:color="auto"/>
              </w:divBdr>
            </w:div>
          </w:divsChild>
        </w:div>
        <w:div w:id="1190601718">
          <w:marLeft w:val="60"/>
          <w:marRight w:val="60"/>
          <w:marTop w:val="100"/>
          <w:marBottom w:val="100"/>
          <w:divBdr>
            <w:top w:val="none" w:sz="0" w:space="0" w:color="auto"/>
            <w:left w:val="none" w:sz="0" w:space="0" w:color="auto"/>
            <w:bottom w:val="none" w:sz="0" w:space="0" w:color="auto"/>
            <w:right w:val="none" w:sz="0" w:space="0" w:color="auto"/>
          </w:divBdr>
        </w:div>
        <w:div w:id="1210847011">
          <w:marLeft w:val="60"/>
          <w:marRight w:val="60"/>
          <w:marTop w:val="100"/>
          <w:marBottom w:val="100"/>
          <w:divBdr>
            <w:top w:val="none" w:sz="0" w:space="0" w:color="auto"/>
            <w:left w:val="none" w:sz="0" w:space="0" w:color="auto"/>
            <w:bottom w:val="none" w:sz="0" w:space="0" w:color="auto"/>
            <w:right w:val="none" w:sz="0" w:space="0" w:color="auto"/>
          </w:divBdr>
          <w:divsChild>
            <w:div w:id="602883969">
              <w:marLeft w:val="0"/>
              <w:marRight w:val="0"/>
              <w:marTop w:val="0"/>
              <w:marBottom w:val="0"/>
              <w:divBdr>
                <w:top w:val="none" w:sz="0" w:space="0" w:color="auto"/>
                <w:left w:val="none" w:sz="0" w:space="0" w:color="auto"/>
                <w:bottom w:val="none" w:sz="0" w:space="0" w:color="auto"/>
                <w:right w:val="none" w:sz="0" w:space="0" w:color="auto"/>
              </w:divBdr>
            </w:div>
            <w:div w:id="1151826677">
              <w:marLeft w:val="0"/>
              <w:marRight w:val="0"/>
              <w:marTop w:val="0"/>
              <w:marBottom w:val="0"/>
              <w:divBdr>
                <w:top w:val="none" w:sz="0" w:space="0" w:color="auto"/>
                <w:left w:val="none" w:sz="0" w:space="0" w:color="auto"/>
                <w:bottom w:val="none" w:sz="0" w:space="0" w:color="auto"/>
                <w:right w:val="none" w:sz="0" w:space="0" w:color="auto"/>
              </w:divBdr>
            </w:div>
          </w:divsChild>
        </w:div>
        <w:div w:id="1246308774">
          <w:marLeft w:val="60"/>
          <w:marRight w:val="60"/>
          <w:marTop w:val="100"/>
          <w:marBottom w:val="100"/>
          <w:divBdr>
            <w:top w:val="none" w:sz="0" w:space="0" w:color="auto"/>
            <w:left w:val="none" w:sz="0" w:space="0" w:color="auto"/>
            <w:bottom w:val="none" w:sz="0" w:space="0" w:color="auto"/>
            <w:right w:val="none" w:sz="0" w:space="0" w:color="auto"/>
          </w:divBdr>
        </w:div>
        <w:div w:id="1327396791">
          <w:marLeft w:val="60"/>
          <w:marRight w:val="60"/>
          <w:marTop w:val="100"/>
          <w:marBottom w:val="100"/>
          <w:divBdr>
            <w:top w:val="none" w:sz="0" w:space="0" w:color="auto"/>
            <w:left w:val="none" w:sz="0" w:space="0" w:color="auto"/>
            <w:bottom w:val="none" w:sz="0" w:space="0" w:color="auto"/>
            <w:right w:val="none" w:sz="0" w:space="0" w:color="auto"/>
          </w:divBdr>
          <w:divsChild>
            <w:div w:id="545993837">
              <w:marLeft w:val="0"/>
              <w:marRight w:val="0"/>
              <w:marTop w:val="0"/>
              <w:marBottom w:val="0"/>
              <w:divBdr>
                <w:top w:val="none" w:sz="0" w:space="0" w:color="auto"/>
                <w:left w:val="none" w:sz="0" w:space="0" w:color="auto"/>
                <w:bottom w:val="none" w:sz="0" w:space="0" w:color="auto"/>
                <w:right w:val="none" w:sz="0" w:space="0" w:color="auto"/>
              </w:divBdr>
            </w:div>
          </w:divsChild>
        </w:div>
        <w:div w:id="1350253856">
          <w:marLeft w:val="60"/>
          <w:marRight w:val="60"/>
          <w:marTop w:val="100"/>
          <w:marBottom w:val="100"/>
          <w:divBdr>
            <w:top w:val="none" w:sz="0" w:space="0" w:color="auto"/>
            <w:left w:val="none" w:sz="0" w:space="0" w:color="auto"/>
            <w:bottom w:val="none" w:sz="0" w:space="0" w:color="auto"/>
            <w:right w:val="none" w:sz="0" w:space="0" w:color="auto"/>
          </w:divBdr>
          <w:divsChild>
            <w:div w:id="762383786">
              <w:marLeft w:val="0"/>
              <w:marRight w:val="0"/>
              <w:marTop w:val="0"/>
              <w:marBottom w:val="0"/>
              <w:divBdr>
                <w:top w:val="none" w:sz="0" w:space="0" w:color="auto"/>
                <w:left w:val="none" w:sz="0" w:space="0" w:color="auto"/>
                <w:bottom w:val="none" w:sz="0" w:space="0" w:color="auto"/>
                <w:right w:val="none" w:sz="0" w:space="0" w:color="auto"/>
              </w:divBdr>
            </w:div>
          </w:divsChild>
        </w:div>
        <w:div w:id="1735397719">
          <w:marLeft w:val="60"/>
          <w:marRight w:val="60"/>
          <w:marTop w:val="100"/>
          <w:marBottom w:val="100"/>
          <w:divBdr>
            <w:top w:val="none" w:sz="0" w:space="0" w:color="auto"/>
            <w:left w:val="none" w:sz="0" w:space="0" w:color="auto"/>
            <w:bottom w:val="none" w:sz="0" w:space="0" w:color="auto"/>
            <w:right w:val="none" w:sz="0" w:space="0" w:color="auto"/>
          </w:divBdr>
        </w:div>
        <w:div w:id="2060010482">
          <w:marLeft w:val="60"/>
          <w:marRight w:val="60"/>
          <w:marTop w:val="100"/>
          <w:marBottom w:val="100"/>
          <w:divBdr>
            <w:top w:val="none" w:sz="0" w:space="0" w:color="auto"/>
            <w:left w:val="none" w:sz="0" w:space="0" w:color="auto"/>
            <w:bottom w:val="none" w:sz="0" w:space="0" w:color="auto"/>
            <w:right w:val="none" w:sz="0" w:space="0" w:color="auto"/>
          </w:divBdr>
        </w:div>
        <w:div w:id="2060588329">
          <w:marLeft w:val="60"/>
          <w:marRight w:val="60"/>
          <w:marTop w:val="100"/>
          <w:marBottom w:val="100"/>
          <w:divBdr>
            <w:top w:val="none" w:sz="0" w:space="0" w:color="auto"/>
            <w:left w:val="none" w:sz="0" w:space="0" w:color="auto"/>
            <w:bottom w:val="none" w:sz="0" w:space="0" w:color="auto"/>
            <w:right w:val="none" w:sz="0" w:space="0" w:color="auto"/>
          </w:divBdr>
          <w:divsChild>
            <w:div w:id="15690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2555">
      <w:bodyDiv w:val="1"/>
      <w:marLeft w:val="0"/>
      <w:marRight w:val="0"/>
      <w:marTop w:val="0"/>
      <w:marBottom w:val="0"/>
      <w:divBdr>
        <w:top w:val="none" w:sz="0" w:space="0" w:color="auto"/>
        <w:left w:val="none" w:sz="0" w:space="0" w:color="auto"/>
        <w:bottom w:val="none" w:sz="0" w:space="0" w:color="auto"/>
        <w:right w:val="none" w:sz="0" w:space="0" w:color="auto"/>
      </w:divBdr>
    </w:div>
    <w:div w:id="1041057516">
      <w:bodyDiv w:val="1"/>
      <w:marLeft w:val="0"/>
      <w:marRight w:val="0"/>
      <w:marTop w:val="0"/>
      <w:marBottom w:val="0"/>
      <w:divBdr>
        <w:top w:val="none" w:sz="0" w:space="0" w:color="auto"/>
        <w:left w:val="none" w:sz="0" w:space="0" w:color="auto"/>
        <w:bottom w:val="none" w:sz="0" w:space="0" w:color="auto"/>
        <w:right w:val="none" w:sz="0" w:space="0" w:color="auto"/>
      </w:divBdr>
      <w:divsChild>
        <w:div w:id="2010404882">
          <w:marLeft w:val="0"/>
          <w:marRight w:val="0"/>
          <w:marTop w:val="0"/>
          <w:marBottom w:val="0"/>
          <w:divBdr>
            <w:top w:val="none" w:sz="0" w:space="0" w:color="auto"/>
            <w:left w:val="none" w:sz="0" w:space="0" w:color="auto"/>
            <w:bottom w:val="none" w:sz="0" w:space="0" w:color="auto"/>
            <w:right w:val="none" w:sz="0" w:space="0" w:color="auto"/>
          </w:divBdr>
        </w:div>
      </w:divsChild>
    </w:div>
    <w:div w:id="1087380933">
      <w:bodyDiv w:val="1"/>
      <w:marLeft w:val="0"/>
      <w:marRight w:val="0"/>
      <w:marTop w:val="0"/>
      <w:marBottom w:val="0"/>
      <w:divBdr>
        <w:top w:val="none" w:sz="0" w:space="0" w:color="auto"/>
        <w:left w:val="none" w:sz="0" w:space="0" w:color="auto"/>
        <w:bottom w:val="none" w:sz="0" w:space="0" w:color="auto"/>
        <w:right w:val="none" w:sz="0" w:space="0" w:color="auto"/>
      </w:divBdr>
    </w:div>
    <w:div w:id="1120101998">
      <w:bodyDiv w:val="1"/>
      <w:marLeft w:val="0"/>
      <w:marRight w:val="0"/>
      <w:marTop w:val="0"/>
      <w:marBottom w:val="0"/>
      <w:divBdr>
        <w:top w:val="none" w:sz="0" w:space="0" w:color="auto"/>
        <w:left w:val="none" w:sz="0" w:space="0" w:color="auto"/>
        <w:bottom w:val="none" w:sz="0" w:space="0" w:color="auto"/>
        <w:right w:val="none" w:sz="0" w:space="0" w:color="auto"/>
      </w:divBdr>
      <w:divsChild>
        <w:div w:id="126823989">
          <w:marLeft w:val="0"/>
          <w:marRight w:val="0"/>
          <w:marTop w:val="0"/>
          <w:marBottom w:val="0"/>
          <w:divBdr>
            <w:top w:val="none" w:sz="0" w:space="0" w:color="auto"/>
            <w:left w:val="none" w:sz="0" w:space="0" w:color="auto"/>
            <w:bottom w:val="none" w:sz="0" w:space="0" w:color="auto"/>
            <w:right w:val="none" w:sz="0" w:space="0" w:color="auto"/>
          </w:divBdr>
        </w:div>
        <w:div w:id="419331645">
          <w:marLeft w:val="0"/>
          <w:marRight w:val="0"/>
          <w:marTop w:val="0"/>
          <w:marBottom w:val="0"/>
          <w:divBdr>
            <w:top w:val="none" w:sz="0" w:space="0" w:color="auto"/>
            <w:left w:val="none" w:sz="0" w:space="0" w:color="auto"/>
            <w:bottom w:val="none" w:sz="0" w:space="0" w:color="auto"/>
            <w:right w:val="none" w:sz="0" w:space="0" w:color="auto"/>
          </w:divBdr>
        </w:div>
        <w:div w:id="686903258">
          <w:marLeft w:val="0"/>
          <w:marRight w:val="0"/>
          <w:marTop w:val="0"/>
          <w:marBottom w:val="0"/>
          <w:divBdr>
            <w:top w:val="none" w:sz="0" w:space="0" w:color="auto"/>
            <w:left w:val="none" w:sz="0" w:space="0" w:color="auto"/>
            <w:bottom w:val="none" w:sz="0" w:space="0" w:color="auto"/>
            <w:right w:val="none" w:sz="0" w:space="0" w:color="auto"/>
          </w:divBdr>
        </w:div>
        <w:div w:id="992178795">
          <w:marLeft w:val="0"/>
          <w:marRight w:val="0"/>
          <w:marTop w:val="0"/>
          <w:marBottom w:val="0"/>
          <w:divBdr>
            <w:top w:val="none" w:sz="0" w:space="0" w:color="auto"/>
            <w:left w:val="none" w:sz="0" w:space="0" w:color="auto"/>
            <w:bottom w:val="none" w:sz="0" w:space="0" w:color="auto"/>
            <w:right w:val="none" w:sz="0" w:space="0" w:color="auto"/>
          </w:divBdr>
        </w:div>
      </w:divsChild>
    </w:div>
    <w:div w:id="1151292577">
      <w:bodyDiv w:val="1"/>
      <w:marLeft w:val="0"/>
      <w:marRight w:val="0"/>
      <w:marTop w:val="0"/>
      <w:marBottom w:val="0"/>
      <w:divBdr>
        <w:top w:val="none" w:sz="0" w:space="0" w:color="auto"/>
        <w:left w:val="none" w:sz="0" w:space="0" w:color="auto"/>
        <w:bottom w:val="none" w:sz="0" w:space="0" w:color="auto"/>
        <w:right w:val="none" w:sz="0" w:space="0" w:color="auto"/>
      </w:divBdr>
      <w:divsChild>
        <w:div w:id="1083256724">
          <w:marLeft w:val="0"/>
          <w:marRight w:val="0"/>
          <w:marTop w:val="0"/>
          <w:marBottom w:val="0"/>
          <w:divBdr>
            <w:top w:val="none" w:sz="0" w:space="0" w:color="auto"/>
            <w:left w:val="none" w:sz="0" w:space="0" w:color="auto"/>
            <w:bottom w:val="none" w:sz="0" w:space="0" w:color="auto"/>
            <w:right w:val="none" w:sz="0" w:space="0" w:color="auto"/>
          </w:divBdr>
        </w:div>
        <w:div w:id="1143160651">
          <w:marLeft w:val="0"/>
          <w:marRight w:val="0"/>
          <w:marTop w:val="0"/>
          <w:marBottom w:val="0"/>
          <w:divBdr>
            <w:top w:val="none" w:sz="0" w:space="0" w:color="auto"/>
            <w:left w:val="none" w:sz="0" w:space="0" w:color="auto"/>
            <w:bottom w:val="none" w:sz="0" w:space="0" w:color="auto"/>
            <w:right w:val="none" w:sz="0" w:space="0" w:color="auto"/>
          </w:divBdr>
        </w:div>
      </w:divsChild>
    </w:div>
    <w:div w:id="1155032731">
      <w:bodyDiv w:val="1"/>
      <w:marLeft w:val="0"/>
      <w:marRight w:val="0"/>
      <w:marTop w:val="0"/>
      <w:marBottom w:val="0"/>
      <w:divBdr>
        <w:top w:val="none" w:sz="0" w:space="0" w:color="auto"/>
        <w:left w:val="none" w:sz="0" w:space="0" w:color="auto"/>
        <w:bottom w:val="none" w:sz="0" w:space="0" w:color="auto"/>
        <w:right w:val="none" w:sz="0" w:space="0" w:color="auto"/>
      </w:divBdr>
      <w:divsChild>
        <w:div w:id="494808604">
          <w:marLeft w:val="60"/>
          <w:marRight w:val="60"/>
          <w:marTop w:val="100"/>
          <w:marBottom w:val="100"/>
          <w:divBdr>
            <w:top w:val="none" w:sz="0" w:space="0" w:color="auto"/>
            <w:left w:val="none" w:sz="0" w:space="0" w:color="auto"/>
            <w:bottom w:val="none" w:sz="0" w:space="0" w:color="auto"/>
            <w:right w:val="none" w:sz="0" w:space="0" w:color="auto"/>
          </w:divBdr>
        </w:div>
        <w:div w:id="604507190">
          <w:marLeft w:val="60"/>
          <w:marRight w:val="60"/>
          <w:marTop w:val="100"/>
          <w:marBottom w:val="100"/>
          <w:divBdr>
            <w:top w:val="none" w:sz="0" w:space="0" w:color="auto"/>
            <w:left w:val="none" w:sz="0" w:space="0" w:color="auto"/>
            <w:bottom w:val="none" w:sz="0" w:space="0" w:color="auto"/>
            <w:right w:val="none" w:sz="0" w:space="0" w:color="auto"/>
          </w:divBdr>
        </w:div>
        <w:div w:id="742334611">
          <w:marLeft w:val="60"/>
          <w:marRight w:val="60"/>
          <w:marTop w:val="100"/>
          <w:marBottom w:val="100"/>
          <w:divBdr>
            <w:top w:val="none" w:sz="0" w:space="0" w:color="auto"/>
            <w:left w:val="none" w:sz="0" w:space="0" w:color="auto"/>
            <w:bottom w:val="none" w:sz="0" w:space="0" w:color="auto"/>
            <w:right w:val="none" w:sz="0" w:space="0" w:color="auto"/>
          </w:divBdr>
        </w:div>
        <w:div w:id="1776826193">
          <w:marLeft w:val="60"/>
          <w:marRight w:val="60"/>
          <w:marTop w:val="100"/>
          <w:marBottom w:val="100"/>
          <w:divBdr>
            <w:top w:val="none" w:sz="0" w:space="0" w:color="auto"/>
            <w:left w:val="none" w:sz="0" w:space="0" w:color="auto"/>
            <w:bottom w:val="none" w:sz="0" w:space="0" w:color="auto"/>
            <w:right w:val="none" w:sz="0" w:space="0" w:color="auto"/>
          </w:divBdr>
        </w:div>
        <w:div w:id="1834907370">
          <w:marLeft w:val="60"/>
          <w:marRight w:val="60"/>
          <w:marTop w:val="100"/>
          <w:marBottom w:val="100"/>
          <w:divBdr>
            <w:top w:val="none" w:sz="0" w:space="0" w:color="auto"/>
            <w:left w:val="none" w:sz="0" w:space="0" w:color="auto"/>
            <w:bottom w:val="none" w:sz="0" w:space="0" w:color="auto"/>
            <w:right w:val="none" w:sz="0" w:space="0" w:color="auto"/>
          </w:divBdr>
        </w:div>
        <w:div w:id="1871138030">
          <w:marLeft w:val="60"/>
          <w:marRight w:val="60"/>
          <w:marTop w:val="100"/>
          <w:marBottom w:val="100"/>
          <w:divBdr>
            <w:top w:val="none" w:sz="0" w:space="0" w:color="auto"/>
            <w:left w:val="none" w:sz="0" w:space="0" w:color="auto"/>
            <w:bottom w:val="none" w:sz="0" w:space="0" w:color="auto"/>
            <w:right w:val="none" w:sz="0" w:space="0" w:color="auto"/>
          </w:divBdr>
        </w:div>
        <w:div w:id="2007584586">
          <w:marLeft w:val="60"/>
          <w:marRight w:val="60"/>
          <w:marTop w:val="100"/>
          <w:marBottom w:val="100"/>
          <w:divBdr>
            <w:top w:val="none" w:sz="0" w:space="0" w:color="auto"/>
            <w:left w:val="none" w:sz="0" w:space="0" w:color="auto"/>
            <w:bottom w:val="none" w:sz="0" w:space="0" w:color="auto"/>
            <w:right w:val="none" w:sz="0" w:space="0" w:color="auto"/>
          </w:divBdr>
          <w:divsChild>
            <w:div w:id="922183930">
              <w:marLeft w:val="0"/>
              <w:marRight w:val="0"/>
              <w:marTop w:val="0"/>
              <w:marBottom w:val="0"/>
              <w:divBdr>
                <w:top w:val="none" w:sz="0" w:space="0" w:color="auto"/>
                <w:left w:val="none" w:sz="0" w:space="0" w:color="auto"/>
                <w:bottom w:val="none" w:sz="0" w:space="0" w:color="auto"/>
                <w:right w:val="none" w:sz="0" w:space="0" w:color="auto"/>
              </w:divBdr>
            </w:div>
          </w:divsChild>
        </w:div>
        <w:div w:id="2116291030">
          <w:marLeft w:val="60"/>
          <w:marRight w:val="60"/>
          <w:marTop w:val="100"/>
          <w:marBottom w:val="100"/>
          <w:divBdr>
            <w:top w:val="none" w:sz="0" w:space="0" w:color="auto"/>
            <w:left w:val="none" w:sz="0" w:space="0" w:color="auto"/>
            <w:bottom w:val="none" w:sz="0" w:space="0" w:color="auto"/>
            <w:right w:val="none" w:sz="0" w:space="0" w:color="auto"/>
          </w:divBdr>
        </w:div>
      </w:divsChild>
    </w:div>
    <w:div w:id="1284191222">
      <w:bodyDiv w:val="1"/>
      <w:marLeft w:val="0"/>
      <w:marRight w:val="0"/>
      <w:marTop w:val="0"/>
      <w:marBottom w:val="0"/>
      <w:divBdr>
        <w:top w:val="none" w:sz="0" w:space="0" w:color="auto"/>
        <w:left w:val="none" w:sz="0" w:space="0" w:color="auto"/>
        <w:bottom w:val="none" w:sz="0" w:space="0" w:color="auto"/>
        <w:right w:val="none" w:sz="0" w:space="0" w:color="auto"/>
      </w:divBdr>
      <w:divsChild>
        <w:div w:id="2000839742">
          <w:marLeft w:val="0"/>
          <w:marRight w:val="0"/>
          <w:marTop w:val="0"/>
          <w:marBottom w:val="0"/>
          <w:divBdr>
            <w:top w:val="none" w:sz="0" w:space="0" w:color="auto"/>
            <w:left w:val="none" w:sz="0" w:space="0" w:color="auto"/>
            <w:bottom w:val="none" w:sz="0" w:space="0" w:color="auto"/>
            <w:right w:val="none" w:sz="0" w:space="0" w:color="auto"/>
          </w:divBdr>
        </w:div>
      </w:divsChild>
    </w:div>
    <w:div w:id="1295404983">
      <w:bodyDiv w:val="1"/>
      <w:marLeft w:val="0"/>
      <w:marRight w:val="0"/>
      <w:marTop w:val="0"/>
      <w:marBottom w:val="0"/>
      <w:divBdr>
        <w:top w:val="none" w:sz="0" w:space="0" w:color="auto"/>
        <w:left w:val="none" w:sz="0" w:space="0" w:color="auto"/>
        <w:bottom w:val="none" w:sz="0" w:space="0" w:color="auto"/>
        <w:right w:val="none" w:sz="0" w:space="0" w:color="auto"/>
      </w:divBdr>
      <w:divsChild>
        <w:div w:id="61687131">
          <w:marLeft w:val="60"/>
          <w:marRight w:val="60"/>
          <w:marTop w:val="100"/>
          <w:marBottom w:val="100"/>
          <w:divBdr>
            <w:top w:val="none" w:sz="0" w:space="0" w:color="auto"/>
            <w:left w:val="none" w:sz="0" w:space="0" w:color="auto"/>
            <w:bottom w:val="none" w:sz="0" w:space="0" w:color="auto"/>
            <w:right w:val="none" w:sz="0" w:space="0" w:color="auto"/>
          </w:divBdr>
          <w:divsChild>
            <w:div w:id="1401362537">
              <w:marLeft w:val="0"/>
              <w:marRight w:val="0"/>
              <w:marTop w:val="0"/>
              <w:marBottom w:val="0"/>
              <w:divBdr>
                <w:top w:val="none" w:sz="0" w:space="0" w:color="auto"/>
                <w:left w:val="none" w:sz="0" w:space="0" w:color="auto"/>
                <w:bottom w:val="none" w:sz="0" w:space="0" w:color="auto"/>
                <w:right w:val="none" w:sz="0" w:space="0" w:color="auto"/>
              </w:divBdr>
            </w:div>
            <w:div w:id="2085756657">
              <w:marLeft w:val="0"/>
              <w:marRight w:val="0"/>
              <w:marTop w:val="0"/>
              <w:marBottom w:val="0"/>
              <w:divBdr>
                <w:top w:val="none" w:sz="0" w:space="0" w:color="auto"/>
                <w:left w:val="none" w:sz="0" w:space="0" w:color="auto"/>
                <w:bottom w:val="none" w:sz="0" w:space="0" w:color="auto"/>
                <w:right w:val="none" w:sz="0" w:space="0" w:color="auto"/>
              </w:divBdr>
            </w:div>
            <w:div w:id="2110737999">
              <w:marLeft w:val="0"/>
              <w:marRight w:val="0"/>
              <w:marTop w:val="0"/>
              <w:marBottom w:val="0"/>
              <w:divBdr>
                <w:top w:val="none" w:sz="0" w:space="0" w:color="auto"/>
                <w:left w:val="none" w:sz="0" w:space="0" w:color="auto"/>
                <w:bottom w:val="none" w:sz="0" w:space="0" w:color="auto"/>
                <w:right w:val="none" w:sz="0" w:space="0" w:color="auto"/>
              </w:divBdr>
            </w:div>
          </w:divsChild>
        </w:div>
        <w:div w:id="184565264">
          <w:marLeft w:val="60"/>
          <w:marRight w:val="60"/>
          <w:marTop w:val="100"/>
          <w:marBottom w:val="100"/>
          <w:divBdr>
            <w:top w:val="none" w:sz="0" w:space="0" w:color="auto"/>
            <w:left w:val="none" w:sz="0" w:space="0" w:color="auto"/>
            <w:bottom w:val="none" w:sz="0" w:space="0" w:color="auto"/>
            <w:right w:val="none" w:sz="0" w:space="0" w:color="auto"/>
          </w:divBdr>
          <w:divsChild>
            <w:div w:id="907423614">
              <w:marLeft w:val="0"/>
              <w:marRight w:val="0"/>
              <w:marTop w:val="0"/>
              <w:marBottom w:val="0"/>
              <w:divBdr>
                <w:top w:val="none" w:sz="0" w:space="0" w:color="auto"/>
                <w:left w:val="none" w:sz="0" w:space="0" w:color="auto"/>
                <w:bottom w:val="none" w:sz="0" w:space="0" w:color="auto"/>
                <w:right w:val="none" w:sz="0" w:space="0" w:color="auto"/>
              </w:divBdr>
            </w:div>
            <w:div w:id="963539597">
              <w:marLeft w:val="0"/>
              <w:marRight w:val="0"/>
              <w:marTop w:val="0"/>
              <w:marBottom w:val="0"/>
              <w:divBdr>
                <w:top w:val="none" w:sz="0" w:space="0" w:color="auto"/>
                <w:left w:val="none" w:sz="0" w:space="0" w:color="auto"/>
                <w:bottom w:val="none" w:sz="0" w:space="0" w:color="auto"/>
                <w:right w:val="none" w:sz="0" w:space="0" w:color="auto"/>
              </w:divBdr>
            </w:div>
          </w:divsChild>
        </w:div>
        <w:div w:id="455025802">
          <w:marLeft w:val="60"/>
          <w:marRight w:val="60"/>
          <w:marTop w:val="100"/>
          <w:marBottom w:val="100"/>
          <w:divBdr>
            <w:top w:val="none" w:sz="0" w:space="0" w:color="auto"/>
            <w:left w:val="none" w:sz="0" w:space="0" w:color="auto"/>
            <w:bottom w:val="none" w:sz="0" w:space="0" w:color="auto"/>
            <w:right w:val="none" w:sz="0" w:space="0" w:color="auto"/>
          </w:divBdr>
          <w:divsChild>
            <w:div w:id="123160185">
              <w:marLeft w:val="0"/>
              <w:marRight w:val="0"/>
              <w:marTop w:val="0"/>
              <w:marBottom w:val="0"/>
              <w:divBdr>
                <w:top w:val="none" w:sz="0" w:space="0" w:color="auto"/>
                <w:left w:val="none" w:sz="0" w:space="0" w:color="auto"/>
                <w:bottom w:val="none" w:sz="0" w:space="0" w:color="auto"/>
                <w:right w:val="none" w:sz="0" w:space="0" w:color="auto"/>
              </w:divBdr>
            </w:div>
            <w:div w:id="548614517">
              <w:marLeft w:val="0"/>
              <w:marRight w:val="0"/>
              <w:marTop w:val="0"/>
              <w:marBottom w:val="0"/>
              <w:divBdr>
                <w:top w:val="none" w:sz="0" w:space="0" w:color="auto"/>
                <w:left w:val="none" w:sz="0" w:space="0" w:color="auto"/>
                <w:bottom w:val="none" w:sz="0" w:space="0" w:color="auto"/>
                <w:right w:val="none" w:sz="0" w:space="0" w:color="auto"/>
              </w:divBdr>
            </w:div>
            <w:div w:id="856581334">
              <w:marLeft w:val="0"/>
              <w:marRight w:val="0"/>
              <w:marTop w:val="0"/>
              <w:marBottom w:val="0"/>
              <w:divBdr>
                <w:top w:val="none" w:sz="0" w:space="0" w:color="auto"/>
                <w:left w:val="none" w:sz="0" w:space="0" w:color="auto"/>
                <w:bottom w:val="none" w:sz="0" w:space="0" w:color="auto"/>
                <w:right w:val="none" w:sz="0" w:space="0" w:color="auto"/>
              </w:divBdr>
            </w:div>
            <w:div w:id="1882479249">
              <w:marLeft w:val="0"/>
              <w:marRight w:val="0"/>
              <w:marTop w:val="0"/>
              <w:marBottom w:val="0"/>
              <w:divBdr>
                <w:top w:val="none" w:sz="0" w:space="0" w:color="auto"/>
                <w:left w:val="none" w:sz="0" w:space="0" w:color="auto"/>
                <w:bottom w:val="none" w:sz="0" w:space="0" w:color="auto"/>
                <w:right w:val="none" w:sz="0" w:space="0" w:color="auto"/>
              </w:divBdr>
            </w:div>
          </w:divsChild>
        </w:div>
        <w:div w:id="482090766">
          <w:marLeft w:val="60"/>
          <w:marRight w:val="60"/>
          <w:marTop w:val="100"/>
          <w:marBottom w:val="100"/>
          <w:divBdr>
            <w:top w:val="none" w:sz="0" w:space="0" w:color="auto"/>
            <w:left w:val="none" w:sz="0" w:space="0" w:color="auto"/>
            <w:bottom w:val="none" w:sz="0" w:space="0" w:color="auto"/>
            <w:right w:val="none" w:sz="0" w:space="0" w:color="auto"/>
          </w:divBdr>
          <w:divsChild>
            <w:div w:id="1192570360">
              <w:marLeft w:val="0"/>
              <w:marRight w:val="0"/>
              <w:marTop w:val="0"/>
              <w:marBottom w:val="0"/>
              <w:divBdr>
                <w:top w:val="none" w:sz="0" w:space="0" w:color="auto"/>
                <w:left w:val="none" w:sz="0" w:space="0" w:color="auto"/>
                <w:bottom w:val="none" w:sz="0" w:space="0" w:color="auto"/>
                <w:right w:val="none" w:sz="0" w:space="0" w:color="auto"/>
              </w:divBdr>
            </w:div>
          </w:divsChild>
        </w:div>
        <w:div w:id="493955111">
          <w:marLeft w:val="60"/>
          <w:marRight w:val="60"/>
          <w:marTop w:val="100"/>
          <w:marBottom w:val="100"/>
          <w:divBdr>
            <w:top w:val="none" w:sz="0" w:space="0" w:color="auto"/>
            <w:left w:val="none" w:sz="0" w:space="0" w:color="auto"/>
            <w:bottom w:val="none" w:sz="0" w:space="0" w:color="auto"/>
            <w:right w:val="none" w:sz="0" w:space="0" w:color="auto"/>
          </w:divBdr>
          <w:divsChild>
            <w:div w:id="40710217">
              <w:marLeft w:val="0"/>
              <w:marRight w:val="0"/>
              <w:marTop w:val="0"/>
              <w:marBottom w:val="0"/>
              <w:divBdr>
                <w:top w:val="none" w:sz="0" w:space="0" w:color="auto"/>
                <w:left w:val="none" w:sz="0" w:space="0" w:color="auto"/>
                <w:bottom w:val="none" w:sz="0" w:space="0" w:color="auto"/>
                <w:right w:val="none" w:sz="0" w:space="0" w:color="auto"/>
              </w:divBdr>
            </w:div>
            <w:div w:id="299386828">
              <w:marLeft w:val="0"/>
              <w:marRight w:val="0"/>
              <w:marTop w:val="0"/>
              <w:marBottom w:val="0"/>
              <w:divBdr>
                <w:top w:val="none" w:sz="0" w:space="0" w:color="auto"/>
                <w:left w:val="none" w:sz="0" w:space="0" w:color="auto"/>
                <w:bottom w:val="none" w:sz="0" w:space="0" w:color="auto"/>
                <w:right w:val="none" w:sz="0" w:space="0" w:color="auto"/>
              </w:divBdr>
            </w:div>
            <w:div w:id="1956331258">
              <w:marLeft w:val="0"/>
              <w:marRight w:val="0"/>
              <w:marTop w:val="0"/>
              <w:marBottom w:val="0"/>
              <w:divBdr>
                <w:top w:val="none" w:sz="0" w:space="0" w:color="auto"/>
                <w:left w:val="none" w:sz="0" w:space="0" w:color="auto"/>
                <w:bottom w:val="none" w:sz="0" w:space="0" w:color="auto"/>
                <w:right w:val="none" w:sz="0" w:space="0" w:color="auto"/>
              </w:divBdr>
            </w:div>
          </w:divsChild>
        </w:div>
        <w:div w:id="516886606">
          <w:marLeft w:val="60"/>
          <w:marRight w:val="60"/>
          <w:marTop w:val="100"/>
          <w:marBottom w:val="100"/>
          <w:divBdr>
            <w:top w:val="none" w:sz="0" w:space="0" w:color="auto"/>
            <w:left w:val="none" w:sz="0" w:space="0" w:color="auto"/>
            <w:bottom w:val="none" w:sz="0" w:space="0" w:color="auto"/>
            <w:right w:val="none" w:sz="0" w:space="0" w:color="auto"/>
          </w:divBdr>
          <w:divsChild>
            <w:div w:id="475225525">
              <w:marLeft w:val="0"/>
              <w:marRight w:val="0"/>
              <w:marTop w:val="0"/>
              <w:marBottom w:val="0"/>
              <w:divBdr>
                <w:top w:val="none" w:sz="0" w:space="0" w:color="auto"/>
                <w:left w:val="none" w:sz="0" w:space="0" w:color="auto"/>
                <w:bottom w:val="none" w:sz="0" w:space="0" w:color="auto"/>
                <w:right w:val="none" w:sz="0" w:space="0" w:color="auto"/>
              </w:divBdr>
            </w:div>
          </w:divsChild>
        </w:div>
        <w:div w:id="700787666">
          <w:marLeft w:val="60"/>
          <w:marRight w:val="60"/>
          <w:marTop w:val="100"/>
          <w:marBottom w:val="100"/>
          <w:divBdr>
            <w:top w:val="none" w:sz="0" w:space="0" w:color="auto"/>
            <w:left w:val="none" w:sz="0" w:space="0" w:color="auto"/>
            <w:bottom w:val="none" w:sz="0" w:space="0" w:color="auto"/>
            <w:right w:val="none" w:sz="0" w:space="0" w:color="auto"/>
          </w:divBdr>
          <w:divsChild>
            <w:div w:id="568075614">
              <w:marLeft w:val="0"/>
              <w:marRight w:val="0"/>
              <w:marTop w:val="0"/>
              <w:marBottom w:val="0"/>
              <w:divBdr>
                <w:top w:val="none" w:sz="0" w:space="0" w:color="auto"/>
                <w:left w:val="none" w:sz="0" w:space="0" w:color="auto"/>
                <w:bottom w:val="none" w:sz="0" w:space="0" w:color="auto"/>
                <w:right w:val="none" w:sz="0" w:space="0" w:color="auto"/>
              </w:divBdr>
            </w:div>
            <w:div w:id="669913524">
              <w:marLeft w:val="0"/>
              <w:marRight w:val="0"/>
              <w:marTop w:val="0"/>
              <w:marBottom w:val="0"/>
              <w:divBdr>
                <w:top w:val="none" w:sz="0" w:space="0" w:color="auto"/>
                <w:left w:val="none" w:sz="0" w:space="0" w:color="auto"/>
                <w:bottom w:val="none" w:sz="0" w:space="0" w:color="auto"/>
                <w:right w:val="none" w:sz="0" w:space="0" w:color="auto"/>
              </w:divBdr>
            </w:div>
          </w:divsChild>
        </w:div>
        <w:div w:id="732388181">
          <w:marLeft w:val="60"/>
          <w:marRight w:val="60"/>
          <w:marTop w:val="100"/>
          <w:marBottom w:val="100"/>
          <w:divBdr>
            <w:top w:val="none" w:sz="0" w:space="0" w:color="auto"/>
            <w:left w:val="none" w:sz="0" w:space="0" w:color="auto"/>
            <w:bottom w:val="none" w:sz="0" w:space="0" w:color="auto"/>
            <w:right w:val="none" w:sz="0" w:space="0" w:color="auto"/>
          </w:divBdr>
        </w:div>
        <w:div w:id="774208924">
          <w:marLeft w:val="60"/>
          <w:marRight w:val="60"/>
          <w:marTop w:val="100"/>
          <w:marBottom w:val="100"/>
          <w:divBdr>
            <w:top w:val="none" w:sz="0" w:space="0" w:color="auto"/>
            <w:left w:val="none" w:sz="0" w:space="0" w:color="auto"/>
            <w:bottom w:val="none" w:sz="0" w:space="0" w:color="auto"/>
            <w:right w:val="none" w:sz="0" w:space="0" w:color="auto"/>
          </w:divBdr>
        </w:div>
        <w:div w:id="777994239">
          <w:marLeft w:val="60"/>
          <w:marRight w:val="60"/>
          <w:marTop w:val="100"/>
          <w:marBottom w:val="100"/>
          <w:divBdr>
            <w:top w:val="none" w:sz="0" w:space="0" w:color="auto"/>
            <w:left w:val="none" w:sz="0" w:space="0" w:color="auto"/>
            <w:bottom w:val="none" w:sz="0" w:space="0" w:color="auto"/>
            <w:right w:val="none" w:sz="0" w:space="0" w:color="auto"/>
          </w:divBdr>
          <w:divsChild>
            <w:div w:id="521476406">
              <w:marLeft w:val="0"/>
              <w:marRight w:val="0"/>
              <w:marTop w:val="0"/>
              <w:marBottom w:val="0"/>
              <w:divBdr>
                <w:top w:val="none" w:sz="0" w:space="0" w:color="auto"/>
                <w:left w:val="none" w:sz="0" w:space="0" w:color="auto"/>
                <w:bottom w:val="none" w:sz="0" w:space="0" w:color="auto"/>
                <w:right w:val="none" w:sz="0" w:space="0" w:color="auto"/>
              </w:divBdr>
            </w:div>
          </w:divsChild>
        </w:div>
        <w:div w:id="789015760">
          <w:marLeft w:val="60"/>
          <w:marRight w:val="60"/>
          <w:marTop w:val="100"/>
          <w:marBottom w:val="100"/>
          <w:divBdr>
            <w:top w:val="none" w:sz="0" w:space="0" w:color="auto"/>
            <w:left w:val="none" w:sz="0" w:space="0" w:color="auto"/>
            <w:bottom w:val="none" w:sz="0" w:space="0" w:color="auto"/>
            <w:right w:val="none" w:sz="0" w:space="0" w:color="auto"/>
          </w:divBdr>
        </w:div>
        <w:div w:id="843059500">
          <w:marLeft w:val="60"/>
          <w:marRight w:val="60"/>
          <w:marTop w:val="100"/>
          <w:marBottom w:val="100"/>
          <w:divBdr>
            <w:top w:val="none" w:sz="0" w:space="0" w:color="auto"/>
            <w:left w:val="none" w:sz="0" w:space="0" w:color="auto"/>
            <w:bottom w:val="none" w:sz="0" w:space="0" w:color="auto"/>
            <w:right w:val="none" w:sz="0" w:space="0" w:color="auto"/>
          </w:divBdr>
        </w:div>
        <w:div w:id="846407210">
          <w:marLeft w:val="60"/>
          <w:marRight w:val="60"/>
          <w:marTop w:val="100"/>
          <w:marBottom w:val="100"/>
          <w:divBdr>
            <w:top w:val="none" w:sz="0" w:space="0" w:color="auto"/>
            <w:left w:val="none" w:sz="0" w:space="0" w:color="auto"/>
            <w:bottom w:val="none" w:sz="0" w:space="0" w:color="auto"/>
            <w:right w:val="none" w:sz="0" w:space="0" w:color="auto"/>
          </w:divBdr>
        </w:div>
        <w:div w:id="909970411">
          <w:marLeft w:val="60"/>
          <w:marRight w:val="60"/>
          <w:marTop w:val="100"/>
          <w:marBottom w:val="100"/>
          <w:divBdr>
            <w:top w:val="none" w:sz="0" w:space="0" w:color="auto"/>
            <w:left w:val="none" w:sz="0" w:space="0" w:color="auto"/>
            <w:bottom w:val="none" w:sz="0" w:space="0" w:color="auto"/>
            <w:right w:val="none" w:sz="0" w:space="0" w:color="auto"/>
          </w:divBdr>
        </w:div>
        <w:div w:id="910196079">
          <w:marLeft w:val="60"/>
          <w:marRight w:val="60"/>
          <w:marTop w:val="100"/>
          <w:marBottom w:val="100"/>
          <w:divBdr>
            <w:top w:val="none" w:sz="0" w:space="0" w:color="auto"/>
            <w:left w:val="none" w:sz="0" w:space="0" w:color="auto"/>
            <w:bottom w:val="none" w:sz="0" w:space="0" w:color="auto"/>
            <w:right w:val="none" w:sz="0" w:space="0" w:color="auto"/>
          </w:divBdr>
          <w:divsChild>
            <w:div w:id="1113787652">
              <w:marLeft w:val="0"/>
              <w:marRight w:val="0"/>
              <w:marTop w:val="0"/>
              <w:marBottom w:val="0"/>
              <w:divBdr>
                <w:top w:val="none" w:sz="0" w:space="0" w:color="auto"/>
                <w:left w:val="none" w:sz="0" w:space="0" w:color="auto"/>
                <w:bottom w:val="none" w:sz="0" w:space="0" w:color="auto"/>
                <w:right w:val="none" w:sz="0" w:space="0" w:color="auto"/>
              </w:divBdr>
            </w:div>
            <w:div w:id="1340959516">
              <w:marLeft w:val="0"/>
              <w:marRight w:val="0"/>
              <w:marTop w:val="0"/>
              <w:marBottom w:val="0"/>
              <w:divBdr>
                <w:top w:val="none" w:sz="0" w:space="0" w:color="auto"/>
                <w:left w:val="none" w:sz="0" w:space="0" w:color="auto"/>
                <w:bottom w:val="none" w:sz="0" w:space="0" w:color="auto"/>
                <w:right w:val="none" w:sz="0" w:space="0" w:color="auto"/>
              </w:divBdr>
            </w:div>
            <w:div w:id="1772703929">
              <w:marLeft w:val="0"/>
              <w:marRight w:val="0"/>
              <w:marTop w:val="0"/>
              <w:marBottom w:val="0"/>
              <w:divBdr>
                <w:top w:val="none" w:sz="0" w:space="0" w:color="auto"/>
                <w:left w:val="none" w:sz="0" w:space="0" w:color="auto"/>
                <w:bottom w:val="none" w:sz="0" w:space="0" w:color="auto"/>
                <w:right w:val="none" w:sz="0" w:space="0" w:color="auto"/>
              </w:divBdr>
            </w:div>
            <w:div w:id="1833445905">
              <w:marLeft w:val="0"/>
              <w:marRight w:val="0"/>
              <w:marTop w:val="0"/>
              <w:marBottom w:val="0"/>
              <w:divBdr>
                <w:top w:val="none" w:sz="0" w:space="0" w:color="auto"/>
                <w:left w:val="none" w:sz="0" w:space="0" w:color="auto"/>
                <w:bottom w:val="none" w:sz="0" w:space="0" w:color="auto"/>
                <w:right w:val="none" w:sz="0" w:space="0" w:color="auto"/>
              </w:divBdr>
            </w:div>
          </w:divsChild>
        </w:div>
        <w:div w:id="993722811">
          <w:marLeft w:val="60"/>
          <w:marRight w:val="60"/>
          <w:marTop w:val="100"/>
          <w:marBottom w:val="100"/>
          <w:divBdr>
            <w:top w:val="none" w:sz="0" w:space="0" w:color="auto"/>
            <w:left w:val="none" w:sz="0" w:space="0" w:color="auto"/>
            <w:bottom w:val="none" w:sz="0" w:space="0" w:color="auto"/>
            <w:right w:val="none" w:sz="0" w:space="0" w:color="auto"/>
          </w:divBdr>
          <w:divsChild>
            <w:div w:id="1150170204">
              <w:marLeft w:val="0"/>
              <w:marRight w:val="0"/>
              <w:marTop w:val="0"/>
              <w:marBottom w:val="0"/>
              <w:divBdr>
                <w:top w:val="none" w:sz="0" w:space="0" w:color="auto"/>
                <w:left w:val="none" w:sz="0" w:space="0" w:color="auto"/>
                <w:bottom w:val="none" w:sz="0" w:space="0" w:color="auto"/>
                <w:right w:val="none" w:sz="0" w:space="0" w:color="auto"/>
              </w:divBdr>
            </w:div>
            <w:div w:id="1250458886">
              <w:marLeft w:val="0"/>
              <w:marRight w:val="0"/>
              <w:marTop w:val="0"/>
              <w:marBottom w:val="0"/>
              <w:divBdr>
                <w:top w:val="none" w:sz="0" w:space="0" w:color="auto"/>
                <w:left w:val="none" w:sz="0" w:space="0" w:color="auto"/>
                <w:bottom w:val="none" w:sz="0" w:space="0" w:color="auto"/>
                <w:right w:val="none" w:sz="0" w:space="0" w:color="auto"/>
              </w:divBdr>
            </w:div>
            <w:div w:id="1332103872">
              <w:marLeft w:val="0"/>
              <w:marRight w:val="0"/>
              <w:marTop w:val="0"/>
              <w:marBottom w:val="0"/>
              <w:divBdr>
                <w:top w:val="none" w:sz="0" w:space="0" w:color="auto"/>
                <w:left w:val="none" w:sz="0" w:space="0" w:color="auto"/>
                <w:bottom w:val="none" w:sz="0" w:space="0" w:color="auto"/>
                <w:right w:val="none" w:sz="0" w:space="0" w:color="auto"/>
              </w:divBdr>
            </w:div>
            <w:div w:id="1871069076">
              <w:marLeft w:val="0"/>
              <w:marRight w:val="0"/>
              <w:marTop w:val="0"/>
              <w:marBottom w:val="0"/>
              <w:divBdr>
                <w:top w:val="none" w:sz="0" w:space="0" w:color="auto"/>
                <w:left w:val="none" w:sz="0" w:space="0" w:color="auto"/>
                <w:bottom w:val="none" w:sz="0" w:space="0" w:color="auto"/>
                <w:right w:val="none" w:sz="0" w:space="0" w:color="auto"/>
              </w:divBdr>
            </w:div>
          </w:divsChild>
        </w:div>
        <w:div w:id="1009526456">
          <w:marLeft w:val="60"/>
          <w:marRight w:val="60"/>
          <w:marTop w:val="100"/>
          <w:marBottom w:val="100"/>
          <w:divBdr>
            <w:top w:val="none" w:sz="0" w:space="0" w:color="auto"/>
            <w:left w:val="none" w:sz="0" w:space="0" w:color="auto"/>
            <w:bottom w:val="none" w:sz="0" w:space="0" w:color="auto"/>
            <w:right w:val="none" w:sz="0" w:space="0" w:color="auto"/>
          </w:divBdr>
          <w:divsChild>
            <w:div w:id="446508644">
              <w:marLeft w:val="0"/>
              <w:marRight w:val="0"/>
              <w:marTop w:val="0"/>
              <w:marBottom w:val="0"/>
              <w:divBdr>
                <w:top w:val="none" w:sz="0" w:space="0" w:color="auto"/>
                <w:left w:val="none" w:sz="0" w:space="0" w:color="auto"/>
                <w:bottom w:val="none" w:sz="0" w:space="0" w:color="auto"/>
                <w:right w:val="none" w:sz="0" w:space="0" w:color="auto"/>
              </w:divBdr>
            </w:div>
          </w:divsChild>
        </w:div>
        <w:div w:id="1043869508">
          <w:marLeft w:val="60"/>
          <w:marRight w:val="60"/>
          <w:marTop w:val="100"/>
          <w:marBottom w:val="100"/>
          <w:divBdr>
            <w:top w:val="none" w:sz="0" w:space="0" w:color="auto"/>
            <w:left w:val="none" w:sz="0" w:space="0" w:color="auto"/>
            <w:bottom w:val="none" w:sz="0" w:space="0" w:color="auto"/>
            <w:right w:val="none" w:sz="0" w:space="0" w:color="auto"/>
          </w:divBdr>
          <w:divsChild>
            <w:div w:id="1053769607">
              <w:marLeft w:val="0"/>
              <w:marRight w:val="0"/>
              <w:marTop w:val="0"/>
              <w:marBottom w:val="0"/>
              <w:divBdr>
                <w:top w:val="none" w:sz="0" w:space="0" w:color="auto"/>
                <w:left w:val="none" w:sz="0" w:space="0" w:color="auto"/>
                <w:bottom w:val="none" w:sz="0" w:space="0" w:color="auto"/>
                <w:right w:val="none" w:sz="0" w:space="0" w:color="auto"/>
              </w:divBdr>
            </w:div>
          </w:divsChild>
        </w:div>
        <w:div w:id="1093627616">
          <w:marLeft w:val="60"/>
          <w:marRight w:val="60"/>
          <w:marTop w:val="100"/>
          <w:marBottom w:val="100"/>
          <w:divBdr>
            <w:top w:val="none" w:sz="0" w:space="0" w:color="auto"/>
            <w:left w:val="none" w:sz="0" w:space="0" w:color="auto"/>
            <w:bottom w:val="none" w:sz="0" w:space="0" w:color="auto"/>
            <w:right w:val="none" w:sz="0" w:space="0" w:color="auto"/>
          </w:divBdr>
        </w:div>
        <w:div w:id="1201742759">
          <w:marLeft w:val="60"/>
          <w:marRight w:val="60"/>
          <w:marTop w:val="100"/>
          <w:marBottom w:val="100"/>
          <w:divBdr>
            <w:top w:val="none" w:sz="0" w:space="0" w:color="auto"/>
            <w:left w:val="none" w:sz="0" w:space="0" w:color="auto"/>
            <w:bottom w:val="none" w:sz="0" w:space="0" w:color="auto"/>
            <w:right w:val="none" w:sz="0" w:space="0" w:color="auto"/>
          </w:divBdr>
          <w:divsChild>
            <w:div w:id="257297684">
              <w:marLeft w:val="0"/>
              <w:marRight w:val="0"/>
              <w:marTop w:val="0"/>
              <w:marBottom w:val="0"/>
              <w:divBdr>
                <w:top w:val="none" w:sz="0" w:space="0" w:color="auto"/>
                <w:left w:val="none" w:sz="0" w:space="0" w:color="auto"/>
                <w:bottom w:val="none" w:sz="0" w:space="0" w:color="auto"/>
                <w:right w:val="none" w:sz="0" w:space="0" w:color="auto"/>
              </w:divBdr>
            </w:div>
            <w:div w:id="1058016315">
              <w:marLeft w:val="0"/>
              <w:marRight w:val="0"/>
              <w:marTop w:val="0"/>
              <w:marBottom w:val="0"/>
              <w:divBdr>
                <w:top w:val="none" w:sz="0" w:space="0" w:color="auto"/>
                <w:left w:val="none" w:sz="0" w:space="0" w:color="auto"/>
                <w:bottom w:val="none" w:sz="0" w:space="0" w:color="auto"/>
                <w:right w:val="none" w:sz="0" w:space="0" w:color="auto"/>
              </w:divBdr>
            </w:div>
            <w:div w:id="1061560659">
              <w:marLeft w:val="0"/>
              <w:marRight w:val="0"/>
              <w:marTop w:val="0"/>
              <w:marBottom w:val="0"/>
              <w:divBdr>
                <w:top w:val="none" w:sz="0" w:space="0" w:color="auto"/>
                <w:left w:val="none" w:sz="0" w:space="0" w:color="auto"/>
                <w:bottom w:val="none" w:sz="0" w:space="0" w:color="auto"/>
                <w:right w:val="none" w:sz="0" w:space="0" w:color="auto"/>
              </w:divBdr>
            </w:div>
            <w:div w:id="1678843237">
              <w:marLeft w:val="0"/>
              <w:marRight w:val="0"/>
              <w:marTop w:val="0"/>
              <w:marBottom w:val="0"/>
              <w:divBdr>
                <w:top w:val="none" w:sz="0" w:space="0" w:color="auto"/>
                <w:left w:val="none" w:sz="0" w:space="0" w:color="auto"/>
                <w:bottom w:val="none" w:sz="0" w:space="0" w:color="auto"/>
                <w:right w:val="none" w:sz="0" w:space="0" w:color="auto"/>
              </w:divBdr>
            </w:div>
          </w:divsChild>
        </w:div>
        <w:div w:id="1208103581">
          <w:marLeft w:val="60"/>
          <w:marRight w:val="60"/>
          <w:marTop w:val="100"/>
          <w:marBottom w:val="100"/>
          <w:divBdr>
            <w:top w:val="none" w:sz="0" w:space="0" w:color="auto"/>
            <w:left w:val="none" w:sz="0" w:space="0" w:color="auto"/>
            <w:bottom w:val="none" w:sz="0" w:space="0" w:color="auto"/>
            <w:right w:val="none" w:sz="0" w:space="0" w:color="auto"/>
          </w:divBdr>
          <w:divsChild>
            <w:div w:id="1637032560">
              <w:marLeft w:val="0"/>
              <w:marRight w:val="0"/>
              <w:marTop w:val="0"/>
              <w:marBottom w:val="0"/>
              <w:divBdr>
                <w:top w:val="none" w:sz="0" w:space="0" w:color="auto"/>
                <w:left w:val="none" w:sz="0" w:space="0" w:color="auto"/>
                <w:bottom w:val="none" w:sz="0" w:space="0" w:color="auto"/>
                <w:right w:val="none" w:sz="0" w:space="0" w:color="auto"/>
              </w:divBdr>
            </w:div>
          </w:divsChild>
        </w:div>
        <w:div w:id="1213882435">
          <w:marLeft w:val="60"/>
          <w:marRight w:val="60"/>
          <w:marTop w:val="100"/>
          <w:marBottom w:val="100"/>
          <w:divBdr>
            <w:top w:val="none" w:sz="0" w:space="0" w:color="auto"/>
            <w:left w:val="none" w:sz="0" w:space="0" w:color="auto"/>
            <w:bottom w:val="none" w:sz="0" w:space="0" w:color="auto"/>
            <w:right w:val="none" w:sz="0" w:space="0" w:color="auto"/>
          </w:divBdr>
          <w:divsChild>
            <w:div w:id="2007200798">
              <w:marLeft w:val="0"/>
              <w:marRight w:val="0"/>
              <w:marTop w:val="0"/>
              <w:marBottom w:val="0"/>
              <w:divBdr>
                <w:top w:val="none" w:sz="0" w:space="0" w:color="auto"/>
                <w:left w:val="none" w:sz="0" w:space="0" w:color="auto"/>
                <w:bottom w:val="none" w:sz="0" w:space="0" w:color="auto"/>
                <w:right w:val="none" w:sz="0" w:space="0" w:color="auto"/>
              </w:divBdr>
            </w:div>
          </w:divsChild>
        </w:div>
        <w:div w:id="1273324338">
          <w:marLeft w:val="60"/>
          <w:marRight w:val="60"/>
          <w:marTop w:val="100"/>
          <w:marBottom w:val="100"/>
          <w:divBdr>
            <w:top w:val="none" w:sz="0" w:space="0" w:color="auto"/>
            <w:left w:val="none" w:sz="0" w:space="0" w:color="auto"/>
            <w:bottom w:val="none" w:sz="0" w:space="0" w:color="auto"/>
            <w:right w:val="none" w:sz="0" w:space="0" w:color="auto"/>
          </w:divBdr>
          <w:divsChild>
            <w:div w:id="1878464816">
              <w:marLeft w:val="0"/>
              <w:marRight w:val="0"/>
              <w:marTop w:val="0"/>
              <w:marBottom w:val="0"/>
              <w:divBdr>
                <w:top w:val="none" w:sz="0" w:space="0" w:color="auto"/>
                <w:left w:val="none" w:sz="0" w:space="0" w:color="auto"/>
                <w:bottom w:val="none" w:sz="0" w:space="0" w:color="auto"/>
                <w:right w:val="none" w:sz="0" w:space="0" w:color="auto"/>
              </w:divBdr>
            </w:div>
          </w:divsChild>
        </w:div>
        <w:div w:id="1338312167">
          <w:marLeft w:val="60"/>
          <w:marRight w:val="60"/>
          <w:marTop w:val="100"/>
          <w:marBottom w:val="100"/>
          <w:divBdr>
            <w:top w:val="none" w:sz="0" w:space="0" w:color="auto"/>
            <w:left w:val="none" w:sz="0" w:space="0" w:color="auto"/>
            <w:bottom w:val="none" w:sz="0" w:space="0" w:color="auto"/>
            <w:right w:val="none" w:sz="0" w:space="0" w:color="auto"/>
          </w:divBdr>
        </w:div>
        <w:div w:id="1369912086">
          <w:marLeft w:val="60"/>
          <w:marRight w:val="60"/>
          <w:marTop w:val="100"/>
          <w:marBottom w:val="100"/>
          <w:divBdr>
            <w:top w:val="none" w:sz="0" w:space="0" w:color="auto"/>
            <w:left w:val="none" w:sz="0" w:space="0" w:color="auto"/>
            <w:bottom w:val="none" w:sz="0" w:space="0" w:color="auto"/>
            <w:right w:val="none" w:sz="0" w:space="0" w:color="auto"/>
          </w:divBdr>
        </w:div>
        <w:div w:id="1513950917">
          <w:marLeft w:val="60"/>
          <w:marRight w:val="60"/>
          <w:marTop w:val="100"/>
          <w:marBottom w:val="100"/>
          <w:divBdr>
            <w:top w:val="none" w:sz="0" w:space="0" w:color="auto"/>
            <w:left w:val="none" w:sz="0" w:space="0" w:color="auto"/>
            <w:bottom w:val="none" w:sz="0" w:space="0" w:color="auto"/>
            <w:right w:val="none" w:sz="0" w:space="0" w:color="auto"/>
          </w:divBdr>
          <w:divsChild>
            <w:div w:id="1920090552">
              <w:marLeft w:val="0"/>
              <w:marRight w:val="0"/>
              <w:marTop w:val="0"/>
              <w:marBottom w:val="0"/>
              <w:divBdr>
                <w:top w:val="none" w:sz="0" w:space="0" w:color="auto"/>
                <w:left w:val="none" w:sz="0" w:space="0" w:color="auto"/>
                <w:bottom w:val="none" w:sz="0" w:space="0" w:color="auto"/>
                <w:right w:val="none" w:sz="0" w:space="0" w:color="auto"/>
              </w:divBdr>
            </w:div>
          </w:divsChild>
        </w:div>
        <w:div w:id="1559634764">
          <w:marLeft w:val="60"/>
          <w:marRight w:val="60"/>
          <w:marTop w:val="100"/>
          <w:marBottom w:val="100"/>
          <w:divBdr>
            <w:top w:val="none" w:sz="0" w:space="0" w:color="auto"/>
            <w:left w:val="none" w:sz="0" w:space="0" w:color="auto"/>
            <w:bottom w:val="none" w:sz="0" w:space="0" w:color="auto"/>
            <w:right w:val="none" w:sz="0" w:space="0" w:color="auto"/>
          </w:divBdr>
          <w:divsChild>
            <w:div w:id="641929675">
              <w:marLeft w:val="0"/>
              <w:marRight w:val="0"/>
              <w:marTop w:val="0"/>
              <w:marBottom w:val="0"/>
              <w:divBdr>
                <w:top w:val="none" w:sz="0" w:space="0" w:color="auto"/>
                <w:left w:val="none" w:sz="0" w:space="0" w:color="auto"/>
                <w:bottom w:val="none" w:sz="0" w:space="0" w:color="auto"/>
                <w:right w:val="none" w:sz="0" w:space="0" w:color="auto"/>
              </w:divBdr>
            </w:div>
            <w:div w:id="666641256">
              <w:marLeft w:val="0"/>
              <w:marRight w:val="0"/>
              <w:marTop w:val="0"/>
              <w:marBottom w:val="0"/>
              <w:divBdr>
                <w:top w:val="none" w:sz="0" w:space="0" w:color="auto"/>
                <w:left w:val="none" w:sz="0" w:space="0" w:color="auto"/>
                <w:bottom w:val="none" w:sz="0" w:space="0" w:color="auto"/>
                <w:right w:val="none" w:sz="0" w:space="0" w:color="auto"/>
              </w:divBdr>
            </w:div>
            <w:div w:id="1745027470">
              <w:marLeft w:val="0"/>
              <w:marRight w:val="0"/>
              <w:marTop w:val="0"/>
              <w:marBottom w:val="0"/>
              <w:divBdr>
                <w:top w:val="none" w:sz="0" w:space="0" w:color="auto"/>
                <w:left w:val="none" w:sz="0" w:space="0" w:color="auto"/>
                <w:bottom w:val="none" w:sz="0" w:space="0" w:color="auto"/>
                <w:right w:val="none" w:sz="0" w:space="0" w:color="auto"/>
              </w:divBdr>
            </w:div>
          </w:divsChild>
        </w:div>
        <w:div w:id="1743259056">
          <w:marLeft w:val="60"/>
          <w:marRight w:val="60"/>
          <w:marTop w:val="100"/>
          <w:marBottom w:val="100"/>
          <w:divBdr>
            <w:top w:val="none" w:sz="0" w:space="0" w:color="auto"/>
            <w:left w:val="none" w:sz="0" w:space="0" w:color="auto"/>
            <w:bottom w:val="none" w:sz="0" w:space="0" w:color="auto"/>
            <w:right w:val="none" w:sz="0" w:space="0" w:color="auto"/>
          </w:divBdr>
        </w:div>
        <w:div w:id="1856531521">
          <w:marLeft w:val="60"/>
          <w:marRight w:val="60"/>
          <w:marTop w:val="100"/>
          <w:marBottom w:val="100"/>
          <w:divBdr>
            <w:top w:val="none" w:sz="0" w:space="0" w:color="auto"/>
            <w:left w:val="none" w:sz="0" w:space="0" w:color="auto"/>
            <w:bottom w:val="none" w:sz="0" w:space="0" w:color="auto"/>
            <w:right w:val="none" w:sz="0" w:space="0" w:color="auto"/>
          </w:divBdr>
          <w:divsChild>
            <w:div w:id="698891239">
              <w:marLeft w:val="0"/>
              <w:marRight w:val="0"/>
              <w:marTop w:val="0"/>
              <w:marBottom w:val="0"/>
              <w:divBdr>
                <w:top w:val="none" w:sz="0" w:space="0" w:color="auto"/>
                <w:left w:val="none" w:sz="0" w:space="0" w:color="auto"/>
                <w:bottom w:val="none" w:sz="0" w:space="0" w:color="auto"/>
                <w:right w:val="none" w:sz="0" w:space="0" w:color="auto"/>
              </w:divBdr>
            </w:div>
            <w:div w:id="760181720">
              <w:marLeft w:val="0"/>
              <w:marRight w:val="0"/>
              <w:marTop w:val="0"/>
              <w:marBottom w:val="0"/>
              <w:divBdr>
                <w:top w:val="none" w:sz="0" w:space="0" w:color="auto"/>
                <w:left w:val="none" w:sz="0" w:space="0" w:color="auto"/>
                <w:bottom w:val="none" w:sz="0" w:space="0" w:color="auto"/>
                <w:right w:val="none" w:sz="0" w:space="0" w:color="auto"/>
              </w:divBdr>
            </w:div>
            <w:div w:id="1454668167">
              <w:marLeft w:val="0"/>
              <w:marRight w:val="0"/>
              <w:marTop w:val="0"/>
              <w:marBottom w:val="0"/>
              <w:divBdr>
                <w:top w:val="none" w:sz="0" w:space="0" w:color="auto"/>
                <w:left w:val="none" w:sz="0" w:space="0" w:color="auto"/>
                <w:bottom w:val="none" w:sz="0" w:space="0" w:color="auto"/>
                <w:right w:val="none" w:sz="0" w:space="0" w:color="auto"/>
              </w:divBdr>
            </w:div>
            <w:div w:id="2083599425">
              <w:marLeft w:val="0"/>
              <w:marRight w:val="0"/>
              <w:marTop w:val="0"/>
              <w:marBottom w:val="0"/>
              <w:divBdr>
                <w:top w:val="none" w:sz="0" w:space="0" w:color="auto"/>
                <w:left w:val="none" w:sz="0" w:space="0" w:color="auto"/>
                <w:bottom w:val="none" w:sz="0" w:space="0" w:color="auto"/>
                <w:right w:val="none" w:sz="0" w:space="0" w:color="auto"/>
              </w:divBdr>
            </w:div>
          </w:divsChild>
        </w:div>
        <w:div w:id="1874997503">
          <w:marLeft w:val="60"/>
          <w:marRight w:val="60"/>
          <w:marTop w:val="100"/>
          <w:marBottom w:val="100"/>
          <w:divBdr>
            <w:top w:val="none" w:sz="0" w:space="0" w:color="auto"/>
            <w:left w:val="none" w:sz="0" w:space="0" w:color="auto"/>
            <w:bottom w:val="none" w:sz="0" w:space="0" w:color="auto"/>
            <w:right w:val="none" w:sz="0" w:space="0" w:color="auto"/>
          </w:divBdr>
          <w:divsChild>
            <w:div w:id="830828174">
              <w:marLeft w:val="0"/>
              <w:marRight w:val="0"/>
              <w:marTop w:val="0"/>
              <w:marBottom w:val="0"/>
              <w:divBdr>
                <w:top w:val="none" w:sz="0" w:space="0" w:color="auto"/>
                <w:left w:val="none" w:sz="0" w:space="0" w:color="auto"/>
                <w:bottom w:val="none" w:sz="0" w:space="0" w:color="auto"/>
                <w:right w:val="none" w:sz="0" w:space="0" w:color="auto"/>
              </w:divBdr>
            </w:div>
            <w:div w:id="1914730033">
              <w:marLeft w:val="0"/>
              <w:marRight w:val="0"/>
              <w:marTop w:val="0"/>
              <w:marBottom w:val="0"/>
              <w:divBdr>
                <w:top w:val="none" w:sz="0" w:space="0" w:color="auto"/>
                <w:left w:val="none" w:sz="0" w:space="0" w:color="auto"/>
                <w:bottom w:val="none" w:sz="0" w:space="0" w:color="auto"/>
                <w:right w:val="none" w:sz="0" w:space="0" w:color="auto"/>
              </w:divBdr>
            </w:div>
          </w:divsChild>
        </w:div>
        <w:div w:id="1899053279">
          <w:marLeft w:val="60"/>
          <w:marRight w:val="60"/>
          <w:marTop w:val="100"/>
          <w:marBottom w:val="100"/>
          <w:divBdr>
            <w:top w:val="none" w:sz="0" w:space="0" w:color="auto"/>
            <w:left w:val="none" w:sz="0" w:space="0" w:color="auto"/>
            <w:bottom w:val="none" w:sz="0" w:space="0" w:color="auto"/>
            <w:right w:val="none" w:sz="0" w:space="0" w:color="auto"/>
          </w:divBdr>
        </w:div>
        <w:div w:id="1946421633">
          <w:marLeft w:val="60"/>
          <w:marRight w:val="60"/>
          <w:marTop w:val="100"/>
          <w:marBottom w:val="100"/>
          <w:divBdr>
            <w:top w:val="none" w:sz="0" w:space="0" w:color="auto"/>
            <w:left w:val="none" w:sz="0" w:space="0" w:color="auto"/>
            <w:bottom w:val="none" w:sz="0" w:space="0" w:color="auto"/>
            <w:right w:val="none" w:sz="0" w:space="0" w:color="auto"/>
          </w:divBdr>
          <w:divsChild>
            <w:div w:id="1596597497">
              <w:marLeft w:val="0"/>
              <w:marRight w:val="0"/>
              <w:marTop w:val="0"/>
              <w:marBottom w:val="0"/>
              <w:divBdr>
                <w:top w:val="none" w:sz="0" w:space="0" w:color="auto"/>
                <w:left w:val="none" w:sz="0" w:space="0" w:color="auto"/>
                <w:bottom w:val="none" w:sz="0" w:space="0" w:color="auto"/>
                <w:right w:val="none" w:sz="0" w:space="0" w:color="auto"/>
              </w:divBdr>
            </w:div>
          </w:divsChild>
        </w:div>
        <w:div w:id="2013874187">
          <w:marLeft w:val="60"/>
          <w:marRight w:val="60"/>
          <w:marTop w:val="100"/>
          <w:marBottom w:val="100"/>
          <w:divBdr>
            <w:top w:val="none" w:sz="0" w:space="0" w:color="auto"/>
            <w:left w:val="none" w:sz="0" w:space="0" w:color="auto"/>
            <w:bottom w:val="none" w:sz="0" w:space="0" w:color="auto"/>
            <w:right w:val="none" w:sz="0" w:space="0" w:color="auto"/>
          </w:divBdr>
        </w:div>
        <w:div w:id="2053572979">
          <w:marLeft w:val="60"/>
          <w:marRight w:val="60"/>
          <w:marTop w:val="100"/>
          <w:marBottom w:val="100"/>
          <w:divBdr>
            <w:top w:val="none" w:sz="0" w:space="0" w:color="auto"/>
            <w:left w:val="none" w:sz="0" w:space="0" w:color="auto"/>
            <w:bottom w:val="none" w:sz="0" w:space="0" w:color="auto"/>
            <w:right w:val="none" w:sz="0" w:space="0" w:color="auto"/>
          </w:divBdr>
          <w:divsChild>
            <w:div w:id="6887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3285">
      <w:bodyDiv w:val="1"/>
      <w:marLeft w:val="0"/>
      <w:marRight w:val="0"/>
      <w:marTop w:val="0"/>
      <w:marBottom w:val="0"/>
      <w:divBdr>
        <w:top w:val="none" w:sz="0" w:space="0" w:color="auto"/>
        <w:left w:val="none" w:sz="0" w:space="0" w:color="auto"/>
        <w:bottom w:val="none" w:sz="0" w:space="0" w:color="auto"/>
        <w:right w:val="none" w:sz="0" w:space="0" w:color="auto"/>
      </w:divBdr>
      <w:divsChild>
        <w:div w:id="231888455">
          <w:marLeft w:val="0"/>
          <w:marRight w:val="0"/>
          <w:marTop w:val="0"/>
          <w:marBottom w:val="0"/>
          <w:divBdr>
            <w:top w:val="none" w:sz="0" w:space="0" w:color="auto"/>
            <w:left w:val="none" w:sz="0" w:space="0" w:color="auto"/>
            <w:bottom w:val="none" w:sz="0" w:space="0" w:color="auto"/>
            <w:right w:val="none" w:sz="0" w:space="0" w:color="auto"/>
          </w:divBdr>
        </w:div>
        <w:div w:id="266616962">
          <w:marLeft w:val="0"/>
          <w:marRight w:val="0"/>
          <w:marTop w:val="0"/>
          <w:marBottom w:val="0"/>
          <w:divBdr>
            <w:top w:val="none" w:sz="0" w:space="0" w:color="auto"/>
            <w:left w:val="none" w:sz="0" w:space="0" w:color="auto"/>
            <w:bottom w:val="none" w:sz="0" w:space="0" w:color="auto"/>
            <w:right w:val="none" w:sz="0" w:space="0" w:color="auto"/>
          </w:divBdr>
        </w:div>
        <w:div w:id="487594669">
          <w:marLeft w:val="0"/>
          <w:marRight w:val="0"/>
          <w:marTop w:val="0"/>
          <w:marBottom w:val="0"/>
          <w:divBdr>
            <w:top w:val="none" w:sz="0" w:space="0" w:color="auto"/>
            <w:left w:val="none" w:sz="0" w:space="0" w:color="auto"/>
            <w:bottom w:val="none" w:sz="0" w:space="0" w:color="auto"/>
            <w:right w:val="none" w:sz="0" w:space="0" w:color="auto"/>
          </w:divBdr>
        </w:div>
        <w:div w:id="2026710075">
          <w:marLeft w:val="0"/>
          <w:marRight w:val="0"/>
          <w:marTop w:val="0"/>
          <w:marBottom w:val="0"/>
          <w:divBdr>
            <w:top w:val="none" w:sz="0" w:space="0" w:color="auto"/>
            <w:left w:val="none" w:sz="0" w:space="0" w:color="auto"/>
            <w:bottom w:val="none" w:sz="0" w:space="0" w:color="auto"/>
            <w:right w:val="none" w:sz="0" w:space="0" w:color="auto"/>
          </w:divBdr>
        </w:div>
      </w:divsChild>
    </w:div>
    <w:div w:id="1359695297">
      <w:bodyDiv w:val="1"/>
      <w:marLeft w:val="0"/>
      <w:marRight w:val="0"/>
      <w:marTop w:val="0"/>
      <w:marBottom w:val="0"/>
      <w:divBdr>
        <w:top w:val="none" w:sz="0" w:space="0" w:color="auto"/>
        <w:left w:val="none" w:sz="0" w:space="0" w:color="auto"/>
        <w:bottom w:val="none" w:sz="0" w:space="0" w:color="auto"/>
        <w:right w:val="none" w:sz="0" w:space="0" w:color="auto"/>
      </w:divBdr>
      <w:divsChild>
        <w:div w:id="239946919">
          <w:marLeft w:val="0"/>
          <w:marRight w:val="0"/>
          <w:marTop w:val="0"/>
          <w:marBottom w:val="0"/>
          <w:divBdr>
            <w:top w:val="none" w:sz="0" w:space="0" w:color="auto"/>
            <w:left w:val="none" w:sz="0" w:space="0" w:color="auto"/>
            <w:bottom w:val="none" w:sz="0" w:space="0" w:color="auto"/>
            <w:right w:val="none" w:sz="0" w:space="0" w:color="auto"/>
          </w:divBdr>
        </w:div>
        <w:div w:id="1150099155">
          <w:marLeft w:val="0"/>
          <w:marRight w:val="0"/>
          <w:marTop w:val="0"/>
          <w:marBottom w:val="0"/>
          <w:divBdr>
            <w:top w:val="none" w:sz="0" w:space="0" w:color="auto"/>
            <w:left w:val="none" w:sz="0" w:space="0" w:color="auto"/>
            <w:bottom w:val="none" w:sz="0" w:space="0" w:color="auto"/>
            <w:right w:val="none" w:sz="0" w:space="0" w:color="auto"/>
          </w:divBdr>
        </w:div>
      </w:divsChild>
    </w:div>
    <w:div w:id="1438213708">
      <w:bodyDiv w:val="1"/>
      <w:marLeft w:val="0"/>
      <w:marRight w:val="0"/>
      <w:marTop w:val="0"/>
      <w:marBottom w:val="0"/>
      <w:divBdr>
        <w:top w:val="none" w:sz="0" w:space="0" w:color="auto"/>
        <w:left w:val="none" w:sz="0" w:space="0" w:color="auto"/>
        <w:bottom w:val="none" w:sz="0" w:space="0" w:color="auto"/>
        <w:right w:val="none" w:sz="0" w:space="0" w:color="auto"/>
      </w:divBdr>
    </w:div>
    <w:div w:id="1511137374">
      <w:bodyDiv w:val="1"/>
      <w:marLeft w:val="0"/>
      <w:marRight w:val="0"/>
      <w:marTop w:val="0"/>
      <w:marBottom w:val="0"/>
      <w:divBdr>
        <w:top w:val="none" w:sz="0" w:space="0" w:color="auto"/>
        <w:left w:val="none" w:sz="0" w:space="0" w:color="auto"/>
        <w:bottom w:val="none" w:sz="0" w:space="0" w:color="auto"/>
        <w:right w:val="none" w:sz="0" w:space="0" w:color="auto"/>
      </w:divBdr>
    </w:div>
    <w:div w:id="1518930290">
      <w:bodyDiv w:val="1"/>
      <w:marLeft w:val="0"/>
      <w:marRight w:val="0"/>
      <w:marTop w:val="0"/>
      <w:marBottom w:val="0"/>
      <w:divBdr>
        <w:top w:val="none" w:sz="0" w:space="0" w:color="auto"/>
        <w:left w:val="none" w:sz="0" w:space="0" w:color="auto"/>
        <w:bottom w:val="none" w:sz="0" w:space="0" w:color="auto"/>
        <w:right w:val="none" w:sz="0" w:space="0" w:color="auto"/>
      </w:divBdr>
    </w:div>
    <w:div w:id="1552689656">
      <w:bodyDiv w:val="1"/>
      <w:marLeft w:val="0"/>
      <w:marRight w:val="0"/>
      <w:marTop w:val="0"/>
      <w:marBottom w:val="0"/>
      <w:divBdr>
        <w:top w:val="none" w:sz="0" w:space="0" w:color="auto"/>
        <w:left w:val="none" w:sz="0" w:space="0" w:color="auto"/>
        <w:bottom w:val="none" w:sz="0" w:space="0" w:color="auto"/>
        <w:right w:val="none" w:sz="0" w:space="0" w:color="auto"/>
      </w:divBdr>
    </w:div>
    <w:div w:id="1576429744">
      <w:bodyDiv w:val="1"/>
      <w:marLeft w:val="0"/>
      <w:marRight w:val="0"/>
      <w:marTop w:val="0"/>
      <w:marBottom w:val="0"/>
      <w:divBdr>
        <w:top w:val="none" w:sz="0" w:space="0" w:color="auto"/>
        <w:left w:val="none" w:sz="0" w:space="0" w:color="auto"/>
        <w:bottom w:val="none" w:sz="0" w:space="0" w:color="auto"/>
        <w:right w:val="none" w:sz="0" w:space="0" w:color="auto"/>
      </w:divBdr>
      <w:divsChild>
        <w:div w:id="396248627">
          <w:marLeft w:val="0"/>
          <w:marRight w:val="0"/>
          <w:marTop w:val="0"/>
          <w:marBottom w:val="0"/>
          <w:divBdr>
            <w:top w:val="none" w:sz="0" w:space="0" w:color="auto"/>
            <w:left w:val="none" w:sz="0" w:space="0" w:color="auto"/>
            <w:bottom w:val="none" w:sz="0" w:space="0" w:color="auto"/>
            <w:right w:val="none" w:sz="0" w:space="0" w:color="auto"/>
          </w:divBdr>
        </w:div>
        <w:div w:id="771975945">
          <w:marLeft w:val="0"/>
          <w:marRight w:val="0"/>
          <w:marTop w:val="0"/>
          <w:marBottom w:val="0"/>
          <w:divBdr>
            <w:top w:val="none" w:sz="0" w:space="0" w:color="auto"/>
            <w:left w:val="none" w:sz="0" w:space="0" w:color="auto"/>
            <w:bottom w:val="none" w:sz="0" w:space="0" w:color="auto"/>
            <w:right w:val="none" w:sz="0" w:space="0" w:color="auto"/>
          </w:divBdr>
        </w:div>
        <w:div w:id="1059791948">
          <w:marLeft w:val="0"/>
          <w:marRight w:val="0"/>
          <w:marTop w:val="0"/>
          <w:marBottom w:val="0"/>
          <w:divBdr>
            <w:top w:val="none" w:sz="0" w:space="0" w:color="auto"/>
            <w:left w:val="none" w:sz="0" w:space="0" w:color="auto"/>
            <w:bottom w:val="none" w:sz="0" w:space="0" w:color="auto"/>
            <w:right w:val="none" w:sz="0" w:space="0" w:color="auto"/>
          </w:divBdr>
        </w:div>
        <w:div w:id="1110584745">
          <w:marLeft w:val="0"/>
          <w:marRight w:val="0"/>
          <w:marTop w:val="0"/>
          <w:marBottom w:val="0"/>
          <w:divBdr>
            <w:top w:val="none" w:sz="0" w:space="0" w:color="auto"/>
            <w:left w:val="none" w:sz="0" w:space="0" w:color="auto"/>
            <w:bottom w:val="none" w:sz="0" w:space="0" w:color="auto"/>
            <w:right w:val="none" w:sz="0" w:space="0" w:color="auto"/>
          </w:divBdr>
        </w:div>
      </w:divsChild>
    </w:div>
    <w:div w:id="1625312607">
      <w:bodyDiv w:val="1"/>
      <w:marLeft w:val="0"/>
      <w:marRight w:val="0"/>
      <w:marTop w:val="0"/>
      <w:marBottom w:val="0"/>
      <w:divBdr>
        <w:top w:val="none" w:sz="0" w:space="0" w:color="auto"/>
        <w:left w:val="none" w:sz="0" w:space="0" w:color="auto"/>
        <w:bottom w:val="none" w:sz="0" w:space="0" w:color="auto"/>
        <w:right w:val="none" w:sz="0" w:space="0" w:color="auto"/>
      </w:divBdr>
      <w:divsChild>
        <w:div w:id="30955978">
          <w:marLeft w:val="60"/>
          <w:marRight w:val="60"/>
          <w:marTop w:val="105"/>
          <w:marBottom w:val="105"/>
          <w:divBdr>
            <w:top w:val="none" w:sz="0" w:space="0" w:color="auto"/>
            <w:left w:val="none" w:sz="0" w:space="0" w:color="auto"/>
            <w:bottom w:val="none" w:sz="0" w:space="0" w:color="auto"/>
            <w:right w:val="none" w:sz="0" w:space="0" w:color="auto"/>
          </w:divBdr>
          <w:divsChild>
            <w:div w:id="1223176846">
              <w:marLeft w:val="0"/>
              <w:marRight w:val="0"/>
              <w:marTop w:val="0"/>
              <w:marBottom w:val="0"/>
              <w:divBdr>
                <w:top w:val="none" w:sz="0" w:space="0" w:color="auto"/>
                <w:left w:val="none" w:sz="0" w:space="0" w:color="auto"/>
                <w:bottom w:val="none" w:sz="0" w:space="0" w:color="auto"/>
                <w:right w:val="none" w:sz="0" w:space="0" w:color="auto"/>
              </w:divBdr>
            </w:div>
          </w:divsChild>
        </w:div>
        <w:div w:id="39671698">
          <w:marLeft w:val="60"/>
          <w:marRight w:val="60"/>
          <w:marTop w:val="105"/>
          <w:marBottom w:val="105"/>
          <w:divBdr>
            <w:top w:val="none" w:sz="0" w:space="0" w:color="auto"/>
            <w:left w:val="none" w:sz="0" w:space="0" w:color="auto"/>
            <w:bottom w:val="none" w:sz="0" w:space="0" w:color="auto"/>
            <w:right w:val="none" w:sz="0" w:space="0" w:color="auto"/>
          </w:divBdr>
        </w:div>
        <w:div w:id="75170061">
          <w:marLeft w:val="60"/>
          <w:marRight w:val="60"/>
          <w:marTop w:val="105"/>
          <w:marBottom w:val="105"/>
          <w:divBdr>
            <w:top w:val="none" w:sz="0" w:space="0" w:color="auto"/>
            <w:left w:val="none" w:sz="0" w:space="0" w:color="auto"/>
            <w:bottom w:val="none" w:sz="0" w:space="0" w:color="auto"/>
            <w:right w:val="none" w:sz="0" w:space="0" w:color="auto"/>
          </w:divBdr>
        </w:div>
        <w:div w:id="75371431">
          <w:marLeft w:val="60"/>
          <w:marRight w:val="60"/>
          <w:marTop w:val="105"/>
          <w:marBottom w:val="105"/>
          <w:divBdr>
            <w:top w:val="none" w:sz="0" w:space="0" w:color="auto"/>
            <w:left w:val="none" w:sz="0" w:space="0" w:color="auto"/>
            <w:bottom w:val="none" w:sz="0" w:space="0" w:color="auto"/>
            <w:right w:val="none" w:sz="0" w:space="0" w:color="auto"/>
          </w:divBdr>
        </w:div>
        <w:div w:id="76563356">
          <w:marLeft w:val="60"/>
          <w:marRight w:val="60"/>
          <w:marTop w:val="105"/>
          <w:marBottom w:val="105"/>
          <w:divBdr>
            <w:top w:val="none" w:sz="0" w:space="0" w:color="auto"/>
            <w:left w:val="none" w:sz="0" w:space="0" w:color="auto"/>
            <w:bottom w:val="none" w:sz="0" w:space="0" w:color="auto"/>
            <w:right w:val="none" w:sz="0" w:space="0" w:color="auto"/>
          </w:divBdr>
        </w:div>
        <w:div w:id="76749772">
          <w:marLeft w:val="60"/>
          <w:marRight w:val="60"/>
          <w:marTop w:val="105"/>
          <w:marBottom w:val="105"/>
          <w:divBdr>
            <w:top w:val="none" w:sz="0" w:space="0" w:color="auto"/>
            <w:left w:val="none" w:sz="0" w:space="0" w:color="auto"/>
            <w:bottom w:val="none" w:sz="0" w:space="0" w:color="auto"/>
            <w:right w:val="none" w:sz="0" w:space="0" w:color="auto"/>
          </w:divBdr>
        </w:div>
        <w:div w:id="82844045">
          <w:marLeft w:val="60"/>
          <w:marRight w:val="60"/>
          <w:marTop w:val="105"/>
          <w:marBottom w:val="105"/>
          <w:divBdr>
            <w:top w:val="none" w:sz="0" w:space="0" w:color="auto"/>
            <w:left w:val="none" w:sz="0" w:space="0" w:color="auto"/>
            <w:bottom w:val="none" w:sz="0" w:space="0" w:color="auto"/>
            <w:right w:val="none" w:sz="0" w:space="0" w:color="auto"/>
          </w:divBdr>
          <w:divsChild>
            <w:div w:id="1384862282">
              <w:marLeft w:val="0"/>
              <w:marRight w:val="0"/>
              <w:marTop w:val="0"/>
              <w:marBottom w:val="0"/>
              <w:divBdr>
                <w:top w:val="none" w:sz="0" w:space="0" w:color="auto"/>
                <w:left w:val="none" w:sz="0" w:space="0" w:color="auto"/>
                <w:bottom w:val="none" w:sz="0" w:space="0" w:color="auto"/>
                <w:right w:val="none" w:sz="0" w:space="0" w:color="auto"/>
              </w:divBdr>
            </w:div>
          </w:divsChild>
        </w:div>
        <w:div w:id="127404565">
          <w:marLeft w:val="60"/>
          <w:marRight w:val="60"/>
          <w:marTop w:val="105"/>
          <w:marBottom w:val="105"/>
          <w:divBdr>
            <w:top w:val="none" w:sz="0" w:space="0" w:color="auto"/>
            <w:left w:val="none" w:sz="0" w:space="0" w:color="auto"/>
            <w:bottom w:val="none" w:sz="0" w:space="0" w:color="auto"/>
            <w:right w:val="none" w:sz="0" w:space="0" w:color="auto"/>
          </w:divBdr>
        </w:div>
        <w:div w:id="269700261">
          <w:marLeft w:val="60"/>
          <w:marRight w:val="60"/>
          <w:marTop w:val="105"/>
          <w:marBottom w:val="105"/>
          <w:divBdr>
            <w:top w:val="none" w:sz="0" w:space="0" w:color="auto"/>
            <w:left w:val="none" w:sz="0" w:space="0" w:color="auto"/>
            <w:bottom w:val="none" w:sz="0" w:space="0" w:color="auto"/>
            <w:right w:val="none" w:sz="0" w:space="0" w:color="auto"/>
          </w:divBdr>
        </w:div>
        <w:div w:id="271791028">
          <w:marLeft w:val="60"/>
          <w:marRight w:val="60"/>
          <w:marTop w:val="105"/>
          <w:marBottom w:val="105"/>
          <w:divBdr>
            <w:top w:val="none" w:sz="0" w:space="0" w:color="auto"/>
            <w:left w:val="none" w:sz="0" w:space="0" w:color="auto"/>
            <w:bottom w:val="none" w:sz="0" w:space="0" w:color="auto"/>
            <w:right w:val="none" w:sz="0" w:space="0" w:color="auto"/>
          </w:divBdr>
        </w:div>
        <w:div w:id="279185358">
          <w:marLeft w:val="60"/>
          <w:marRight w:val="60"/>
          <w:marTop w:val="105"/>
          <w:marBottom w:val="105"/>
          <w:divBdr>
            <w:top w:val="none" w:sz="0" w:space="0" w:color="auto"/>
            <w:left w:val="none" w:sz="0" w:space="0" w:color="auto"/>
            <w:bottom w:val="none" w:sz="0" w:space="0" w:color="auto"/>
            <w:right w:val="none" w:sz="0" w:space="0" w:color="auto"/>
          </w:divBdr>
        </w:div>
        <w:div w:id="330910574">
          <w:marLeft w:val="60"/>
          <w:marRight w:val="60"/>
          <w:marTop w:val="105"/>
          <w:marBottom w:val="105"/>
          <w:divBdr>
            <w:top w:val="none" w:sz="0" w:space="0" w:color="auto"/>
            <w:left w:val="none" w:sz="0" w:space="0" w:color="auto"/>
            <w:bottom w:val="none" w:sz="0" w:space="0" w:color="auto"/>
            <w:right w:val="none" w:sz="0" w:space="0" w:color="auto"/>
          </w:divBdr>
          <w:divsChild>
            <w:div w:id="40060997">
              <w:marLeft w:val="0"/>
              <w:marRight w:val="0"/>
              <w:marTop w:val="0"/>
              <w:marBottom w:val="0"/>
              <w:divBdr>
                <w:top w:val="none" w:sz="0" w:space="0" w:color="auto"/>
                <w:left w:val="none" w:sz="0" w:space="0" w:color="auto"/>
                <w:bottom w:val="none" w:sz="0" w:space="0" w:color="auto"/>
                <w:right w:val="none" w:sz="0" w:space="0" w:color="auto"/>
              </w:divBdr>
            </w:div>
          </w:divsChild>
        </w:div>
        <w:div w:id="380060930">
          <w:marLeft w:val="60"/>
          <w:marRight w:val="60"/>
          <w:marTop w:val="105"/>
          <w:marBottom w:val="105"/>
          <w:divBdr>
            <w:top w:val="none" w:sz="0" w:space="0" w:color="auto"/>
            <w:left w:val="none" w:sz="0" w:space="0" w:color="auto"/>
            <w:bottom w:val="none" w:sz="0" w:space="0" w:color="auto"/>
            <w:right w:val="none" w:sz="0" w:space="0" w:color="auto"/>
          </w:divBdr>
        </w:div>
        <w:div w:id="383798867">
          <w:marLeft w:val="60"/>
          <w:marRight w:val="60"/>
          <w:marTop w:val="105"/>
          <w:marBottom w:val="105"/>
          <w:divBdr>
            <w:top w:val="none" w:sz="0" w:space="0" w:color="auto"/>
            <w:left w:val="none" w:sz="0" w:space="0" w:color="auto"/>
            <w:bottom w:val="none" w:sz="0" w:space="0" w:color="auto"/>
            <w:right w:val="none" w:sz="0" w:space="0" w:color="auto"/>
          </w:divBdr>
        </w:div>
        <w:div w:id="386926044">
          <w:marLeft w:val="60"/>
          <w:marRight w:val="60"/>
          <w:marTop w:val="105"/>
          <w:marBottom w:val="105"/>
          <w:divBdr>
            <w:top w:val="none" w:sz="0" w:space="0" w:color="auto"/>
            <w:left w:val="none" w:sz="0" w:space="0" w:color="auto"/>
            <w:bottom w:val="none" w:sz="0" w:space="0" w:color="auto"/>
            <w:right w:val="none" w:sz="0" w:space="0" w:color="auto"/>
          </w:divBdr>
          <w:divsChild>
            <w:div w:id="1174144912">
              <w:marLeft w:val="0"/>
              <w:marRight w:val="0"/>
              <w:marTop w:val="0"/>
              <w:marBottom w:val="0"/>
              <w:divBdr>
                <w:top w:val="none" w:sz="0" w:space="0" w:color="auto"/>
                <w:left w:val="none" w:sz="0" w:space="0" w:color="auto"/>
                <w:bottom w:val="none" w:sz="0" w:space="0" w:color="auto"/>
                <w:right w:val="none" w:sz="0" w:space="0" w:color="auto"/>
              </w:divBdr>
            </w:div>
          </w:divsChild>
        </w:div>
        <w:div w:id="395708225">
          <w:marLeft w:val="60"/>
          <w:marRight w:val="60"/>
          <w:marTop w:val="105"/>
          <w:marBottom w:val="105"/>
          <w:divBdr>
            <w:top w:val="none" w:sz="0" w:space="0" w:color="auto"/>
            <w:left w:val="none" w:sz="0" w:space="0" w:color="auto"/>
            <w:bottom w:val="none" w:sz="0" w:space="0" w:color="auto"/>
            <w:right w:val="none" w:sz="0" w:space="0" w:color="auto"/>
          </w:divBdr>
        </w:div>
        <w:div w:id="418330494">
          <w:marLeft w:val="60"/>
          <w:marRight w:val="60"/>
          <w:marTop w:val="105"/>
          <w:marBottom w:val="105"/>
          <w:divBdr>
            <w:top w:val="none" w:sz="0" w:space="0" w:color="auto"/>
            <w:left w:val="none" w:sz="0" w:space="0" w:color="auto"/>
            <w:bottom w:val="none" w:sz="0" w:space="0" w:color="auto"/>
            <w:right w:val="none" w:sz="0" w:space="0" w:color="auto"/>
          </w:divBdr>
        </w:div>
        <w:div w:id="431783475">
          <w:marLeft w:val="60"/>
          <w:marRight w:val="60"/>
          <w:marTop w:val="105"/>
          <w:marBottom w:val="105"/>
          <w:divBdr>
            <w:top w:val="none" w:sz="0" w:space="0" w:color="auto"/>
            <w:left w:val="none" w:sz="0" w:space="0" w:color="auto"/>
            <w:bottom w:val="none" w:sz="0" w:space="0" w:color="auto"/>
            <w:right w:val="none" w:sz="0" w:space="0" w:color="auto"/>
          </w:divBdr>
          <w:divsChild>
            <w:div w:id="2122529013">
              <w:marLeft w:val="0"/>
              <w:marRight w:val="0"/>
              <w:marTop w:val="0"/>
              <w:marBottom w:val="0"/>
              <w:divBdr>
                <w:top w:val="none" w:sz="0" w:space="0" w:color="auto"/>
                <w:left w:val="none" w:sz="0" w:space="0" w:color="auto"/>
                <w:bottom w:val="none" w:sz="0" w:space="0" w:color="auto"/>
                <w:right w:val="none" w:sz="0" w:space="0" w:color="auto"/>
              </w:divBdr>
            </w:div>
          </w:divsChild>
        </w:div>
        <w:div w:id="460271034">
          <w:marLeft w:val="60"/>
          <w:marRight w:val="60"/>
          <w:marTop w:val="105"/>
          <w:marBottom w:val="105"/>
          <w:divBdr>
            <w:top w:val="none" w:sz="0" w:space="0" w:color="auto"/>
            <w:left w:val="none" w:sz="0" w:space="0" w:color="auto"/>
            <w:bottom w:val="none" w:sz="0" w:space="0" w:color="auto"/>
            <w:right w:val="none" w:sz="0" w:space="0" w:color="auto"/>
          </w:divBdr>
          <w:divsChild>
            <w:div w:id="226304917">
              <w:marLeft w:val="0"/>
              <w:marRight w:val="0"/>
              <w:marTop w:val="0"/>
              <w:marBottom w:val="0"/>
              <w:divBdr>
                <w:top w:val="none" w:sz="0" w:space="0" w:color="auto"/>
                <w:left w:val="none" w:sz="0" w:space="0" w:color="auto"/>
                <w:bottom w:val="none" w:sz="0" w:space="0" w:color="auto"/>
                <w:right w:val="none" w:sz="0" w:space="0" w:color="auto"/>
              </w:divBdr>
            </w:div>
          </w:divsChild>
        </w:div>
        <w:div w:id="509031465">
          <w:marLeft w:val="60"/>
          <w:marRight w:val="60"/>
          <w:marTop w:val="105"/>
          <w:marBottom w:val="105"/>
          <w:divBdr>
            <w:top w:val="none" w:sz="0" w:space="0" w:color="auto"/>
            <w:left w:val="none" w:sz="0" w:space="0" w:color="auto"/>
            <w:bottom w:val="none" w:sz="0" w:space="0" w:color="auto"/>
            <w:right w:val="none" w:sz="0" w:space="0" w:color="auto"/>
          </w:divBdr>
          <w:divsChild>
            <w:div w:id="688261338">
              <w:marLeft w:val="0"/>
              <w:marRight w:val="0"/>
              <w:marTop w:val="0"/>
              <w:marBottom w:val="0"/>
              <w:divBdr>
                <w:top w:val="none" w:sz="0" w:space="0" w:color="auto"/>
                <w:left w:val="none" w:sz="0" w:space="0" w:color="auto"/>
                <w:bottom w:val="none" w:sz="0" w:space="0" w:color="auto"/>
                <w:right w:val="none" w:sz="0" w:space="0" w:color="auto"/>
              </w:divBdr>
            </w:div>
          </w:divsChild>
        </w:div>
        <w:div w:id="533226275">
          <w:marLeft w:val="60"/>
          <w:marRight w:val="60"/>
          <w:marTop w:val="105"/>
          <w:marBottom w:val="105"/>
          <w:divBdr>
            <w:top w:val="none" w:sz="0" w:space="0" w:color="auto"/>
            <w:left w:val="none" w:sz="0" w:space="0" w:color="auto"/>
            <w:bottom w:val="none" w:sz="0" w:space="0" w:color="auto"/>
            <w:right w:val="none" w:sz="0" w:space="0" w:color="auto"/>
          </w:divBdr>
          <w:divsChild>
            <w:div w:id="1337147571">
              <w:marLeft w:val="0"/>
              <w:marRight w:val="0"/>
              <w:marTop w:val="0"/>
              <w:marBottom w:val="0"/>
              <w:divBdr>
                <w:top w:val="none" w:sz="0" w:space="0" w:color="auto"/>
                <w:left w:val="none" w:sz="0" w:space="0" w:color="auto"/>
                <w:bottom w:val="none" w:sz="0" w:space="0" w:color="auto"/>
                <w:right w:val="none" w:sz="0" w:space="0" w:color="auto"/>
              </w:divBdr>
            </w:div>
          </w:divsChild>
        </w:div>
        <w:div w:id="537476314">
          <w:marLeft w:val="60"/>
          <w:marRight w:val="60"/>
          <w:marTop w:val="105"/>
          <w:marBottom w:val="105"/>
          <w:divBdr>
            <w:top w:val="none" w:sz="0" w:space="0" w:color="auto"/>
            <w:left w:val="none" w:sz="0" w:space="0" w:color="auto"/>
            <w:bottom w:val="none" w:sz="0" w:space="0" w:color="auto"/>
            <w:right w:val="none" w:sz="0" w:space="0" w:color="auto"/>
          </w:divBdr>
          <w:divsChild>
            <w:div w:id="1250382518">
              <w:marLeft w:val="0"/>
              <w:marRight w:val="0"/>
              <w:marTop w:val="0"/>
              <w:marBottom w:val="0"/>
              <w:divBdr>
                <w:top w:val="none" w:sz="0" w:space="0" w:color="auto"/>
                <w:left w:val="none" w:sz="0" w:space="0" w:color="auto"/>
                <w:bottom w:val="none" w:sz="0" w:space="0" w:color="auto"/>
                <w:right w:val="none" w:sz="0" w:space="0" w:color="auto"/>
              </w:divBdr>
            </w:div>
          </w:divsChild>
        </w:div>
        <w:div w:id="555433431">
          <w:marLeft w:val="60"/>
          <w:marRight w:val="60"/>
          <w:marTop w:val="105"/>
          <w:marBottom w:val="105"/>
          <w:divBdr>
            <w:top w:val="none" w:sz="0" w:space="0" w:color="auto"/>
            <w:left w:val="none" w:sz="0" w:space="0" w:color="auto"/>
            <w:bottom w:val="none" w:sz="0" w:space="0" w:color="auto"/>
            <w:right w:val="none" w:sz="0" w:space="0" w:color="auto"/>
          </w:divBdr>
        </w:div>
        <w:div w:id="606930030">
          <w:marLeft w:val="60"/>
          <w:marRight w:val="60"/>
          <w:marTop w:val="105"/>
          <w:marBottom w:val="105"/>
          <w:divBdr>
            <w:top w:val="none" w:sz="0" w:space="0" w:color="auto"/>
            <w:left w:val="none" w:sz="0" w:space="0" w:color="auto"/>
            <w:bottom w:val="none" w:sz="0" w:space="0" w:color="auto"/>
            <w:right w:val="none" w:sz="0" w:space="0" w:color="auto"/>
          </w:divBdr>
          <w:divsChild>
            <w:div w:id="1792165166">
              <w:marLeft w:val="0"/>
              <w:marRight w:val="0"/>
              <w:marTop w:val="0"/>
              <w:marBottom w:val="0"/>
              <w:divBdr>
                <w:top w:val="none" w:sz="0" w:space="0" w:color="auto"/>
                <w:left w:val="none" w:sz="0" w:space="0" w:color="auto"/>
                <w:bottom w:val="none" w:sz="0" w:space="0" w:color="auto"/>
                <w:right w:val="none" w:sz="0" w:space="0" w:color="auto"/>
              </w:divBdr>
            </w:div>
          </w:divsChild>
        </w:div>
        <w:div w:id="626818207">
          <w:marLeft w:val="60"/>
          <w:marRight w:val="60"/>
          <w:marTop w:val="105"/>
          <w:marBottom w:val="105"/>
          <w:divBdr>
            <w:top w:val="none" w:sz="0" w:space="0" w:color="auto"/>
            <w:left w:val="none" w:sz="0" w:space="0" w:color="auto"/>
            <w:bottom w:val="none" w:sz="0" w:space="0" w:color="auto"/>
            <w:right w:val="none" w:sz="0" w:space="0" w:color="auto"/>
          </w:divBdr>
          <w:divsChild>
            <w:div w:id="1933128532">
              <w:marLeft w:val="0"/>
              <w:marRight w:val="0"/>
              <w:marTop w:val="0"/>
              <w:marBottom w:val="0"/>
              <w:divBdr>
                <w:top w:val="none" w:sz="0" w:space="0" w:color="auto"/>
                <w:left w:val="none" w:sz="0" w:space="0" w:color="auto"/>
                <w:bottom w:val="none" w:sz="0" w:space="0" w:color="auto"/>
                <w:right w:val="none" w:sz="0" w:space="0" w:color="auto"/>
              </w:divBdr>
            </w:div>
          </w:divsChild>
        </w:div>
        <w:div w:id="708191430">
          <w:marLeft w:val="60"/>
          <w:marRight w:val="60"/>
          <w:marTop w:val="105"/>
          <w:marBottom w:val="105"/>
          <w:divBdr>
            <w:top w:val="none" w:sz="0" w:space="0" w:color="auto"/>
            <w:left w:val="none" w:sz="0" w:space="0" w:color="auto"/>
            <w:bottom w:val="none" w:sz="0" w:space="0" w:color="auto"/>
            <w:right w:val="none" w:sz="0" w:space="0" w:color="auto"/>
          </w:divBdr>
          <w:divsChild>
            <w:div w:id="521632714">
              <w:marLeft w:val="0"/>
              <w:marRight w:val="0"/>
              <w:marTop w:val="0"/>
              <w:marBottom w:val="0"/>
              <w:divBdr>
                <w:top w:val="none" w:sz="0" w:space="0" w:color="auto"/>
                <w:left w:val="none" w:sz="0" w:space="0" w:color="auto"/>
                <w:bottom w:val="none" w:sz="0" w:space="0" w:color="auto"/>
                <w:right w:val="none" w:sz="0" w:space="0" w:color="auto"/>
              </w:divBdr>
            </w:div>
          </w:divsChild>
        </w:div>
        <w:div w:id="819886609">
          <w:marLeft w:val="60"/>
          <w:marRight w:val="60"/>
          <w:marTop w:val="105"/>
          <w:marBottom w:val="105"/>
          <w:divBdr>
            <w:top w:val="none" w:sz="0" w:space="0" w:color="auto"/>
            <w:left w:val="none" w:sz="0" w:space="0" w:color="auto"/>
            <w:bottom w:val="none" w:sz="0" w:space="0" w:color="auto"/>
            <w:right w:val="none" w:sz="0" w:space="0" w:color="auto"/>
          </w:divBdr>
        </w:div>
        <w:div w:id="826167184">
          <w:marLeft w:val="60"/>
          <w:marRight w:val="60"/>
          <w:marTop w:val="105"/>
          <w:marBottom w:val="105"/>
          <w:divBdr>
            <w:top w:val="none" w:sz="0" w:space="0" w:color="auto"/>
            <w:left w:val="none" w:sz="0" w:space="0" w:color="auto"/>
            <w:bottom w:val="none" w:sz="0" w:space="0" w:color="auto"/>
            <w:right w:val="none" w:sz="0" w:space="0" w:color="auto"/>
          </w:divBdr>
          <w:divsChild>
            <w:div w:id="1957831403">
              <w:marLeft w:val="0"/>
              <w:marRight w:val="0"/>
              <w:marTop w:val="0"/>
              <w:marBottom w:val="0"/>
              <w:divBdr>
                <w:top w:val="none" w:sz="0" w:space="0" w:color="auto"/>
                <w:left w:val="none" w:sz="0" w:space="0" w:color="auto"/>
                <w:bottom w:val="none" w:sz="0" w:space="0" w:color="auto"/>
                <w:right w:val="none" w:sz="0" w:space="0" w:color="auto"/>
              </w:divBdr>
            </w:div>
          </w:divsChild>
        </w:div>
        <w:div w:id="861167801">
          <w:marLeft w:val="60"/>
          <w:marRight w:val="60"/>
          <w:marTop w:val="105"/>
          <w:marBottom w:val="105"/>
          <w:divBdr>
            <w:top w:val="none" w:sz="0" w:space="0" w:color="auto"/>
            <w:left w:val="none" w:sz="0" w:space="0" w:color="auto"/>
            <w:bottom w:val="none" w:sz="0" w:space="0" w:color="auto"/>
            <w:right w:val="none" w:sz="0" w:space="0" w:color="auto"/>
          </w:divBdr>
        </w:div>
        <w:div w:id="869538598">
          <w:marLeft w:val="60"/>
          <w:marRight w:val="60"/>
          <w:marTop w:val="105"/>
          <w:marBottom w:val="105"/>
          <w:divBdr>
            <w:top w:val="none" w:sz="0" w:space="0" w:color="auto"/>
            <w:left w:val="none" w:sz="0" w:space="0" w:color="auto"/>
            <w:bottom w:val="none" w:sz="0" w:space="0" w:color="auto"/>
            <w:right w:val="none" w:sz="0" w:space="0" w:color="auto"/>
          </w:divBdr>
        </w:div>
        <w:div w:id="937106693">
          <w:marLeft w:val="60"/>
          <w:marRight w:val="60"/>
          <w:marTop w:val="105"/>
          <w:marBottom w:val="105"/>
          <w:divBdr>
            <w:top w:val="none" w:sz="0" w:space="0" w:color="auto"/>
            <w:left w:val="none" w:sz="0" w:space="0" w:color="auto"/>
            <w:bottom w:val="none" w:sz="0" w:space="0" w:color="auto"/>
            <w:right w:val="none" w:sz="0" w:space="0" w:color="auto"/>
          </w:divBdr>
          <w:divsChild>
            <w:div w:id="456489137">
              <w:marLeft w:val="0"/>
              <w:marRight w:val="0"/>
              <w:marTop w:val="0"/>
              <w:marBottom w:val="0"/>
              <w:divBdr>
                <w:top w:val="none" w:sz="0" w:space="0" w:color="auto"/>
                <w:left w:val="none" w:sz="0" w:space="0" w:color="auto"/>
                <w:bottom w:val="none" w:sz="0" w:space="0" w:color="auto"/>
                <w:right w:val="none" w:sz="0" w:space="0" w:color="auto"/>
              </w:divBdr>
            </w:div>
          </w:divsChild>
        </w:div>
        <w:div w:id="970406124">
          <w:marLeft w:val="60"/>
          <w:marRight w:val="60"/>
          <w:marTop w:val="105"/>
          <w:marBottom w:val="105"/>
          <w:divBdr>
            <w:top w:val="none" w:sz="0" w:space="0" w:color="auto"/>
            <w:left w:val="none" w:sz="0" w:space="0" w:color="auto"/>
            <w:bottom w:val="none" w:sz="0" w:space="0" w:color="auto"/>
            <w:right w:val="none" w:sz="0" w:space="0" w:color="auto"/>
          </w:divBdr>
          <w:divsChild>
            <w:div w:id="1383209754">
              <w:marLeft w:val="0"/>
              <w:marRight w:val="0"/>
              <w:marTop w:val="0"/>
              <w:marBottom w:val="0"/>
              <w:divBdr>
                <w:top w:val="none" w:sz="0" w:space="0" w:color="auto"/>
                <w:left w:val="none" w:sz="0" w:space="0" w:color="auto"/>
                <w:bottom w:val="none" w:sz="0" w:space="0" w:color="auto"/>
                <w:right w:val="none" w:sz="0" w:space="0" w:color="auto"/>
              </w:divBdr>
            </w:div>
          </w:divsChild>
        </w:div>
        <w:div w:id="998579066">
          <w:marLeft w:val="60"/>
          <w:marRight w:val="60"/>
          <w:marTop w:val="105"/>
          <w:marBottom w:val="105"/>
          <w:divBdr>
            <w:top w:val="none" w:sz="0" w:space="0" w:color="auto"/>
            <w:left w:val="none" w:sz="0" w:space="0" w:color="auto"/>
            <w:bottom w:val="none" w:sz="0" w:space="0" w:color="auto"/>
            <w:right w:val="none" w:sz="0" w:space="0" w:color="auto"/>
          </w:divBdr>
        </w:div>
        <w:div w:id="1022827438">
          <w:marLeft w:val="60"/>
          <w:marRight w:val="60"/>
          <w:marTop w:val="105"/>
          <w:marBottom w:val="105"/>
          <w:divBdr>
            <w:top w:val="none" w:sz="0" w:space="0" w:color="auto"/>
            <w:left w:val="none" w:sz="0" w:space="0" w:color="auto"/>
            <w:bottom w:val="none" w:sz="0" w:space="0" w:color="auto"/>
            <w:right w:val="none" w:sz="0" w:space="0" w:color="auto"/>
          </w:divBdr>
          <w:divsChild>
            <w:div w:id="1868060816">
              <w:marLeft w:val="0"/>
              <w:marRight w:val="0"/>
              <w:marTop w:val="0"/>
              <w:marBottom w:val="0"/>
              <w:divBdr>
                <w:top w:val="none" w:sz="0" w:space="0" w:color="auto"/>
                <w:left w:val="none" w:sz="0" w:space="0" w:color="auto"/>
                <w:bottom w:val="none" w:sz="0" w:space="0" w:color="auto"/>
                <w:right w:val="none" w:sz="0" w:space="0" w:color="auto"/>
              </w:divBdr>
            </w:div>
          </w:divsChild>
        </w:div>
        <w:div w:id="1161383034">
          <w:marLeft w:val="60"/>
          <w:marRight w:val="60"/>
          <w:marTop w:val="105"/>
          <w:marBottom w:val="105"/>
          <w:divBdr>
            <w:top w:val="none" w:sz="0" w:space="0" w:color="auto"/>
            <w:left w:val="none" w:sz="0" w:space="0" w:color="auto"/>
            <w:bottom w:val="none" w:sz="0" w:space="0" w:color="auto"/>
            <w:right w:val="none" w:sz="0" w:space="0" w:color="auto"/>
          </w:divBdr>
        </w:div>
        <w:div w:id="1225919611">
          <w:marLeft w:val="60"/>
          <w:marRight w:val="60"/>
          <w:marTop w:val="105"/>
          <w:marBottom w:val="105"/>
          <w:divBdr>
            <w:top w:val="none" w:sz="0" w:space="0" w:color="auto"/>
            <w:left w:val="none" w:sz="0" w:space="0" w:color="auto"/>
            <w:bottom w:val="none" w:sz="0" w:space="0" w:color="auto"/>
            <w:right w:val="none" w:sz="0" w:space="0" w:color="auto"/>
          </w:divBdr>
        </w:div>
        <w:div w:id="1237593077">
          <w:marLeft w:val="60"/>
          <w:marRight w:val="60"/>
          <w:marTop w:val="105"/>
          <w:marBottom w:val="105"/>
          <w:divBdr>
            <w:top w:val="none" w:sz="0" w:space="0" w:color="auto"/>
            <w:left w:val="none" w:sz="0" w:space="0" w:color="auto"/>
            <w:bottom w:val="none" w:sz="0" w:space="0" w:color="auto"/>
            <w:right w:val="none" w:sz="0" w:space="0" w:color="auto"/>
          </w:divBdr>
        </w:div>
        <w:div w:id="1239679201">
          <w:marLeft w:val="60"/>
          <w:marRight w:val="60"/>
          <w:marTop w:val="105"/>
          <w:marBottom w:val="105"/>
          <w:divBdr>
            <w:top w:val="none" w:sz="0" w:space="0" w:color="auto"/>
            <w:left w:val="none" w:sz="0" w:space="0" w:color="auto"/>
            <w:bottom w:val="none" w:sz="0" w:space="0" w:color="auto"/>
            <w:right w:val="none" w:sz="0" w:space="0" w:color="auto"/>
          </w:divBdr>
        </w:div>
        <w:div w:id="1240100010">
          <w:marLeft w:val="60"/>
          <w:marRight w:val="60"/>
          <w:marTop w:val="105"/>
          <w:marBottom w:val="105"/>
          <w:divBdr>
            <w:top w:val="none" w:sz="0" w:space="0" w:color="auto"/>
            <w:left w:val="none" w:sz="0" w:space="0" w:color="auto"/>
            <w:bottom w:val="none" w:sz="0" w:space="0" w:color="auto"/>
            <w:right w:val="none" w:sz="0" w:space="0" w:color="auto"/>
          </w:divBdr>
        </w:div>
        <w:div w:id="1240411141">
          <w:marLeft w:val="60"/>
          <w:marRight w:val="60"/>
          <w:marTop w:val="105"/>
          <w:marBottom w:val="105"/>
          <w:divBdr>
            <w:top w:val="none" w:sz="0" w:space="0" w:color="auto"/>
            <w:left w:val="none" w:sz="0" w:space="0" w:color="auto"/>
            <w:bottom w:val="none" w:sz="0" w:space="0" w:color="auto"/>
            <w:right w:val="none" w:sz="0" w:space="0" w:color="auto"/>
          </w:divBdr>
        </w:div>
        <w:div w:id="1308852201">
          <w:marLeft w:val="60"/>
          <w:marRight w:val="60"/>
          <w:marTop w:val="105"/>
          <w:marBottom w:val="105"/>
          <w:divBdr>
            <w:top w:val="none" w:sz="0" w:space="0" w:color="auto"/>
            <w:left w:val="none" w:sz="0" w:space="0" w:color="auto"/>
            <w:bottom w:val="none" w:sz="0" w:space="0" w:color="auto"/>
            <w:right w:val="none" w:sz="0" w:space="0" w:color="auto"/>
          </w:divBdr>
        </w:div>
        <w:div w:id="1372148038">
          <w:marLeft w:val="60"/>
          <w:marRight w:val="60"/>
          <w:marTop w:val="105"/>
          <w:marBottom w:val="105"/>
          <w:divBdr>
            <w:top w:val="none" w:sz="0" w:space="0" w:color="auto"/>
            <w:left w:val="none" w:sz="0" w:space="0" w:color="auto"/>
            <w:bottom w:val="none" w:sz="0" w:space="0" w:color="auto"/>
            <w:right w:val="none" w:sz="0" w:space="0" w:color="auto"/>
          </w:divBdr>
        </w:div>
        <w:div w:id="1387215174">
          <w:marLeft w:val="60"/>
          <w:marRight w:val="60"/>
          <w:marTop w:val="105"/>
          <w:marBottom w:val="105"/>
          <w:divBdr>
            <w:top w:val="none" w:sz="0" w:space="0" w:color="auto"/>
            <w:left w:val="none" w:sz="0" w:space="0" w:color="auto"/>
            <w:bottom w:val="none" w:sz="0" w:space="0" w:color="auto"/>
            <w:right w:val="none" w:sz="0" w:space="0" w:color="auto"/>
          </w:divBdr>
        </w:div>
        <w:div w:id="1387335293">
          <w:marLeft w:val="60"/>
          <w:marRight w:val="60"/>
          <w:marTop w:val="105"/>
          <w:marBottom w:val="105"/>
          <w:divBdr>
            <w:top w:val="none" w:sz="0" w:space="0" w:color="auto"/>
            <w:left w:val="none" w:sz="0" w:space="0" w:color="auto"/>
            <w:bottom w:val="none" w:sz="0" w:space="0" w:color="auto"/>
            <w:right w:val="none" w:sz="0" w:space="0" w:color="auto"/>
          </w:divBdr>
        </w:div>
        <w:div w:id="1442652940">
          <w:marLeft w:val="60"/>
          <w:marRight w:val="60"/>
          <w:marTop w:val="105"/>
          <w:marBottom w:val="105"/>
          <w:divBdr>
            <w:top w:val="none" w:sz="0" w:space="0" w:color="auto"/>
            <w:left w:val="none" w:sz="0" w:space="0" w:color="auto"/>
            <w:bottom w:val="none" w:sz="0" w:space="0" w:color="auto"/>
            <w:right w:val="none" w:sz="0" w:space="0" w:color="auto"/>
          </w:divBdr>
          <w:divsChild>
            <w:div w:id="1799831749">
              <w:marLeft w:val="0"/>
              <w:marRight w:val="0"/>
              <w:marTop w:val="0"/>
              <w:marBottom w:val="0"/>
              <w:divBdr>
                <w:top w:val="none" w:sz="0" w:space="0" w:color="auto"/>
                <w:left w:val="none" w:sz="0" w:space="0" w:color="auto"/>
                <w:bottom w:val="none" w:sz="0" w:space="0" w:color="auto"/>
                <w:right w:val="none" w:sz="0" w:space="0" w:color="auto"/>
              </w:divBdr>
            </w:div>
          </w:divsChild>
        </w:div>
        <w:div w:id="1449086375">
          <w:marLeft w:val="60"/>
          <w:marRight w:val="60"/>
          <w:marTop w:val="105"/>
          <w:marBottom w:val="105"/>
          <w:divBdr>
            <w:top w:val="none" w:sz="0" w:space="0" w:color="auto"/>
            <w:left w:val="none" w:sz="0" w:space="0" w:color="auto"/>
            <w:bottom w:val="none" w:sz="0" w:space="0" w:color="auto"/>
            <w:right w:val="none" w:sz="0" w:space="0" w:color="auto"/>
          </w:divBdr>
        </w:div>
        <w:div w:id="1525097427">
          <w:marLeft w:val="60"/>
          <w:marRight w:val="60"/>
          <w:marTop w:val="105"/>
          <w:marBottom w:val="105"/>
          <w:divBdr>
            <w:top w:val="none" w:sz="0" w:space="0" w:color="auto"/>
            <w:left w:val="none" w:sz="0" w:space="0" w:color="auto"/>
            <w:bottom w:val="none" w:sz="0" w:space="0" w:color="auto"/>
            <w:right w:val="none" w:sz="0" w:space="0" w:color="auto"/>
          </w:divBdr>
        </w:div>
        <w:div w:id="1580482614">
          <w:marLeft w:val="60"/>
          <w:marRight w:val="60"/>
          <w:marTop w:val="105"/>
          <w:marBottom w:val="105"/>
          <w:divBdr>
            <w:top w:val="none" w:sz="0" w:space="0" w:color="auto"/>
            <w:left w:val="none" w:sz="0" w:space="0" w:color="auto"/>
            <w:bottom w:val="none" w:sz="0" w:space="0" w:color="auto"/>
            <w:right w:val="none" w:sz="0" w:space="0" w:color="auto"/>
          </w:divBdr>
        </w:div>
        <w:div w:id="1638611463">
          <w:marLeft w:val="60"/>
          <w:marRight w:val="60"/>
          <w:marTop w:val="105"/>
          <w:marBottom w:val="105"/>
          <w:divBdr>
            <w:top w:val="none" w:sz="0" w:space="0" w:color="auto"/>
            <w:left w:val="none" w:sz="0" w:space="0" w:color="auto"/>
            <w:bottom w:val="none" w:sz="0" w:space="0" w:color="auto"/>
            <w:right w:val="none" w:sz="0" w:space="0" w:color="auto"/>
          </w:divBdr>
        </w:div>
        <w:div w:id="1653488856">
          <w:marLeft w:val="60"/>
          <w:marRight w:val="60"/>
          <w:marTop w:val="105"/>
          <w:marBottom w:val="105"/>
          <w:divBdr>
            <w:top w:val="none" w:sz="0" w:space="0" w:color="auto"/>
            <w:left w:val="none" w:sz="0" w:space="0" w:color="auto"/>
            <w:bottom w:val="none" w:sz="0" w:space="0" w:color="auto"/>
            <w:right w:val="none" w:sz="0" w:space="0" w:color="auto"/>
          </w:divBdr>
        </w:div>
        <w:div w:id="1669475381">
          <w:marLeft w:val="60"/>
          <w:marRight w:val="60"/>
          <w:marTop w:val="105"/>
          <w:marBottom w:val="105"/>
          <w:divBdr>
            <w:top w:val="none" w:sz="0" w:space="0" w:color="auto"/>
            <w:left w:val="none" w:sz="0" w:space="0" w:color="auto"/>
            <w:bottom w:val="none" w:sz="0" w:space="0" w:color="auto"/>
            <w:right w:val="none" w:sz="0" w:space="0" w:color="auto"/>
          </w:divBdr>
          <w:divsChild>
            <w:div w:id="1738353936">
              <w:marLeft w:val="0"/>
              <w:marRight w:val="0"/>
              <w:marTop w:val="0"/>
              <w:marBottom w:val="0"/>
              <w:divBdr>
                <w:top w:val="none" w:sz="0" w:space="0" w:color="auto"/>
                <w:left w:val="none" w:sz="0" w:space="0" w:color="auto"/>
                <w:bottom w:val="none" w:sz="0" w:space="0" w:color="auto"/>
                <w:right w:val="none" w:sz="0" w:space="0" w:color="auto"/>
              </w:divBdr>
            </w:div>
          </w:divsChild>
        </w:div>
        <w:div w:id="1708600899">
          <w:marLeft w:val="60"/>
          <w:marRight w:val="60"/>
          <w:marTop w:val="105"/>
          <w:marBottom w:val="105"/>
          <w:divBdr>
            <w:top w:val="none" w:sz="0" w:space="0" w:color="auto"/>
            <w:left w:val="none" w:sz="0" w:space="0" w:color="auto"/>
            <w:bottom w:val="none" w:sz="0" w:space="0" w:color="auto"/>
            <w:right w:val="none" w:sz="0" w:space="0" w:color="auto"/>
          </w:divBdr>
          <w:divsChild>
            <w:div w:id="1290554876">
              <w:marLeft w:val="0"/>
              <w:marRight w:val="0"/>
              <w:marTop w:val="0"/>
              <w:marBottom w:val="0"/>
              <w:divBdr>
                <w:top w:val="none" w:sz="0" w:space="0" w:color="auto"/>
                <w:left w:val="none" w:sz="0" w:space="0" w:color="auto"/>
                <w:bottom w:val="none" w:sz="0" w:space="0" w:color="auto"/>
                <w:right w:val="none" w:sz="0" w:space="0" w:color="auto"/>
              </w:divBdr>
            </w:div>
          </w:divsChild>
        </w:div>
        <w:div w:id="1712655672">
          <w:marLeft w:val="60"/>
          <w:marRight w:val="60"/>
          <w:marTop w:val="105"/>
          <w:marBottom w:val="105"/>
          <w:divBdr>
            <w:top w:val="none" w:sz="0" w:space="0" w:color="auto"/>
            <w:left w:val="none" w:sz="0" w:space="0" w:color="auto"/>
            <w:bottom w:val="none" w:sz="0" w:space="0" w:color="auto"/>
            <w:right w:val="none" w:sz="0" w:space="0" w:color="auto"/>
          </w:divBdr>
          <w:divsChild>
            <w:div w:id="1164279736">
              <w:marLeft w:val="0"/>
              <w:marRight w:val="0"/>
              <w:marTop w:val="0"/>
              <w:marBottom w:val="0"/>
              <w:divBdr>
                <w:top w:val="none" w:sz="0" w:space="0" w:color="auto"/>
                <w:left w:val="none" w:sz="0" w:space="0" w:color="auto"/>
                <w:bottom w:val="none" w:sz="0" w:space="0" w:color="auto"/>
                <w:right w:val="none" w:sz="0" w:space="0" w:color="auto"/>
              </w:divBdr>
            </w:div>
          </w:divsChild>
        </w:div>
        <w:div w:id="1718166835">
          <w:marLeft w:val="60"/>
          <w:marRight w:val="60"/>
          <w:marTop w:val="105"/>
          <w:marBottom w:val="105"/>
          <w:divBdr>
            <w:top w:val="none" w:sz="0" w:space="0" w:color="auto"/>
            <w:left w:val="none" w:sz="0" w:space="0" w:color="auto"/>
            <w:bottom w:val="none" w:sz="0" w:space="0" w:color="auto"/>
            <w:right w:val="none" w:sz="0" w:space="0" w:color="auto"/>
          </w:divBdr>
          <w:divsChild>
            <w:div w:id="903948066">
              <w:marLeft w:val="0"/>
              <w:marRight w:val="0"/>
              <w:marTop w:val="0"/>
              <w:marBottom w:val="0"/>
              <w:divBdr>
                <w:top w:val="none" w:sz="0" w:space="0" w:color="auto"/>
                <w:left w:val="none" w:sz="0" w:space="0" w:color="auto"/>
                <w:bottom w:val="none" w:sz="0" w:space="0" w:color="auto"/>
                <w:right w:val="none" w:sz="0" w:space="0" w:color="auto"/>
              </w:divBdr>
            </w:div>
          </w:divsChild>
        </w:div>
        <w:div w:id="1721709353">
          <w:marLeft w:val="60"/>
          <w:marRight w:val="60"/>
          <w:marTop w:val="105"/>
          <w:marBottom w:val="105"/>
          <w:divBdr>
            <w:top w:val="none" w:sz="0" w:space="0" w:color="auto"/>
            <w:left w:val="none" w:sz="0" w:space="0" w:color="auto"/>
            <w:bottom w:val="none" w:sz="0" w:space="0" w:color="auto"/>
            <w:right w:val="none" w:sz="0" w:space="0" w:color="auto"/>
          </w:divBdr>
        </w:div>
        <w:div w:id="1733843591">
          <w:marLeft w:val="60"/>
          <w:marRight w:val="60"/>
          <w:marTop w:val="105"/>
          <w:marBottom w:val="105"/>
          <w:divBdr>
            <w:top w:val="none" w:sz="0" w:space="0" w:color="auto"/>
            <w:left w:val="none" w:sz="0" w:space="0" w:color="auto"/>
            <w:bottom w:val="none" w:sz="0" w:space="0" w:color="auto"/>
            <w:right w:val="none" w:sz="0" w:space="0" w:color="auto"/>
          </w:divBdr>
        </w:div>
        <w:div w:id="1774133672">
          <w:marLeft w:val="60"/>
          <w:marRight w:val="60"/>
          <w:marTop w:val="105"/>
          <w:marBottom w:val="105"/>
          <w:divBdr>
            <w:top w:val="none" w:sz="0" w:space="0" w:color="auto"/>
            <w:left w:val="none" w:sz="0" w:space="0" w:color="auto"/>
            <w:bottom w:val="none" w:sz="0" w:space="0" w:color="auto"/>
            <w:right w:val="none" w:sz="0" w:space="0" w:color="auto"/>
          </w:divBdr>
          <w:divsChild>
            <w:div w:id="1927156216">
              <w:marLeft w:val="0"/>
              <w:marRight w:val="0"/>
              <w:marTop w:val="0"/>
              <w:marBottom w:val="0"/>
              <w:divBdr>
                <w:top w:val="none" w:sz="0" w:space="0" w:color="auto"/>
                <w:left w:val="none" w:sz="0" w:space="0" w:color="auto"/>
                <w:bottom w:val="none" w:sz="0" w:space="0" w:color="auto"/>
                <w:right w:val="none" w:sz="0" w:space="0" w:color="auto"/>
              </w:divBdr>
            </w:div>
          </w:divsChild>
        </w:div>
        <w:div w:id="1787239508">
          <w:marLeft w:val="60"/>
          <w:marRight w:val="60"/>
          <w:marTop w:val="105"/>
          <w:marBottom w:val="105"/>
          <w:divBdr>
            <w:top w:val="none" w:sz="0" w:space="0" w:color="auto"/>
            <w:left w:val="none" w:sz="0" w:space="0" w:color="auto"/>
            <w:bottom w:val="none" w:sz="0" w:space="0" w:color="auto"/>
            <w:right w:val="none" w:sz="0" w:space="0" w:color="auto"/>
          </w:divBdr>
        </w:div>
        <w:div w:id="1807426562">
          <w:marLeft w:val="60"/>
          <w:marRight w:val="60"/>
          <w:marTop w:val="105"/>
          <w:marBottom w:val="105"/>
          <w:divBdr>
            <w:top w:val="none" w:sz="0" w:space="0" w:color="auto"/>
            <w:left w:val="none" w:sz="0" w:space="0" w:color="auto"/>
            <w:bottom w:val="none" w:sz="0" w:space="0" w:color="auto"/>
            <w:right w:val="none" w:sz="0" w:space="0" w:color="auto"/>
          </w:divBdr>
        </w:div>
        <w:div w:id="1820269529">
          <w:marLeft w:val="60"/>
          <w:marRight w:val="60"/>
          <w:marTop w:val="105"/>
          <w:marBottom w:val="105"/>
          <w:divBdr>
            <w:top w:val="none" w:sz="0" w:space="0" w:color="auto"/>
            <w:left w:val="none" w:sz="0" w:space="0" w:color="auto"/>
            <w:bottom w:val="none" w:sz="0" w:space="0" w:color="auto"/>
            <w:right w:val="none" w:sz="0" w:space="0" w:color="auto"/>
          </w:divBdr>
          <w:divsChild>
            <w:div w:id="945769854">
              <w:marLeft w:val="0"/>
              <w:marRight w:val="0"/>
              <w:marTop w:val="0"/>
              <w:marBottom w:val="0"/>
              <w:divBdr>
                <w:top w:val="none" w:sz="0" w:space="0" w:color="auto"/>
                <w:left w:val="none" w:sz="0" w:space="0" w:color="auto"/>
                <w:bottom w:val="none" w:sz="0" w:space="0" w:color="auto"/>
                <w:right w:val="none" w:sz="0" w:space="0" w:color="auto"/>
              </w:divBdr>
            </w:div>
          </w:divsChild>
        </w:div>
        <w:div w:id="1880782175">
          <w:marLeft w:val="60"/>
          <w:marRight w:val="60"/>
          <w:marTop w:val="105"/>
          <w:marBottom w:val="105"/>
          <w:divBdr>
            <w:top w:val="none" w:sz="0" w:space="0" w:color="auto"/>
            <w:left w:val="none" w:sz="0" w:space="0" w:color="auto"/>
            <w:bottom w:val="none" w:sz="0" w:space="0" w:color="auto"/>
            <w:right w:val="none" w:sz="0" w:space="0" w:color="auto"/>
          </w:divBdr>
        </w:div>
        <w:div w:id="1891840372">
          <w:marLeft w:val="60"/>
          <w:marRight w:val="60"/>
          <w:marTop w:val="105"/>
          <w:marBottom w:val="105"/>
          <w:divBdr>
            <w:top w:val="none" w:sz="0" w:space="0" w:color="auto"/>
            <w:left w:val="none" w:sz="0" w:space="0" w:color="auto"/>
            <w:bottom w:val="none" w:sz="0" w:space="0" w:color="auto"/>
            <w:right w:val="none" w:sz="0" w:space="0" w:color="auto"/>
          </w:divBdr>
          <w:divsChild>
            <w:div w:id="1278022867">
              <w:marLeft w:val="0"/>
              <w:marRight w:val="0"/>
              <w:marTop w:val="0"/>
              <w:marBottom w:val="0"/>
              <w:divBdr>
                <w:top w:val="none" w:sz="0" w:space="0" w:color="auto"/>
                <w:left w:val="none" w:sz="0" w:space="0" w:color="auto"/>
                <w:bottom w:val="none" w:sz="0" w:space="0" w:color="auto"/>
                <w:right w:val="none" w:sz="0" w:space="0" w:color="auto"/>
              </w:divBdr>
            </w:div>
          </w:divsChild>
        </w:div>
        <w:div w:id="1899168204">
          <w:marLeft w:val="60"/>
          <w:marRight w:val="60"/>
          <w:marTop w:val="105"/>
          <w:marBottom w:val="105"/>
          <w:divBdr>
            <w:top w:val="none" w:sz="0" w:space="0" w:color="auto"/>
            <w:left w:val="none" w:sz="0" w:space="0" w:color="auto"/>
            <w:bottom w:val="none" w:sz="0" w:space="0" w:color="auto"/>
            <w:right w:val="none" w:sz="0" w:space="0" w:color="auto"/>
          </w:divBdr>
          <w:divsChild>
            <w:div w:id="285544799">
              <w:marLeft w:val="0"/>
              <w:marRight w:val="0"/>
              <w:marTop w:val="0"/>
              <w:marBottom w:val="0"/>
              <w:divBdr>
                <w:top w:val="none" w:sz="0" w:space="0" w:color="auto"/>
                <w:left w:val="none" w:sz="0" w:space="0" w:color="auto"/>
                <w:bottom w:val="none" w:sz="0" w:space="0" w:color="auto"/>
                <w:right w:val="none" w:sz="0" w:space="0" w:color="auto"/>
              </w:divBdr>
            </w:div>
          </w:divsChild>
        </w:div>
        <w:div w:id="1950235421">
          <w:marLeft w:val="60"/>
          <w:marRight w:val="60"/>
          <w:marTop w:val="105"/>
          <w:marBottom w:val="105"/>
          <w:divBdr>
            <w:top w:val="none" w:sz="0" w:space="0" w:color="auto"/>
            <w:left w:val="none" w:sz="0" w:space="0" w:color="auto"/>
            <w:bottom w:val="none" w:sz="0" w:space="0" w:color="auto"/>
            <w:right w:val="none" w:sz="0" w:space="0" w:color="auto"/>
          </w:divBdr>
        </w:div>
        <w:div w:id="2009598633">
          <w:marLeft w:val="60"/>
          <w:marRight w:val="60"/>
          <w:marTop w:val="105"/>
          <w:marBottom w:val="105"/>
          <w:divBdr>
            <w:top w:val="none" w:sz="0" w:space="0" w:color="auto"/>
            <w:left w:val="none" w:sz="0" w:space="0" w:color="auto"/>
            <w:bottom w:val="none" w:sz="0" w:space="0" w:color="auto"/>
            <w:right w:val="none" w:sz="0" w:space="0" w:color="auto"/>
          </w:divBdr>
          <w:divsChild>
            <w:div w:id="1607229603">
              <w:marLeft w:val="0"/>
              <w:marRight w:val="0"/>
              <w:marTop w:val="0"/>
              <w:marBottom w:val="0"/>
              <w:divBdr>
                <w:top w:val="none" w:sz="0" w:space="0" w:color="auto"/>
                <w:left w:val="none" w:sz="0" w:space="0" w:color="auto"/>
                <w:bottom w:val="none" w:sz="0" w:space="0" w:color="auto"/>
                <w:right w:val="none" w:sz="0" w:space="0" w:color="auto"/>
              </w:divBdr>
            </w:div>
          </w:divsChild>
        </w:div>
        <w:div w:id="2033916752">
          <w:marLeft w:val="60"/>
          <w:marRight w:val="60"/>
          <w:marTop w:val="105"/>
          <w:marBottom w:val="105"/>
          <w:divBdr>
            <w:top w:val="none" w:sz="0" w:space="0" w:color="auto"/>
            <w:left w:val="none" w:sz="0" w:space="0" w:color="auto"/>
            <w:bottom w:val="none" w:sz="0" w:space="0" w:color="auto"/>
            <w:right w:val="none" w:sz="0" w:space="0" w:color="auto"/>
          </w:divBdr>
        </w:div>
        <w:div w:id="2044792325">
          <w:marLeft w:val="60"/>
          <w:marRight w:val="60"/>
          <w:marTop w:val="105"/>
          <w:marBottom w:val="105"/>
          <w:divBdr>
            <w:top w:val="none" w:sz="0" w:space="0" w:color="auto"/>
            <w:left w:val="none" w:sz="0" w:space="0" w:color="auto"/>
            <w:bottom w:val="none" w:sz="0" w:space="0" w:color="auto"/>
            <w:right w:val="none" w:sz="0" w:space="0" w:color="auto"/>
          </w:divBdr>
          <w:divsChild>
            <w:div w:id="2143843393">
              <w:marLeft w:val="0"/>
              <w:marRight w:val="0"/>
              <w:marTop w:val="0"/>
              <w:marBottom w:val="0"/>
              <w:divBdr>
                <w:top w:val="none" w:sz="0" w:space="0" w:color="auto"/>
                <w:left w:val="none" w:sz="0" w:space="0" w:color="auto"/>
                <w:bottom w:val="none" w:sz="0" w:space="0" w:color="auto"/>
                <w:right w:val="none" w:sz="0" w:space="0" w:color="auto"/>
              </w:divBdr>
            </w:div>
          </w:divsChild>
        </w:div>
        <w:div w:id="2065136994">
          <w:marLeft w:val="60"/>
          <w:marRight w:val="60"/>
          <w:marTop w:val="105"/>
          <w:marBottom w:val="105"/>
          <w:divBdr>
            <w:top w:val="none" w:sz="0" w:space="0" w:color="auto"/>
            <w:left w:val="none" w:sz="0" w:space="0" w:color="auto"/>
            <w:bottom w:val="none" w:sz="0" w:space="0" w:color="auto"/>
            <w:right w:val="none" w:sz="0" w:space="0" w:color="auto"/>
          </w:divBdr>
        </w:div>
        <w:div w:id="2068531725">
          <w:marLeft w:val="60"/>
          <w:marRight w:val="60"/>
          <w:marTop w:val="105"/>
          <w:marBottom w:val="105"/>
          <w:divBdr>
            <w:top w:val="none" w:sz="0" w:space="0" w:color="auto"/>
            <w:left w:val="none" w:sz="0" w:space="0" w:color="auto"/>
            <w:bottom w:val="none" w:sz="0" w:space="0" w:color="auto"/>
            <w:right w:val="none" w:sz="0" w:space="0" w:color="auto"/>
          </w:divBdr>
        </w:div>
        <w:div w:id="2077048287">
          <w:marLeft w:val="60"/>
          <w:marRight w:val="60"/>
          <w:marTop w:val="105"/>
          <w:marBottom w:val="105"/>
          <w:divBdr>
            <w:top w:val="none" w:sz="0" w:space="0" w:color="auto"/>
            <w:left w:val="none" w:sz="0" w:space="0" w:color="auto"/>
            <w:bottom w:val="none" w:sz="0" w:space="0" w:color="auto"/>
            <w:right w:val="none" w:sz="0" w:space="0" w:color="auto"/>
          </w:divBdr>
          <w:divsChild>
            <w:div w:id="21057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9817">
      <w:bodyDiv w:val="1"/>
      <w:marLeft w:val="0"/>
      <w:marRight w:val="0"/>
      <w:marTop w:val="0"/>
      <w:marBottom w:val="0"/>
      <w:divBdr>
        <w:top w:val="none" w:sz="0" w:space="0" w:color="auto"/>
        <w:left w:val="none" w:sz="0" w:space="0" w:color="auto"/>
        <w:bottom w:val="none" w:sz="0" w:space="0" w:color="auto"/>
        <w:right w:val="none" w:sz="0" w:space="0" w:color="auto"/>
      </w:divBdr>
      <w:divsChild>
        <w:div w:id="790709365">
          <w:marLeft w:val="0"/>
          <w:marRight w:val="0"/>
          <w:marTop w:val="0"/>
          <w:marBottom w:val="0"/>
          <w:divBdr>
            <w:top w:val="none" w:sz="0" w:space="0" w:color="auto"/>
            <w:left w:val="none" w:sz="0" w:space="0" w:color="auto"/>
            <w:bottom w:val="none" w:sz="0" w:space="0" w:color="auto"/>
            <w:right w:val="none" w:sz="0" w:space="0" w:color="auto"/>
          </w:divBdr>
        </w:div>
      </w:divsChild>
    </w:div>
    <w:div w:id="1664353521">
      <w:bodyDiv w:val="1"/>
      <w:marLeft w:val="0"/>
      <w:marRight w:val="0"/>
      <w:marTop w:val="0"/>
      <w:marBottom w:val="0"/>
      <w:divBdr>
        <w:top w:val="none" w:sz="0" w:space="0" w:color="auto"/>
        <w:left w:val="none" w:sz="0" w:space="0" w:color="auto"/>
        <w:bottom w:val="none" w:sz="0" w:space="0" w:color="auto"/>
        <w:right w:val="none" w:sz="0" w:space="0" w:color="auto"/>
      </w:divBdr>
    </w:div>
    <w:div w:id="1820612973">
      <w:bodyDiv w:val="1"/>
      <w:marLeft w:val="0"/>
      <w:marRight w:val="0"/>
      <w:marTop w:val="0"/>
      <w:marBottom w:val="0"/>
      <w:divBdr>
        <w:top w:val="none" w:sz="0" w:space="0" w:color="auto"/>
        <w:left w:val="none" w:sz="0" w:space="0" w:color="auto"/>
        <w:bottom w:val="none" w:sz="0" w:space="0" w:color="auto"/>
        <w:right w:val="none" w:sz="0" w:space="0" w:color="auto"/>
      </w:divBdr>
      <w:divsChild>
        <w:div w:id="611402779">
          <w:marLeft w:val="0"/>
          <w:marRight w:val="0"/>
          <w:marTop w:val="0"/>
          <w:marBottom w:val="0"/>
          <w:divBdr>
            <w:top w:val="none" w:sz="0" w:space="0" w:color="auto"/>
            <w:left w:val="none" w:sz="0" w:space="0" w:color="auto"/>
            <w:bottom w:val="none" w:sz="0" w:space="0" w:color="auto"/>
            <w:right w:val="none" w:sz="0" w:space="0" w:color="auto"/>
          </w:divBdr>
        </w:div>
        <w:div w:id="680357668">
          <w:marLeft w:val="0"/>
          <w:marRight w:val="0"/>
          <w:marTop w:val="0"/>
          <w:marBottom w:val="0"/>
          <w:divBdr>
            <w:top w:val="none" w:sz="0" w:space="0" w:color="auto"/>
            <w:left w:val="none" w:sz="0" w:space="0" w:color="auto"/>
            <w:bottom w:val="none" w:sz="0" w:space="0" w:color="auto"/>
            <w:right w:val="none" w:sz="0" w:space="0" w:color="auto"/>
          </w:divBdr>
        </w:div>
        <w:div w:id="1776709706">
          <w:marLeft w:val="0"/>
          <w:marRight w:val="0"/>
          <w:marTop w:val="0"/>
          <w:marBottom w:val="0"/>
          <w:divBdr>
            <w:top w:val="none" w:sz="0" w:space="0" w:color="auto"/>
            <w:left w:val="none" w:sz="0" w:space="0" w:color="auto"/>
            <w:bottom w:val="none" w:sz="0" w:space="0" w:color="auto"/>
            <w:right w:val="none" w:sz="0" w:space="0" w:color="auto"/>
          </w:divBdr>
        </w:div>
        <w:div w:id="1871842239">
          <w:marLeft w:val="0"/>
          <w:marRight w:val="0"/>
          <w:marTop w:val="0"/>
          <w:marBottom w:val="0"/>
          <w:divBdr>
            <w:top w:val="none" w:sz="0" w:space="0" w:color="auto"/>
            <w:left w:val="none" w:sz="0" w:space="0" w:color="auto"/>
            <w:bottom w:val="none" w:sz="0" w:space="0" w:color="auto"/>
            <w:right w:val="none" w:sz="0" w:space="0" w:color="auto"/>
          </w:divBdr>
        </w:div>
      </w:divsChild>
    </w:div>
    <w:div w:id="1850213091">
      <w:bodyDiv w:val="1"/>
      <w:marLeft w:val="0"/>
      <w:marRight w:val="0"/>
      <w:marTop w:val="0"/>
      <w:marBottom w:val="0"/>
      <w:divBdr>
        <w:top w:val="none" w:sz="0" w:space="0" w:color="auto"/>
        <w:left w:val="none" w:sz="0" w:space="0" w:color="auto"/>
        <w:bottom w:val="none" w:sz="0" w:space="0" w:color="auto"/>
        <w:right w:val="none" w:sz="0" w:space="0" w:color="auto"/>
      </w:divBdr>
    </w:div>
    <w:div w:id="1970940791">
      <w:bodyDiv w:val="1"/>
      <w:marLeft w:val="0"/>
      <w:marRight w:val="0"/>
      <w:marTop w:val="0"/>
      <w:marBottom w:val="0"/>
      <w:divBdr>
        <w:top w:val="none" w:sz="0" w:space="0" w:color="auto"/>
        <w:left w:val="none" w:sz="0" w:space="0" w:color="auto"/>
        <w:bottom w:val="none" w:sz="0" w:space="0" w:color="auto"/>
        <w:right w:val="none" w:sz="0" w:space="0" w:color="auto"/>
      </w:divBdr>
    </w:div>
    <w:div w:id="1974171186">
      <w:bodyDiv w:val="1"/>
      <w:marLeft w:val="0"/>
      <w:marRight w:val="0"/>
      <w:marTop w:val="0"/>
      <w:marBottom w:val="0"/>
      <w:divBdr>
        <w:top w:val="none" w:sz="0" w:space="0" w:color="auto"/>
        <w:left w:val="none" w:sz="0" w:space="0" w:color="auto"/>
        <w:bottom w:val="none" w:sz="0" w:space="0" w:color="auto"/>
        <w:right w:val="none" w:sz="0" w:space="0" w:color="auto"/>
      </w:divBdr>
    </w:div>
    <w:div w:id="1985894637">
      <w:bodyDiv w:val="1"/>
      <w:marLeft w:val="0"/>
      <w:marRight w:val="0"/>
      <w:marTop w:val="0"/>
      <w:marBottom w:val="0"/>
      <w:divBdr>
        <w:top w:val="none" w:sz="0" w:space="0" w:color="auto"/>
        <w:left w:val="none" w:sz="0" w:space="0" w:color="auto"/>
        <w:bottom w:val="none" w:sz="0" w:space="0" w:color="auto"/>
        <w:right w:val="none" w:sz="0" w:space="0" w:color="auto"/>
      </w:divBdr>
      <w:divsChild>
        <w:div w:id="1689064315">
          <w:marLeft w:val="0"/>
          <w:marRight w:val="0"/>
          <w:marTop w:val="0"/>
          <w:marBottom w:val="0"/>
          <w:divBdr>
            <w:top w:val="none" w:sz="0" w:space="0" w:color="auto"/>
            <w:left w:val="none" w:sz="0" w:space="0" w:color="auto"/>
            <w:bottom w:val="none" w:sz="0" w:space="0" w:color="auto"/>
            <w:right w:val="none" w:sz="0" w:space="0" w:color="auto"/>
          </w:divBdr>
        </w:div>
      </w:divsChild>
    </w:div>
    <w:div w:id="2060936052">
      <w:bodyDiv w:val="1"/>
      <w:marLeft w:val="0"/>
      <w:marRight w:val="0"/>
      <w:marTop w:val="0"/>
      <w:marBottom w:val="0"/>
      <w:divBdr>
        <w:top w:val="none" w:sz="0" w:space="0" w:color="auto"/>
        <w:left w:val="none" w:sz="0" w:space="0" w:color="auto"/>
        <w:bottom w:val="none" w:sz="0" w:space="0" w:color="auto"/>
        <w:right w:val="none" w:sz="0" w:space="0" w:color="auto"/>
      </w:divBdr>
    </w:div>
    <w:div w:id="2092660840">
      <w:bodyDiv w:val="1"/>
      <w:marLeft w:val="0"/>
      <w:marRight w:val="0"/>
      <w:marTop w:val="0"/>
      <w:marBottom w:val="0"/>
      <w:divBdr>
        <w:top w:val="none" w:sz="0" w:space="0" w:color="auto"/>
        <w:left w:val="none" w:sz="0" w:space="0" w:color="auto"/>
        <w:bottom w:val="none" w:sz="0" w:space="0" w:color="auto"/>
        <w:right w:val="none" w:sz="0" w:space="0" w:color="auto"/>
      </w:divBdr>
    </w:div>
    <w:div w:id="21005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728DEACEBB95F3F81B5E95F99E873AC9CC33C88EB83A669DB37A47DE03EA538E3550BDAF52C66CDE790A437AD5645068A5C8C7440EB1ACB108DCC73kE60L" TargetMode="External"/><Relationship Id="rId4" Type="http://schemas.openxmlformats.org/officeDocument/2006/relationships/settings" Target="settings.xml"/><Relationship Id="rId9" Type="http://schemas.openxmlformats.org/officeDocument/2006/relationships/hyperlink" Target="http://www.zakon.krskstat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DC95-6750-4A3E-9DE5-0671EE7E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4362</CharactersWithSpaces>
  <SharedDoc>false</SharedDoc>
  <HLinks>
    <vt:vector size="12" baseType="variant">
      <vt:variant>
        <vt:i4>8323120</vt:i4>
      </vt:variant>
      <vt:variant>
        <vt:i4>3</vt:i4>
      </vt:variant>
      <vt:variant>
        <vt:i4>0</vt:i4>
      </vt:variant>
      <vt:variant>
        <vt:i4>5</vt:i4>
      </vt:variant>
      <vt:variant>
        <vt:lpwstr>consultantplus://offline/ref=E728DEACEBB95F3F81B5E95F99E873AC9CC33C88EB83A669DB37A47DE03EA538E3550BDAF52C66CDE790A437AD5645068A5C8C7440EB1ACB108DCC73kE60L</vt:lpwstr>
      </vt:variant>
      <vt:variant>
        <vt:lpwstr/>
      </vt:variant>
      <vt:variant>
        <vt:i4>6684722</vt:i4>
      </vt:variant>
      <vt:variant>
        <vt:i4>0</vt:i4>
      </vt:variant>
      <vt:variant>
        <vt:i4>0</vt:i4>
      </vt:variant>
      <vt:variant>
        <vt:i4>5</vt:i4>
      </vt:variant>
      <vt:variant>
        <vt:lpwstr>http://www.zakon.krskstate.ru/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Юлия Навроцкая</cp:lastModifiedBy>
  <cp:revision>2</cp:revision>
  <cp:lastPrinted>2024-05-08T01:52:00Z</cp:lastPrinted>
  <dcterms:created xsi:type="dcterms:W3CDTF">2024-05-15T04:40:00Z</dcterms:created>
  <dcterms:modified xsi:type="dcterms:W3CDTF">2024-05-15T04:40:00Z</dcterms:modified>
</cp:coreProperties>
</file>