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BB" w:rsidRDefault="004717BB" w:rsidP="004717BB">
      <w:pPr>
        <w:ind w:left="4956"/>
        <w:jc w:val="both"/>
        <w:rPr>
          <w:rFonts w:ascii="Times New Roman" w:hAnsi="Times New Roman"/>
          <w:sz w:val="28"/>
          <w:szCs w:val="28"/>
        </w:rPr>
      </w:pPr>
      <w:r>
        <w:rPr>
          <w:rFonts w:ascii="Times New Roman" w:hAnsi="Times New Roman"/>
          <w:sz w:val="28"/>
          <w:szCs w:val="28"/>
        </w:rPr>
        <w:t>Комитет по государственному устройству, законодательству и местному самоуправлению</w:t>
      </w:r>
    </w:p>
    <w:p w:rsidR="004717BB" w:rsidRDefault="004717BB" w:rsidP="004717BB">
      <w:pPr>
        <w:ind w:left="5670"/>
        <w:jc w:val="both"/>
        <w:rPr>
          <w:rFonts w:ascii="Times New Roman" w:hAnsi="Times New Roman"/>
          <w:sz w:val="28"/>
          <w:szCs w:val="28"/>
        </w:rPr>
      </w:pPr>
    </w:p>
    <w:p w:rsidR="004717BB" w:rsidRDefault="004717BB" w:rsidP="004717BB">
      <w:pPr>
        <w:ind w:left="5670"/>
        <w:jc w:val="both"/>
        <w:rPr>
          <w:rFonts w:ascii="Times New Roman" w:hAnsi="Times New Roman"/>
          <w:sz w:val="28"/>
          <w:szCs w:val="28"/>
        </w:rPr>
      </w:pPr>
    </w:p>
    <w:p w:rsidR="004717BB" w:rsidRDefault="004717BB" w:rsidP="004717BB">
      <w:pPr>
        <w:ind w:left="5670"/>
        <w:jc w:val="both"/>
        <w:rPr>
          <w:rFonts w:ascii="Times New Roman" w:hAnsi="Times New Roman"/>
          <w:sz w:val="28"/>
          <w:szCs w:val="28"/>
        </w:rPr>
      </w:pPr>
    </w:p>
    <w:p w:rsidR="004717BB" w:rsidRDefault="004717BB" w:rsidP="004717BB">
      <w:pPr>
        <w:ind w:left="5670"/>
        <w:jc w:val="both"/>
        <w:rPr>
          <w:rFonts w:ascii="Times New Roman" w:hAnsi="Times New Roman"/>
          <w:sz w:val="28"/>
          <w:szCs w:val="28"/>
        </w:rPr>
      </w:pPr>
    </w:p>
    <w:p w:rsidR="004717BB" w:rsidRDefault="004717BB" w:rsidP="004717BB">
      <w:pPr>
        <w:ind w:left="5670"/>
        <w:jc w:val="both"/>
        <w:rPr>
          <w:rFonts w:ascii="Times New Roman" w:hAnsi="Times New Roman"/>
          <w:sz w:val="28"/>
          <w:szCs w:val="28"/>
        </w:rPr>
      </w:pPr>
    </w:p>
    <w:p w:rsidR="004717BB" w:rsidRDefault="004717BB" w:rsidP="004717BB">
      <w:pPr>
        <w:ind w:left="5670"/>
        <w:jc w:val="both"/>
        <w:rPr>
          <w:rFonts w:ascii="Times New Roman" w:hAnsi="Times New Roman"/>
          <w:sz w:val="28"/>
          <w:szCs w:val="28"/>
        </w:rPr>
      </w:pPr>
    </w:p>
    <w:p w:rsidR="004717BB" w:rsidRDefault="004717BB" w:rsidP="004717BB">
      <w:pPr>
        <w:spacing w:line="240" w:lineRule="auto"/>
        <w:jc w:val="center"/>
        <w:rPr>
          <w:rFonts w:ascii="Times New Roman" w:hAnsi="Times New Roman"/>
          <w:sz w:val="28"/>
          <w:szCs w:val="28"/>
        </w:rPr>
      </w:pPr>
      <w:r>
        <w:rPr>
          <w:rFonts w:ascii="Times New Roman" w:hAnsi="Times New Roman"/>
          <w:sz w:val="28"/>
          <w:szCs w:val="28"/>
        </w:rPr>
        <w:t>ЗАКЛЮЧЕНИЕ</w:t>
      </w:r>
    </w:p>
    <w:p w:rsidR="00F34C08" w:rsidRDefault="004717BB" w:rsidP="009828A5">
      <w:pPr>
        <w:autoSpaceDE w:val="0"/>
        <w:autoSpaceDN w:val="0"/>
        <w:adjustRightInd w:val="0"/>
        <w:spacing w:after="0"/>
        <w:jc w:val="center"/>
        <w:rPr>
          <w:rFonts w:ascii="Times New Roman" w:hAnsi="Times New Roman"/>
          <w:color w:val="000000"/>
          <w:sz w:val="28"/>
          <w:szCs w:val="28"/>
        </w:rPr>
      </w:pPr>
      <w:r w:rsidRPr="009828A5">
        <w:rPr>
          <w:rFonts w:ascii="Times New Roman" w:hAnsi="Times New Roman"/>
          <w:sz w:val="28"/>
          <w:szCs w:val="28"/>
        </w:rPr>
        <w:t xml:space="preserve">на проект </w:t>
      </w:r>
      <w:r w:rsidR="002208D6">
        <w:rPr>
          <w:rFonts w:ascii="Times New Roman" w:hAnsi="Times New Roman"/>
          <w:sz w:val="28"/>
          <w:szCs w:val="28"/>
        </w:rPr>
        <w:t xml:space="preserve">уставного </w:t>
      </w:r>
      <w:r w:rsidRPr="009828A5">
        <w:rPr>
          <w:rFonts w:ascii="Times New Roman" w:hAnsi="Times New Roman"/>
          <w:sz w:val="28"/>
          <w:szCs w:val="28"/>
        </w:rPr>
        <w:t xml:space="preserve">закона края </w:t>
      </w:r>
      <w:r w:rsidR="00C3245B">
        <w:rPr>
          <w:rFonts w:ascii="Times New Roman" w:hAnsi="Times New Roman"/>
          <w:sz w:val="28"/>
          <w:szCs w:val="28"/>
        </w:rPr>
        <w:t>«</w:t>
      </w:r>
      <w:r w:rsidR="009828A5" w:rsidRPr="009828A5">
        <w:rPr>
          <w:rFonts w:ascii="Times New Roman" w:hAnsi="Times New Roman"/>
          <w:color w:val="000000"/>
          <w:sz w:val="28"/>
          <w:szCs w:val="28"/>
        </w:rPr>
        <w:t>О</w:t>
      </w:r>
      <w:r w:rsidR="00C3245B">
        <w:rPr>
          <w:rFonts w:ascii="Times New Roman" w:hAnsi="Times New Roman"/>
          <w:color w:val="000000"/>
          <w:sz w:val="28"/>
          <w:szCs w:val="28"/>
        </w:rPr>
        <w:t xml:space="preserve"> внесении изменений в </w:t>
      </w:r>
      <w:r w:rsidR="00F34C08">
        <w:rPr>
          <w:rFonts w:ascii="Times New Roman" w:hAnsi="Times New Roman"/>
          <w:color w:val="000000"/>
          <w:sz w:val="28"/>
          <w:szCs w:val="28"/>
        </w:rPr>
        <w:t xml:space="preserve">Уставный закон края </w:t>
      </w:r>
    </w:p>
    <w:p w:rsidR="009828A5" w:rsidRPr="009828A5" w:rsidRDefault="00F34C08" w:rsidP="009828A5">
      <w:pPr>
        <w:autoSpaceDE w:val="0"/>
        <w:autoSpaceDN w:val="0"/>
        <w:adjustRightInd w:val="0"/>
        <w:spacing w:after="0"/>
        <w:jc w:val="center"/>
        <w:rPr>
          <w:rFonts w:ascii="Times New Roman" w:hAnsi="Times New Roman"/>
          <w:sz w:val="28"/>
          <w:szCs w:val="28"/>
        </w:rPr>
      </w:pPr>
      <w:r>
        <w:rPr>
          <w:rFonts w:ascii="Times New Roman" w:hAnsi="Times New Roman"/>
          <w:color w:val="000000"/>
          <w:sz w:val="28"/>
          <w:szCs w:val="28"/>
        </w:rPr>
        <w:t>«О Счетной палате Красноярского края</w:t>
      </w:r>
      <w:r w:rsidR="009828A5" w:rsidRPr="009828A5">
        <w:rPr>
          <w:rFonts w:ascii="Times New Roman" w:hAnsi="Times New Roman"/>
          <w:sz w:val="28"/>
          <w:szCs w:val="28"/>
        </w:rPr>
        <w:t>»</w:t>
      </w:r>
    </w:p>
    <w:p w:rsidR="00F34C08" w:rsidRDefault="009828A5" w:rsidP="009828A5">
      <w:pPr>
        <w:spacing w:after="0" w:line="240" w:lineRule="auto"/>
        <w:jc w:val="center"/>
        <w:rPr>
          <w:rFonts w:ascii="Times New Roman" w:hAnsi="Times New Roman"/>
          <w:i/>
          <w:iCs/>
          <w:sz w:val="28"/>
          <w:szCs w:val="28"/>
        </w:rPr>
      </w:pPr>
      <w:r w:rsidRPr="009828A5">
        <w:rPr>
          <w:rFonts w:ascii="Times New Roman" w:hAnsi="Times New Roman"/>
          <w:sz w:val="28"/>
          <w:szCs w:val="28"/>
        </w:rPr>
        <w:t xml:space="preserve"> </w:t>
      </w:r>
      <w:proofErr w:type="gramStart"/>
      <w:r w:rsidR="004717BB" w:rsidRPr="009828A5">
        <w:rPr>
          <w:rFonts w:ascii="Times New Roman" w:hAnsi="Times New Roman"/>
          <w:sz w:val="28"/>
          <w:szCs w:val="28"/>
        </w:rPr>
        <w:t>(</w:t>
      </w:r>
      <w:r w:rsidR="004717BB" w:rsidRPr="009828A5">
        <w:rPr>
          <w:rFonts w:ascii="Times New Roman" w:hAnsi="Times New Roman"/>
          <w:i/>
          <w:iCs/>
          <w:sz w:val="28"/>
          <w:szCs w:val="28"/>
        </w:rPr>
        <w:t xml:space="preserve">внесен </w:t>
      </w:r>
      <w:r>
        <w:rPr>
          <w:rFonts w:ascii="Times New Roman" w:hAnsi="Times New Roman"/>
          <w:i/>
          <w:iCs/>
          <w:sz w:val="28"/>
          <w:szCs w:val="28"/>
        </w:rPr>
        <w:t xml:space="preserve">депутатами Законодательного Собрания края Зайцевым И.А., </w:t>
      </w:r>
      <w:proofErr w:type="gramEnd"/>
    </w:p>
    <w:p w:rsidR="004717BB" w:rsidRDefault="009828A5" w:rsidP="009828A5">
      <w:pPr>
        <w:spacing w:after="0" w:line="240" w:lineRule="auto"/>
        <w:jc w:val="center"/>
        <w:rPr>
          <w:rFonts w:ascii="Times New Roman" w:hAnsi="Times New Roman"/>
          <w:i/>
          <w:iCs/>
          <w:sz w:val="28"/>
          <w:szCs w:val="28"/>
        </w:rPr>
      </w:pPr>
      <w:proofErr w:type="spellStart"/>
      <w:proofErr w:type="gramStart"/>
      <w:r>
        <w:rPr>
          <w:rFonts w:ascii="Times New Roman" w:hAnsi="Times New Roman"/>
          <w:i/>
          <w:iCs/>
          <w:sz w:val="28"/>
          <w:szCs w:val="28"/>
        </w:rPr>
        <w:t>Маркертом</w:t>
      </w:r>
      <w:proofErr w:type="spellEnd"/>
      <w:r>
        <w:rPr>
          <w:rFonts w:ascii="Times New Roman" w:hAnsi="Times New Roman"/>
          <w:i/>
          <w:iCs/>
          <w:sz w:val="28"/>
          <w:szCs w:val="28"/>
        </w:rPr>
        <w:t xml:space="preserve"> М.А., Новиковым А.В., Оськиной В.Е., Поповым С.А., С</w:t>
      </w:r>
      <w:r w:rsidR="00F34C08">
        <w:rPr>
          <w:rFonts w:ascii="Times New Roman" w:hAnsi="Times New Roman"/>
          <w:i/>
          <w:iCs/>
          <w:sz w:val="28"/>
          <w:szCs w:val="28"/>
        </w:rPr>
        <w:t>имановским А.А</w:t>
      </w:r>
      <w:r>
        <w:rPr>
          <w:rFonts w:ascii="Times New Roman" w:hAnsi="Times New Roman"/>
          <w:i/>
          <w:iCs/>
          <w:sz w:val="28"/>
          <w:szCs w:val="28"/>
        </w:rPr>
        <w:t>.</w:t>
      </w:r>
      <w:r w:rsidR="004717BB" w:rsidRPr="009828A5">
        <w:rPr>
          <w:rFonts w:ascii="Times New Roman" w:hAnsi="Times New Roman"/>
          <w:i/>
          <w:iCs/>
          <w:sz w:val="28"/>
          <w:szCs w:val="28"/>
        </w:rPr>
        <w:t xml:space="preserve">, </w:t>
      </w:r>
      <w:proofErr w:type="spellStart"/>
      <w:r w:rsidR="004717BB" w:rsidRPr="009828A5">
        <w:rPr>
          <w:rFonts w:ascii="Times New Roman" w:hAnsi="Times New Roman"/>
          <w:i/>
          <w:iCs/>
          <w:sz w:val="28"/>
          <w:szCs w:val="28"/>
        </w:rPr>
        <w:t>вх</w:t>
      </w:r>
      <w:proofErr w:type="spellEnd"/>
      <w:r w:rsidR="004717BB" w:rsidRPr="009828A5">
        <w:rPr>
          <w:rFonts w:ascii="Times New Roman" w:hAnsi="Times New Roman"/>
          <w:i/>
          <w:iCs/>
          <w:sz w:val="28"/>
          <w:szCs w:val="28"/>
        </w:rPr>
        <w:t xml:space="preserve">. № </w:t>
      </w:r>
      <w:r w:rsidR="0064054F">
        <w:rPr>
          <w:rFonts w:ascii="Times New Roman" w:hAnsi="Times New Roman"/>
          <w:i/>
          <w:iCs/>
          <w:sz w:val="28"/>
          <w:szCs w:val="28"/>
        </w:rPr>
        <w:t>6</w:t>
      </w:r>
      <w:r w:rsidR="00F34C08">
        <w:rPr>
          <w:rFonts w:ascii="Times New Roman" w:hAnsi="Times New Roman"/>
          <w:i/>
          <w:iCs/>
          <w:sz w:val="28"/>
          <w:szCs w:val="28"/>
        </w:rPr>
        <w:t>801-169</w:t>
      </w:r>
      <w:r w:rsidR="004717BB" w:rsidRPr="009828A5">
        <w:rPr>
          <w:rFonts w:ascii="Times New Roman" w:hAnsi="Times New Roman"/>
          <w:i/>
          <w:iCs/>
          <w:sz w:val="28"/>
          <w:szCs w:val="28"/>
        </w:rPr>
        <w:t xml:space="preserve">ПЗ от </w:t>
      </w:r>
      <w:r w:rsidR="0064054F">
        <w:rPr>
          <w:rFonts w:ascii="Times New Roman" w:hAnsi="Times New Roman"/>
          <w:i/>
          <w:iCs/>
          <w:sz w:val="28"/>
          <w:szCs w:val="28"/>
        </w:rPr>
        <w:t>1</w:t>
      </w:r>
      <w:r w:rsidR="00F34C08">
        <w:rPr>
          <w:rFonts w:ascii="Times New Roman" w:hAnsi="Times New Roman"/>
          <w:i/>
          <w:iCs/>
          <w:sz w:val="28"/>
          <w:szCs w:val="28"/>
        </w:rPr>
        <w:t>2 октября</w:t>
      </w:r>
      <w:r w:rsidR="004717BB" w:rsidRPr="009828A5">
        <w:rPr>
          <w:rFonts w:ascii="Times New Roman" w:hAnsi="Times New Roman"/>
          <w:i/>
          <w:iCs/>
          <w:sz w:val="28"/>
          <w:szCs w:val="28"/>
        </w:rPr>
        <w:t xml:space="preserve"> 2020 года)</w:t>
      </w:r>
      <w:proofErr w:type="gramEnd"/>
    </w:p>
    <w:p w:rsidR="0064054F" w:rsidRDefault="0064054F" w:rsidP="009828A5">
      <w:pPr>
        <w:spacing w:after="0" w:line="240" w:lineRule="auto"/>
        <w:jc w:val="center"/>
        <w:rPr>
          <w:rFonts w:ascii="Times New Roman" w:hAnsi="Times New Roman"/>
          <w:i/>
          <w:iCs/>
          <w:sz w:val="28"/>
          <w:szCs w:val="28"/>
        </w:rPr>
      </w:pPr>
    </w:p>
    <w:p w:rsidR="00030B25" w:rsidRDefault="0FFCB1FF" w:rsidP="0FFCB1FF">
      <w:pPr>
        <w:spacing w:after="0"/>
        <w:jc w:val="both"/>
        <w:rPr>
          <w:rFonts w:ascii="Times New Roman" w:hAnsi="Times New Roman"/>
          <w:sz w:val="28"/>
          <w:szCs w:val="28"/>
        </w:rPr>
      </w:pPr>
      <w:r w:rsidRPr="0FFCB1FF">
        <w:rPr>
          <w:rFonts w:ascii="Times New Roman" w:hAnsi="Times New Roman"/>
          <w:i/>
          <w:iCs/>
          <w:sz w:val="28"/>
          <w:szCs w:val="28"/>
        </w:rPr>
        <w:t xml:space="preserve">         </w:t>
      </w:r>
      <w:r w:rsidRPr="0FFCB1FF">
        <w:rPr>
          <w:rFonts w:ascii="Times New Roman" w:hAnsi="Times New Roman"/>
          <w:sz w:val="28"/>
          <w:szCs w:val="28"/>
        </w:rPr>
        <w:t xml:space="preserve"> </w:t>
      </w:r>
      <w:proofErr w:type="gramStart"/>
      <w:r w:rsidRPr="0FFCB1FF">
        <w:rPr>
          <w:rFonts w:ascii="Times New Roman" w:hAnsi="Times New Roman"/>
          <w:sz w:val="28"/>
          <w:szCs w:val="28"/>
        </w:rPr>
        <w:t xml:space="preserve">Представленным законопроектом предлагается внести изменения в Уставный закон края от 31 марта 2011 года № 12-5718 </w:t>
      </w:r>
      <w:r w:rsidRPr="0FFCB1FF">
        <w:rPr>
          <w:rFonts w:ascii="Times New Roman" w:hAnsi="Times New Roman"/>
          <w:color w:val="000000" w:themeColor="text1"/>
          <w:sz w:val="28"/>
          <w:szCs w:val="28"/>
        </w:rPr>
        <w:t>«О Счетной палате Красноярского края</w:t>
      </w:r>
      <w:r w:rsidRPr="0FFCB1FF">
        <w:rPr>
          <w:rFonts w:ascii="Times New Roman" w:hAnsi="Times New Roman"/>
          <w:sz w:val="28"/>
          <w:szCs w:val="28"/>
        </w:rPr>
        <w:t>» (далее - Уставный закон края) в части определения компетенции Счетной палаты края и ее председателя, порядка формирования Счетной палаты края и приведения отдельных положений в соответствие с федеральным законодательством</w:t>
      </w:r>
      <w:r w:rsidR="00030B25">
        <w:rPr>
          <w:rFonts w:ascii="Times New Roman" w:hAnsi="Times New Roman"/>
          <w:sz w:val="28"/>
          <w:szCs w:val="28"/>
        </w:rPr>
        <w:t xml:space="preserve">. </w:t>
      </w:r>
      <w:proofErr w:type="gramEnd"/>
    </w:p>
    <w:p w:rsidR="004717BB" w:rsidRPr="00063294" w:rsidRDefault="0FFCB1FF" w:rsidP="00DE0014">
      <w:pPr>
        <w:spacing w:after="0"/>
        <w:ind w:firstLine="708"/>
        <w:jc w:val="both"/>
        <w:rPr>
          <w:rFonts w:ascii="Times New Roman" w:hAnsi="Times New Roman"/>
          <w:sz w:val="28"/>
          <w:szCs w:val="28"/>
        </w:rPr>
      </w:pPr>
      <w:r w:rsidRPr="0FFCB1FF">
        <w:rPr>
          <w:rFonts w:ascii="Times New Roman" w:hAnsi="Times New Roman"/>
          <w:sz w:val="28"/>
          <w:szCs w:val="28"/>
        </w:rPr>
        <w:t xml:space="preserve">Принятие законопроекта находится в компетенции Законодательного Собрания края на основании Федерального закона от 7 февраля 2011 года № 6-ФЗ </w:t>
      </w:r>
      <w:r w:rsidRPr="0FFCB1FF">
        <w:rPr>
          <w:rFonts w:ascii="Times New Roman" w:hAnsi="Times New Roman"/>
          <w:color w:val="000000" w:themeColor="text1"/>
          <w:sz w:val="28"/>
          <w:szCs w:val="28"/>
        </w:rPr>
        <w:t>«</w:t>
      </w:r>
      <w:r w:rsidRPr="0FFCB1FF">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FFCB1FF">
        <w:rPr>
          <w:rFonts w:ascii="Times New Roman" w:hAnsi="Times New Roman"/>
          <w:color w:val="000000" w:themeColor="text1"/>
          <w:sz w:val="28"/>
          <w:szCs w:val="28"/>
        </w:rPr>
        <w:t>» (далее - Федеральный закон № 6-ФЗ), пункта «р» статьи 61 Устава края.</w:t>
      </w:r>
    </w:p>
    <w:p w:rsidR="004717BB" w:rsidRDefault="004717BB" w:rsidP="0FFCB1FF">
      <w:pPr>
        <w:spacing w:after="0"/>
        <w:jc w:val="both"/>
        <w:rPr>
          <w:rFonts w:ascii="Times New Roman" w:hAnsi="Times New Roman"/>
          <w:color w:val="000000" w:themeColor="text1"/>
          <w:sz w:val="28"/>
          <w:szCs w:val="28"/>
        </w:rPr>
      </w:pPr>
    </w:p>
    <w:p w:rsidR="004717BB" w:rsidRDefault="0FFCB1FF" w:rsidP="0FFCB1FF">
      <w:pPr>
        <w:spacing w:after="0"/>
        <w:jc w:val="center"/>
        <w:rPr>
          <w:rFonts w:ascii="Times New Roman" w:hAnsi="Times New Roman"/>
          <w:b/>
          <w:bCs/>
          <w:color w:val="000000" w:themeColor="text1"/>
          <w:sz w:val="28"/>
          <w:szCs w:val="28"/>
        </w:rPr>
      </w:pPr>
      <w:r w:rsidRPr="00F73CE5">
        <w:rPr>
          <w:rFonts w:ascii="Times New Roman" w:hAnsi="Times New Roman"/>
          <w:b/>
          <w:bCs/>
          <w:color w:val="000000" w:themeColor="text1"/>
          <w:sz w:val="28"/>
          <w:szCs w:val="28"/>
        </w:rPr>
        <w:t>Замечания к пояснительной записке к законопроекту</w:t>
      </w:r>
    </w:p>
    <w:p w:rsidR="004C5B7B" w:rsidRPr="00F73CE5" w:rsidRDefault="004C5B7B" w:rsidP="0FFCB1FF">
      <w:pPr>
        <w:spacing w:after="0"/>
        <w:jc w:val="center"/>
        <w:rPr>
          <w:rFonts w:ascii="Times New Roman" w:hAnsi="Times New Roman"/>
          <w:b/>
          <w:bCs/>
          <w:color w:val="000000" w:themeColor="text1"/>
          <w:sz w:val="28"/>
          <w:szCs w:val="28"/>
        </w:rPr>
      </w:pPr>
    </w:p>
    <w:p w:rsidR="004717BB" w:rsidRDefault="00B84F78" w:rsidP="00F73CE5">
      <w:pPr>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FFCB1FF" w:rsidRPr="0FFCB1FF">
        <w:rPr>
          <w:rFonts w:ascii="Times New Roman" w:hAnsi="Times New Roman"/>
          <w:color w:val="000000" w:themeColor="text1"/>
          <w:sz w:val="28"/>
          <w:szCs w:val="28"/>
        </w:rPr>
        <w:t>В соответствии с подпунктом «а» пункта 3 статьи 20 Уставного закона края от 29 января</w:t>
      </w:r>
      <w:r w:rsidR="0FFCB1FF" w:rsidRPr="0FFCB1FF">
        <w:rPr>
          <w:rFonts w:ascii="Times New Roman" w:hAnsi="Times New Roman"/>
          <w:sz w:val="28"/>
          <w:szCs w:val="28"/>
        </w:rPr>
        <w:t xml:space="preserve"> 2009 года № 8-2864 </w:t>
      </w:r>
      <w:r w:rsidR="0FFCB1FF" w:rsidRPr="0FFCB1FF">
        <w:rPr>
          <w:rFonts w:ascii="Times New Roman" w:hAnsi="Times New Roman"/>
          <w:color w:val="000000" w:themeColor="text1"/>
          <w:sz w:val="28"/>
          <w:szCs w:val="28"/>
        </w:rPr>
        <w:t>«О Законодательном Собрании Красноярского края</w:t>
      </w:r>
      <w:r w:rsidR="0FFCB1FF" w:rsidRPr="0FFCB1FF">
        <w:rPr>
          <w:rFonts w:ascii="Times New Roman" w:hAnsi="Times New Roman"/>
          <w:sz w:val="28"/>
          <w:szCs w:val="28"/>
        </w:rPr>
        <w:t xml:space="preserve">» пояснительная записка к законопроекту должна содержать, в частности, правовую оценку предлагаемого законопроекта, обоснование </w:t>
      </w:r>
      <w:r w:rsidR="0FFCB1FF" w:rsidRPr="0079354B">
        <w:rPr>
          <w:rFonts w:ascii="Times New Roman" w:hAnsi="Times New Roman"/>
          <w:i/>
          <w:sz w:val="28"/>
          <w:szCs w:val="28"/>
        </w:rPr>
        <w:t>необходимости</w:t>
      </w:r>
      <w:r w:rsidR="0FFCB1FF" w:rsidRPr="0FFCB1FF">
        <w:rPr>
          <w:rFonts w:ascii="Times New Roman" w:hAnsi="Times New Roman"/>
          <w:sz w:val="28"/>
          <w:szCs w:val="28"/>
        </w:rPr>
        <w:t xml:space="preserve"> принятия данного закона, </w:t>
      </w:r>
      <w:r w:rsidR="0FFCB1FF" w:rsidRPr="0079354B">
        <w:rPr>
          <w:rFonts w:ascii="Times New Roman" w:hAnsi="Times New Roman"/>
          <w:i/>
          <w:sz w:val="28"/>
          <w:szCs w:val="28"/>
        </w:rPr>
        <w:t>характеристику решаемых им целей и задач</w:t>
      </w:r>
      <w:r w:rsidR="0FFCB1FF" w:rsidRPr="0FFCB1FF">
        <w:rPr>
          <w:rFonts w:ascii="Times New Roman" w:hAnsi="Times New Roman"/>
          <w:sz w:val="28"/>
          <w:szCs w:val="28"/>
        </w:rPr>
        <w:t>.</w:t>
      </w:r>
    </w:p>
    <w:p w:rsidR="004717BB" w:rsidRDefault="0FFCB1FF" w:rsidP="00461674">
      <w:pPr>
        <w:spacing w:after="0"/>
        <w:ind w:firstLine="708"/>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Пояснительная записка в основном содержит описание предлагаемых законопроектом изменений, </w:t>
      </w:r>
      <w:r w:rsidR="0079354B">
        <w:rPr>
          <w:rFonts w:ascii="Times New Roman" w:hAnsi="Times New Roman"/>
          <w:color w:val="000000" w:themeColor="text1"/>
          <w:sz w:val="28"/>
          <w:szCs w:val="28"/>
        </w:rPr>
        <w:t>повторяя</w:t>
      </w:r>
      <w:r w:rsidRPr="0FFCB1FF">
        <w:rPr>
          <w:rFonts w:ascii="Times New Roman" w:hAnsi="Times New Roman"/>
          <w:color w:val="000000" w:themeColor="text1"/>
          <w:sz w:val="28"/>
          <w:szCs w:val="28"/>
        </w:rPr>
        <w:t xml:space="preserve"> текстуальные изменения</w:t>
      </w:r>
      <w:r w:rsidR="0079354B">
        <w:rPr>
          <w:rFonts w:ascii="Times New Roman" w:hAnsi="Times New Roman"/>
          <w:color w:val="000000" w:themeColor="text1"/>
          <w:sz w:val="28"/>
          <w:szCs w:val="28"/>
        </w:rPr>
        <w:t>, которые</w:t>
      </w:r>
      <w:r w:rsidRPr="0FFCB1FF">
        <w:rPr>
          <w:rFonts w:ascii="Times New Roman" w:hAnsi="Times New Roman"/>
          <w:color w:val="000000" w:themeColor="text1"/>
          <w:sz w:val="28"/>
          <w:szCs w:val="28"/>
        </w:rPr>
        <w:t xml:space="preserve"> вносятся в ту или иную </w:t>
      </w:r>
      <w:r w:rsidR="0079354B">
        <w:rPr>
          <w:rFonts w:ascii="Times New Roman" w:hAnsi="Times New Roman"/>
          <w:color w:val="000000" w:themeColor="text1"/>
          <w:sz w:val="28"/>
          <w:szCs w:val="28"/>
        </w:rPr>
        <w:t xml:space="preserve"> статью</w:t>
      </w:r>
      <w:r w:rsidRPr="0FFCB1FF">
        <w:rPr>
          <w:rFonts w:ascii="Times New Roman" w:hAnsi="Times New Roman"/>
          <w:color w:val="000000" w:themeColor="text1"/>
          <w:sz w:val="28"/>
          <w:szCs w:val="28"/>
        </w:rPr>
        <w:t xml:space="preserve"> Уставного з</w:t>
      </w:r>
      <w:r w:rsidR="0079354B">
        <w:rPr>
          <w:rFonts w:ascii="Times New Roman" w:hAnsi="Times New Roman"/>
          <w:color w:val="000000" w:themeColor="text1"/>
          <w:sz w:val="28"/>
          <w:szCs w:val="28"/>
        </w:rPr>
        <w:t>акона края. При этом обоснование</w:t>
      </w:r>
      <w:r w:rsidRPr="0FFCB1FF">
        <w:rPr>
          <w:rFonts w:ascii="Times New Roman" w:hAnsi="Times New Roman"/>
          <w:color w:val="000000" w:themeColor="text1"/>
          <w:sz w:val="28"/>
          <w:szCs w:val="28"/>
        </w:rPr>
        <w:t xml:space="preserve"> необходимости </w:t>
      </w:r>
      <w:r w:rsidRPr="0FFCB1FF">
        <w:rPr>
          <w:rFonts w:ascii="Times New Roman" w:hAnsi="Times New Roman"/>
          <w:color w:val="000000" w:themeColor="text1"/>
          <w:sz w:val="28"/>
          <w:szCs w:val="28"/>
        </w:rPr>
        <w:lastRenderedPageBreak/>
        <w:t xml:space="preserve">принятия таких изменений в большинстве случаев отсутствует, определить цели и задачи, решаемые законопроектом, не представляется возможным. </w:t>
      </w:r>
    </w:p>
    <w:p w:rsidR="004717BB" w:rsidRDefault="0FFCB1FF" w:rsidP="0006168A">
      <w:pPr>
        <w:spacing w:after="0"/>
        <w:ind w:firstLine="708"/>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Так, законопроектом предлагается исключить из полномочий Законодательного Собрания края утверждение структуры Счетной палаты края, относя данное полномочие к компетенции председателя Счетной палаты края.</w:t>
      </w:r>
      <w:r w:rsidR="0006168A">
        <w:rPr>
          <w:rFonts w:ascii="Times New Roman" w:hAnsi="Times New Roman"/>
          <w:color w:val="000000" w:themeColor="text1"/>
          <w:sz w:val="28"/>
          <w:szCs w:val="28"/>
        </w:rPr>
        <w:t xml:space="preserve"> </w:t>
      </w:r>
      <w:r w:rsidRPr="0FFCB1FF">
        <w:rPr>
          <w:rFonts w:ascii="Times New Roman" w:hAnsi="Times New Roman"/>
          <w:color w:val="000000" w:themeColor="text1"/>
          <w:sz w:val="28"/>
          <w:szCs w:val="28"/>
        </w:rPr>
        <w:t>Как</w:t>
      </w:r>
      <w:r w:rsidR="00C63C61">
        <w:rPr>
          <w:rFonts w:ascii="Times New Roman" w:hAnsi="Times New Roman"/>
          <w:color w:val="000000" w:themeColor="text1"/>
          <w:sz w:val="28"/>
          <w:szCs w:val="28"/>
        </w:rPr>
        <w:t>их</w:t>
      </w:r>
      <w:r w:rsidRPr="0FFCB1FF">
        <w:rPr>
          <w:rFonts w:ascii="Times New Roman" w:hAnsi="Times New Roman"/>
          <w:color w:val="000000" w:themeColor="text1"/>
          <w:sz w:val="28"/>
          <w:szCs w:val="28"/>
        </w:rPr>
        <w:t xml:space="preserve">-либо </w:t>
      </w:r>
      <w:r w:rsidR="00C63C61">
        <w:rPr>
          <w:rFonts w:ascii="Times New Roman" w:hAnsi="Times New Roman"/>
          <w:color w:val="000000" w:themeColor="text1"/>
          <w:sz w:val="28"/>
          <w:szCs w:val="28"/>
        </w:rPr>
        <w:t xml:space="preserve"> </w:t>
      </w:r>
      <w:r w:rsidR="00AB1E79">
        <w:rPr>
          <w:rFonts w:ascii="Times New Roman" w:hAnsi="Times New Roman"/>
          <w:color w:val="000000" w:themeColor="text1"/>
          <w:sz w:val="28"/>
          <w:szCs w:val="28"/>
        </w:rPr>
        <w:t>объяснений, проблем применения действующей редакции Уставного закона</w:t>
      </w:r>
      <w:r w:rsidRPr="0FFCB1FF">
        <w:rPr>
          <w:rFonts w:ascii="Times New Roman" w:hAnsi="Times New Roman"/>
          <w:color w:val="000000" w:themeColor="text1"/>
          <w:sz w:val="28"/>
          <w:szCs w:val="28"/>
        </w:rPr>
        <w:t xml:space="preserve"> в пояснительной записке не содержится.    </w:t>
      </w:r>
    </w:p>
    <w:p w:rsidR="00C27F50" w:rsidRDefault="00B84F78" w:rsidP="009B4882">
      <w:pPr>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Также</w:t>
      </w:r>
      <w:r w:rsidR="0FFCB1FF" w:rsidRPr="0FFCB1FF">
        <w:rPr>
          <w:rFonts w:ascii="Times New Roman" w:hAnsi="Times New Roman"/>
          <w:color w:val="000000" w:themeColor="text1"/>
          <w:sz w:val="28"/>
          <w:szCs w:val="28"/>
        </w:rPr>
        <w:t xml:space="preserve"> законопроектом предлагается дополнить компетенцию председателя Счетной палаты края полномочием по утверждению результатов контрольных и экспертно-аналитических мероприятий. </w:t>
      </w:r>
      <w:proofErr w:type="gramStart"/>
      <w:r w:rsidR="0FFCB1FF" w:rsidRPr="0FFCB1FF">
        <w:rPr>
          <w:rFonts w:ascii="Times New Roman" w:hAnsi="Times New Roman"/>
          <w:color w:val="000000" w:themeColor="text1"/>
          <w:sz w:val="28"/>
          <w:szCs w:val="28"/>
        </w:rPr>
        <w:t xml:space="preserve">Необходимость такого изменения также представляется неясной, в том числе с учетом того, что в соответствии с пунктом 7 статьи 19 Уставного закона края порядок подготовки, рассмотрения и утверждения заключений, отчетов и иных документов Счетной палаты устанавливается Регламентом Счетной палаты, а согласно пункту 1 статьи 4.3.1 Регламента Счетной палаты края (размещен на официальном сайте Счетной палаты края </w:t>
      </w:r>
      <w:proofErr w:type="spellStart"/>
      <w:r w:rsidR="0FFCB1FF" w:rsidRPr="0FFCB1FF">
        <w:rPr>
          <w:rFonts w:ascii="Times New Roman" w:hAnsi="Times New Roman"/>
          <w:color w:val="000000" w:themeColor="text1"/>
          <w:sz w:val="28"/>
          <w:szCs w:val="28"/>
        </w:rPr>
        <w:t>www.spkrk.ru</w:t>
      </w:r>
      <w:proofErr w:type="spellEnd"/>
      <w:r w:rsidR="0FFCB1FF" w:rsidRPr="0FFCB1FF">
        <w:rPr>
          <w:rFonts w:ascii="Times New Roman" w:hAnsi="Times New Roman"/>
          <w:color w:val="000000" w:themeColor="text1"/>
          <w:sz w:val="28"/>
          <w:szCs w:val="28"/>
        </w:rPr>
        <w:t>) и</w:t>
      </w:r>
      <w:r w:rsidR="0FFCB1FF" w:rsidRPr="0FFCB1FF">
        <w:rPr>
          <w:rFonts w:ascii="Times New Roman" w:hAnsi="Times New Roman"/>
          <w:sz w:val="28"/>
          <w:szCs w:val="28"/>
        </w:rPr>
        <w:t>тоговые</w:t>
      </w:r>
      <w:proofErr w:type="gramEnd"/>
      <w:r w:rsidR="0FFCB1FF" w:rsidRPr="0FFCB1FF">
        <w:rPr>
          <w:rFonts w:ascii="Times New Roman" w:hAnsi="Times New Roman"/>
          <w:sz w:val="28"/>
          <w:szCs w:val="28"/>
        </w:rPr>
        <w:t xml:space="preserve"> документы по результатам мероприятий (отчеты, заключения) рассматриваются коллегией Счетной палаты и утверждаются председателем Счетной палаты.</w:t>
      </w:r>
    </w:p>
    <w:p w:rsidR="004C2C96" w:rsidRDefault="00AB1E79" w:rsidP="004C2C96">
      <w:pPr>
        <w:spacing w:after="0"/>
        <w:ind w:firstLine="708"/>
        <w:jc w:val="both"/>
        <w:rPr>
          <w:rFonts w:ascii="Times New Roman" w:hAnsi="Times New Roman"/>
          <w:color w:val="000000" w:themeColor="text1"/>
          <w:sz w:val="28"/>
          <w:szCs w:val="28"/>
        </w:rPr>
      </w:pPr>
      <w:r>
        <w:rPr>
          <w:rFonts w:ascii="Times New Roman" w:hAnsi="Times New Roman"/>
          <w:sz w:val="28"/>
          <w:szCs w:val="28"/>
        </w:rPr>
        <w:t xml:space="preserve">В пояснительной записке </w:t>
      </w:r>
      <w:r w:rsidR="0FFCB1FF" w:rsidRPr="0FFCB1FF">
        <w:rPr>
          <w:rFonts w:ascii="Times New Roman" w:hAnsi="Times New Roman"/>
          <w:sz w:val="28"/>
          <w:szCs w:val="28"/>
        </w:rPr>
        <w:t xml:space="preserve">приводится в полном объеме новая редакция статьи 13 Уставного закона края. При этом полностью отсутствует информация о том, с чем связаны предлагаемые изменения и на чем они основаны. В тоже время действующая редакция статьи 13 Уставного закона края полностью соответствует положениям статьи 9 Федерального закона № 6-ФЗ.  </w:t>
      </w:r>
    </w:p>
    <w:p w:rsidR="004C5B7B" w:rsidRDefault="0FFCB1FF" w:rsidP="004C2C96">
      <w:pPr>
        <w:spacing w:after="0"/>
        <w:ind w:firstLine="708"/>
        <w:jc w:val="both"/>
        <w:rPr>
          <w:rFonts w:ascii="Times New Roman" w:hAnsi="Times New Roman"/>
          <w:color w:val="000000" w:themeColor="text1"/>
          <w:sz w:val="28"/>
          <w:szCs w:val="28"/>
        </w:rPr>
      </w:pPr>
      <w:proofErr w:type="gramStart"/>
      <w:r w:rsidRPr="0FFCB1FF">
        <w:rPr>
          <w:rFonts w:ascii="Times New Roman" w:hAnsi="Times New Roman"/>
          <w:color w:val="000000" w:themeColor="text1"/>
          <w:sz w:val="28"/>
          <w:szCs w:val="28"/>
        </w:rPr>
        <w:t>Кроме того, из со</w:t>
      </w:r>
      <w:r w:rsidR="00B84F78">
        <w:rPr>
          <w:rFonts w:ascii="Times New Roman" w:hAnsi="Times New Roman"/>
          <w:color w:val="000000" w:themeColor="text1"/>
          <w:sz w:val="28"/>
          <w:szCs w:val="28"/>
        </w:rPr>
        <w:t xml:space="preserve">держания пояснительной записки </w:t>
      </w:r>
      <w:r w:rsidRPr="0FFCB1FF">
        <w:rPr>
          <w:rFonts w:ascii="Times New Roman" w:hAnsi="Times New Roman"/>
          <w:color w:val="000000" w:themeColor="text1"/>
          <w:sz w:val="28"/>
          <w:szCs w:val="28"/>
        </w:rPr>
        <w:t xml:space="preserve">следует, что дополнение компетенции Счетной палаты края полномочием по контролю реализации документов стратегического планирования обусловлено необходимостью приведения положений Уставного закона края в соответствие с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roofErr w:type="gramEnd"/>
    </w:p>
    <w:p w:rsidR="004C2C96" w:rsidRDefault="0FFCB1FF" w:rsidP="004C2C96">
      <w:pPr>
        <w:spacing w:after="0"/>
        <w:ind w:firstLine="708"/>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Однако названный Федеральный закон не регулирует отношения в сфере стратегического планирования, правоотношения в сфере контроля реализации документов стратегического планирования регулируются Федеральным законом от 28 июня 2014 года № 172-ФЗ «О стратегическом планировании в Российской Федерации», Законом края от 24 декабря 2015 года № 9-4112 «О стратегическом планировании в Красноярском крае». Таким образом, правовая оценка </w:t>
      </w:r>
      <w:r w:rsidR="0079354B">
        <w:rPr>
          <w:rFonts w:ascii="Times New Roman" w:hAnsi="Times New Roman"/>
          <w:color w:val="000000" w:themeColor="text1"/>
          <w:sz w:val="28"/>
          <w:szCs w:val="28"/>
        </w:rPr>
        <w:t xml:space="preserve">данных </w:t>
      </w:r>
      <w:r w:rsidRPr="0FFCB1FF">
        <w:rPr>
          <w:rFonts w:ascii="Times New Roman" w:hAnsi="Times New Roman"/>
          <w:color w:val="000000" w:themeColor="text1"/>
          <w:sz w:val="28"/>
          <w:szCs w:val="28"/>
        </w:rPr>
        <w:t>изменений</w:t>
      </w:r>
      <w:r w:rsidR="00622641">
        <w:rPr>
          <w:rFonts w:ascii="Times New Roman" w:hAnsi="Times New Roman"/>
          <w:color w:val="000000" w:themeColor="text1"/>
          <w:sz w:val="28"/>
          <w:szCs w:val="28"/>
        </w:rPr>
        <w:t xml:space="preserve"> я</w:t>
      </w:r>
      <w:r w:rsidR="0079354B">
        <w:rPr>
          <w:rFonts w:ascii="Times New Roman" w:hAnsi="Times New Roman"/>
          <w:color w:val="000000" w:themeColor="text1"/>
          <w:sz w:val="28"/>
          <w:szCs w:val="28"/>
        </w:rPr>
        <w:t>вляется неверной</w:t>
      </w:r>
      <w:r w:rsidRPr="0FFCB1FF">
        <w:rPr>
          <w:rFonts w:ascii="Times New Roman" w:hAnsi="Times New Roman"/>
          <w:color w:val="000000" w:themeColor="text1"/>
          <w:sz w:val="28"/>
          <w:szCs w:val="28"/>
        </w:rPr>
        <w:t>.</w:t>
      </w:r>
      <w:r w:rsidR="00AB1E79">
        <w:rPr>
          <w:rFonts w:ascii="Times New Roman" w:hAnsi="Times New Roman"/>
          <w:color w:val="000000" w:themeColor="text1"/>
          <w:sz w:val="28"/>
          <w:szCs w:val="28"/>
        </w:rPr>
        <w:t xml:space="preserve"> Других мотивов внесения данных изменений не приведено.</w:t>
      </w:r>
    </w:p>
    <w:p w:rsidR="004717BB" w:rsidRDefault="0FFCB1FF" w:rsidP="004C2C96">
      <w:pPr>
        <w:spacing w:after="0"/>
        <w:ind w:firstLine="708"/>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Учитывая изложенное, полагаем, что пояснительная записка к законопроекту не соответствует требованиям статьи 20 Уставного закона края от 29 января</w:t>
      </w:r>
      <w:r w:rsidRPr="0FFCB1FF">
        <w:rPr>
          <w:rFonts w:ascii="Times New Roman" w:hAnsi="Times New Roman"/>
          <w:sz w:val="28"/>
          <w:szCs w:val="28"/>
        </w:rPr>
        <w:t xml:space="preserve"> 2009 года № 8-2864 </w:t>
      </w:r>
      <w:r w:rsidRPr="0FFCB1FF">
        <w:rPr>
          <w:rFonts w:ascii="Times New Roman" w:hAnsi="Times New Roman"/>
          <w:color w:val="000000" w:themeColor="text1"/>
          <w:sz w:val="28"/>
          <w:szCs w:val="28"/>
        </w:rPr>
        <w:t>«О Законодательном Собрании Красноярского края</w:t>
      </w:r>
      <w:r w:rsidRPr="0FFCB1FF">
        <w:rPr>
          <w:rFonts w:ascii="Times New Roman" w:hAnsi="Times New Roman"/>
          <w:sz w:val="28"/>
          <w:szCs w:val="28"/>
        </w:rPr>
        <w:t>».</w:t>
      </w:r>
    </w:p>
    <w:p w:rsidR="004717BB" w:rsidRDefault="0FFCB1FF" w:rsidP="0FFCB1FF">
      <w:pPr>
        <w:spacing w:after="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 </w:t>
      </w:r>
    </w:p>
    <w:p w:rsidR="00622641" w:rsidRDefault="0FFCB1FF" w:rsidP="00622641">
      <w:pPr>
        <w:spacing w:after="0"/>
        <w:jc w:val="center"/>
        <w:rPr>
          <w:rFonts w:ascii="Times New Roman" w:hAnsi="Times New Roman"/>
          <w:b/>
          <w:bCs/>
          <w:color w:val="000000" w:themeColor="text1"/>
          <w:sz w:val="28"/>
          <w:szCs w:val="28"/>
        </w:rPr>
      </w:pPr>
      <w:r w:rsidRPr="0FFCB1FF">
        <w:rPr>
          <w:rFonts w:ascii="Times New Roman" w:hAnsi="Times New Roman"/>
          <w:b/>
          <w:bCs/>
          <w:color w:val="000000" w:themeColor="text1"/>
          <w:sz w:val="28"/>
          <w:szCs w:val="28"/>
        </w:rPr>
        <w:lastRenderedPageBreak/>
        <w:t xml:space="preserve">Замечания и предложения к законопроекту.  </w:t>
      </w:r>
      <w:proofErr w:type="spellStart"/>
      <w:r w:rsidRPr="0FFCB1FF">
        <w:rPr>
          <w:rFonts w:ascii="Times New Roman" w:hAnsi="Times New Roman"/>
          <w:b/>
          <w:bCs/>
          <w:color w:val="000000" w:themeColor="text1"/>
          <w:sz w:val="28"/>
          <w:szCs w:val="28"/>
        </w:rPr>
        <w:t>Антикоррупционная</w:t>
      </w:r>
      <w:proofErr w:type="spellEnd"/>
      <w:r w:rsidRPr="0FFCB1FF">
        <w:rPr>
          <w:rFonts w:ascii="Times New Roman" w:hAnsi="Times New Roman"/>
          <w:b/>
          <w:bCs/>
          <w:color w:val="000000" w:themeColor="text1"/>
          <w:sz w:val="28"/>
          <w:szCs w:val="28"/>
        </w:rPr>
        <w:t xml:space="preserve"> экспертиза</w:t>
      </w:r>
    </w:p>
    <w:p w:rsidR="004C5B7B" w:rsidRDefault="00AB1E79" w:rsidP="00AB1E79">
      <w:pPr>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ab/>
      </w:r>
    </w:p>
    <w:p w:rsidR="004717BB" w:rsidRDefault="0FFCB1FF" w:rsidP="00AB1E79">
      <w:pPr>
        <w:spacing w:after="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2.  </w:t>
      </w:r>
      <w:proofErr w:type="gramStart"/>
      <w:r w:rsidRPr="0FFCB1FF">
        <w:rPr>
          <w:rFonts w:ascii="Times New Roman" w:hAnsi="Times New Roman"/>
          <w:color w:val="000000" w:themeColor="text1"/>
          <w:sz w:val="28"/>
          <w:szCs w:val="28"/>
        </w:rPr>
        <w:t>Пунктом 2 статьи 1 законопроекта предлагается внести изменения в пу</w:t>
      </w:r>
      <w:r w:rsidR="00AB1E79">
        <w:rPr>
          <w:rFonts w:ascii="Times New Roman" w:hAnsi="Times New Roman"/>
          <w:color w:val="000000" w:themeColor="text1"/>
          <w:sz w:val="28"/>
          <w:szCs w:val="28"/>
        </w:rPr>
        <w:t>нкт 2 статьи 5 Уставного закона</w:t>
      </w:r>
      <w:r w:rsidRPr="0FFCB1FF">
        <w:rPr>
          <w:rFonts w:ascii="Times New Roman" w:hAnsi="Times New Roman"/>
          <w:color w:val="000000" w:themeColor="text1"/>
          <w:sz w:val="28"/>
          <w:szCs w:val="28"/>
        </w:rPr>
        <w:t xml:space="preserve">, согласно которым из компетенции Законодательного Собрания края </w:t>
      </w:r>
      <w:r w:rsidR="00AB1E79">
        <w:rPr>
          <w:rFonts w:ascii="Times New Roman" w:hAnsi="Times New Roman"/>
          <w:color w:val="000000" w:themeColor="text1"/>
          <w:sz w:val="28"/>
          <w:szCs w:val="28"/>
        </w:rPr>
        <w:t xml:space="preserve"> исключаются</w:t>
      </w:r>
      <w:r w:rsidRPr="0FFCB1FF">
        <w:rPr>
          <w:rFonts w:ascii="Times New Roman" w:hAnsi="Times New Roman"/>
          <w:color w:val="000000" w:themeColor="text1"/>
          <w:sz w:val="28"/>
          <w:szCs w:val="28"/>
        </w:rPr>
        <w:t xml:space="preserve"> полномочия по утверждению структуры </w:t>
      </w:r>
      <w:r w:rsidR="00AB1E79">
        <w:rPr>
          <w:rFonts w:ascii="Times New Roman" w:hAnsi="Times New Roman"/>
          <w:color w:val="000000" w:themeColor="text1"/>
          <w:sz w:val="28"/>
          <w:szCs w:val="28"/>
        </w:rPr>
        <w:t>Счетной палаты края и устанавливается, что Законодательное С</w:t>
      </w:r>
      <w:r w:rsidRPr="0FFCB1FF">
        <w:rPr>
          <w:rFonts w:ascii="Times New Roman" w:hAnsi="Times New Roman"/>
          <w:color w:val="000000" w:themeColor="text1"/>
          <w:sz w:val="28"/>
          <w:szCs w:val="28"/>
        </w:rPr>
        <w:t>обрание края утверждает штатную численность Счетной палаты края, а структура и штатное расписание Счетной палаты края определяются и утверждаются пр</w:t>
      </w:r>
      <w:r w:rsidR="00AB1E79">
        <w:rPr>
          <w:rFonts w:ascii="Times New Roman" w:hAnsi="Times New Roman"/>
          <w:color w:val="000000" w:themeColor="text1"/>
          <w:sz w:val="28"/>
          <w:szCs w:val="28"/>
        </w:rPr>
        <w:t xml:space="preserve">едседателем Счетной палаты.  </w:t>
      </w:r>
      <w:proofErr w:type="gramEnd"/>
    </w:p>
    <w:p w:rsidR="004717BB" w:rsidRDefault="0FFCB1FF" w:rsidP="008E3D35">
      <w:pPr>
        <w:spacing w:after="0"/>
        <w:ind w:firstLine="708"/>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2.1. Вместе с тем, полномочия по утверждению структуры Счетной палаты края отнесены к компетенции Законодательного Собрания края положениями пункта «и» статьи 61, пунктом 3 статьи 130 Устава края.</w:t>
      </w:r>
    </w:p>
    <w:p w:rsidR="004717BB" w:rsidRDefault="0FFCB1FF" w:rsidP="00276CCE">
      <w:pPr>
        <w:spacing w:after="0"/>
        <w:ind w:firstLine="708"/>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Пунктом 1 статьи 134 Устава края установлено, что Устав края обладает высшей юридической силой по отношению к законам и иным правовым актам края.</w:t>
      </w:r>
    </w:p>
    <w:p w:rsidR="00CF3233" w:rsidRDefault="0FFCB1FF" w:rsidP="00276CCE">
      <w:pPr>
        <w:spacing w:after="0"/>
        <w:jc w:val="both"/>
        <w:rPr>
          <w:rFonts w:ascii="Times New Roman" w:hAnsi="Times New Roman"/>
          <w:color w:val="000000" w:themeColor="text1"/>
          <w:sz w:val="28"/>
          <w:szCs w:val="28"/>
        </w:rPr>
      </w:pPr>
      <w:proofErr w:type="gramStart"/>
      <w:r w:rsidRPr="0FFCB1FF">
        <w:rPr>
          <w:rFonts w:ascii="Times New Roman" w:hAnsi="Times New Roman"/>
          <w:color w:val="000000" w:themeColor="text1"/>
          <w:sz w:val="28"/>
          <w:szCs w:val="28"/>
        </w:rPr>
        <w:t xml:space="preserve">Согласно статье 48 Устава края </w:t>
      </w:r>
      <w:r w:rsidRPr="0FFCB1FF">
        <w:rPr>
          <w:rFonts w:ascii="Times New Roman" w:hAnsi="Times New Roman"/>
          <w:i/>
          <w:iCs/>
          <w:color w:val="000000" w:themeColor="text1"/>
          <w:sz w:val="28"/>
          <w:szCs w:val="28"/>
        </w:rPr>
        <w:t>полномочия органов государственной власти края</w:t>
      </w:r>
      <w:r w:rsidRPr="0FFCB1FF">
        <w:rPr>
          <w:rFonts w:ascii="Times New Roman" w:hAnsi="Times New Roman"/>
          <w:color w:val="000000" w:themeColor="text1"/>
          <w:sz w:val="28"/>
          <w:szCs w:val="28"/>
        </w:rPr>
        <w:t xml:space="preserve"> </w:t>
      </w:r>
      <w:r w:rsidRPr="0FFCB1FF">
        <w:rPr>
          <w:rFonts w:ascii="Times New Roman" w:hAnsi="Times New Roman"/>
          <w:i/>
          <w:iCs/>
          <w:color w:val="000000" w:themeColor="text1"/>
          <w:sz w:val="28"/>
          <w:szCs w:val="28"/>
        </w:rPr>
        <w:t>устанавливаются</w:t>
      </w:r>
      <w:r w:rsidRPr="0FFCB1FF">
        <w:rPr>
          <w:rFonts w:ascii="Times New Roman" w:hAnsi="Times New Roman"/>
          <w:color w:val="000000" w:themeColor="text1"/>
          <w:sz w:val="28"/>
          <w:szCs w:val="28"/>
        </w:rPr>
        <w:t xml:space="preserve"> Конституцией Российской Федерации, федеральными законами, </w:t>
      </w:r>
      <w:r w:rsidRPr="0FFCB1FF">
        <w:rPr>
          <w:rFonts w:ascii="Times New Roman" w:hAnsi="Times New Roman"/>
          <w:i/>
          <w:iCs/>
          <w:color w:val="000000" w:themeColor="text1"/>
          <w:sz w:val="28"/>
          <w:szCs w:val="28"/>
        </w:rPr>
        <w:t>Уставом края</w:t>
      </w:r>
      <w:r w:rsidRPr="0FFCB1FF">
        <w:rPr>
          <w:rFonts w:ascii="Times New Roman" w:hAnsi="Times New Roman"/>
          <w:color w:val="000000" w:themeColor="text1"/>
          <w:sz w:val="28"/>
          <w:szCs w:val="28"/>
        </w:rPr>
        <w:t xml:space="preserve"> и законами края и </w:t>
      </w:r>
      <w:r w:rsidRPr="0FFCB1FF">
        <w:rPr>
          <w:rFonts w:ascii="Times New Roman" w:hAnsi="Times New Roman"/>
          <w:i/>
          <w:iCs/>
          <w:color w:val="000000" w:themeColor="text1"/>
          <w:sz w:val="28"/>
          <w:szCs w:val="28"/>
        </w:rPr>
        <w:t>могут быть изменены только</w:t>
      </w:r>
      <w:r w:rsidRPr="0FFCB1FF">
        <w:rPr>
          <w:rFonts w:ascii="Times New Roman" w:hAnsi="Times New Roman"/>
          <w:color w:val="000000" w:themeColor="text1"/>
          <w:sz w:val="28"/>
          <w:szCs w:val="28"/>
        </w:rPr>
        <w:t xml:space="preserve"> путем принятия соответствующих поправок в Конституцию Российской Федерации и (или) пересмотра ее положений, </w:t>
      </w:r>
      <w:r w:rsidRPr="0FFCB1FF">
        <w:rPr>
          <w:rFonts w:ascii="Times New Roman" w:hAnsi="Times New Roman"/>
          <w:i/>
          <w:iCs/>
          <w:color w:val="000000" w:themeColor="text1"/>
          <w:sz w:val="28"/>
          <w:szCs w:val="28"/>
        </w:rPr>
        <w:t>путем принятия нового устава края или внесения соответствующих изменений в действующий Устав края,</w:t>
      </w:r>
      <w:r w:rsidRPr="0FFCB1FF">
        <w:rPr>
          <w:rFonts w:ascii="Times New Roman" w:hAnsi="Times New Roman"/>
          <w:color w:val="000000" w:themeColor="text1"/>
          <w:sz w:val="28"/>
          <w:szCs w:val="28"/>
        </w:rPr>
        <w:t xml:space="preserve"> а также путем принятия новых федеральных законов и</w:t>
      </w:r>
      <w:proofErr w:type="gramEnd"/>
      <w:r w:rsidRPr="0FFCB1FF">
        <w:rPr>
          <w:rFonts w:ascii="Times New Roman" w:hAnsi="Times New Roman"/>
          <w:color w:val="000000" w:themeColor="text1"/>
          <w:sz w:val="28"/>
          <w:szCs w:val="28"/>
        </w:rPr>
        <w:t xml:space="preserve"> законов края либо путем внесения соответствующих изменений в указанные действующие законы. </w:t>
      </w:r>
    </w:p>
    <w:p w:rsidR="00CF3233" w:rsidRDefault="0FFCB1FF" w:rsidP="00CF3233">
      <w:pPr>
        <w:spacing w:after="0"/>
        <w:ind w:firstLine="708"/>
        <w:jc w:val="both"/>
        <w:rPr>
          <w:rFonts w:ascii="Times New Roman" w:hAnsi="Times New Roman"/>
          <w:color w:val="000000" w:themeColor="text1"/>
          <w:sz w:val="28"/>
          <w:szCs w:val="28"/>
        </w:rPr>
      </w:pPr>
      <w:r w:rsidRPr="0FFCB1FF">
        <w:rPr>
          <w:rFonts w:ascii="Times New Roman" w:hAnsi="Times New Roman"/>
          <w:sz w:val="28"/>
          <w:szCs w:val="28"/>
        </w:rPr>
        <w:t>Пунктом 5 статьи 5 Федерального закона №6-ФЗ предусмотрено, что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 То есть федеральное законодательство не устанавливает требований к конкретному органу, определяющему структуру контрольно-счетного органа субъекта Российской Федерации, отнеся этот вопрос к ведению законодателя субъекта Российской Федерации.</w:t>
      </w:r>
    </w:p>
    <w:p w:rsidR="00F2420F" w:rsidRDefault="0FFCB1FF" w:rsidP="00F2420F">
      <w:pPr>
        <w:spacing w:after="0"/>
        <w:ind w:firstLine="708"/>
        <w:jc w:val="both"/>
        <w:rPr>
          <w:rFonts w:ascii="Times New Roman" w:hAnsi="Times New Roman"/>
          <w:color w:val="000000" w:themeColor="text1"/>
          <w:sz w:val="28"/>
          <w:szCs w:val="28"/>
        </w:rPr>
      </w:pPr>
      <w:r w:rsidRPr="0FFCB1FF">
        <w:rPr>
          <w:rFonts w:ascii="Times New Roman" w:hAnsi="Times New Roman"/>
          <w:sz w:val="28"/>
          <w:szCs w:val="28"/>
        </w:rPr>
        <w:t xml:space="preserve">С учетом вышеизложенного, исключение полномочий Законодательного Собрания края по утверждению структуры Счетной палаты края возможно </w:t>
      </w:r>
      <w:r w:rsidRPr="0FFCB1FF">
        <w:rPr>
          <w:rFonts w:ascii="Times New Roman" w:hAnsi="Times New Roman"/>
          <w:i/>
          <w:iCs/>
          <w:sz w:val="28"/>
          <w:szCs w:val="28"/>
        </w:rPr>
        <w:t>только путем внесения соответствующих изменений в Устав края</w:t>
      </w:r>
      <w:r w:rsidRPr="0FFCB1FF">
        <w:rPr>
          <w:rFonts w:ascii="Times New Roman" w:hAnsi="Times New Roman"/>
          <w:sz w:val="28"/>
          <w:szCs w:val="28"/>
        </w:rPr>
        <w:t xml:space="preserve">. </w:t>
      </w:r>
    </w:p>
    <w:p w:rsidR="00554504" w:rsidRDefault="0FFCB1FF" w:rsidP="00554504">
      <w:pPr>
        <w:spacing w:after="0"/>
        <w:ind w:firstLine="708"/>
        <w:jc w:val="both"/>
        <w:rPr>
          <w:rFonts w:ascii="Times New Roman" w:hAnsi="Times New Roman"/>
          <w:color w:val="000000" w:themeColor="text1"/>
          <w:sz w:val="28"/>
          <w:szCs w:val="28"/>
        </w:rPr>
      </w:pPr>
      <w:r w:rsidRPr="0FFCB1FF">
        <w:rPr>
          <w:rFonts w:ascii="Times New Roman" w:hAnsi="Times New Roman"/>
          <w:sz w:val="28"/>
          <w:szCs w:val="28"/>
        </w:rPr>
        <w:t>Таким образом, предлагаемые законопроектом изменения в данной части противоречат Уставу края и не могут быть приняты без изменения его положений.</w:t>
      </w:r>
    </w:p>
    <w:p w:rsidR="004717BB" w:rsidRPr="00503CAF" w:rsidRDefault="0FFCB1FF" w:rsidP="00503CAF">
      <w:pPr>
        <w:spacing w:after="0"/>
        <w:ind w:firstLine="708"/>
        <w:jc w:val="both"/>
        <w:rPr>
          <w:rFonts w:ascii="Times New Roman" w:hAnsi="Times New Roman"/>
          <w:color w:val="000000" w:themeColor="text1"/>
          <w:sz w:val="28"/>
          <w:szCs w:val="28"/>
        </w:rPr>
      </w:pPr>
      <w:r w:rsidRPr="0FFCB1FF">
        <w:rPr>
          <w:rFonts w:ascii="Times New Roman" w:hAnsi="Times New Roman"/>
          <w:sz w:val="28"/>
          <w:szCs w:val="28"/>
        </w:rPr>
        <w:t>2.2. Проектируемым пунктом 2 статьи 5 Уставного закона предлагается установить, что штатную численность Счетной палаты края утверждает Законодательное Собрание края, а структуру и штатное расписание - председатель Счетной палаты края.</w:t>
      </w:r>
    </w:p>
    <w:p w:rsidR="00503CAF" w:rsidRDefault="0FFCB1FF" w:rsidP="00503CA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Действующая редакция пункта 2 статьи 5 Уставного закона края предусматривает утверждение Законодательным Собранием края структуры и штатной численности Счетной палаты края. Вопросы утверждения штатного расписания в действующей редакции Уставного закона края не регулируется, </w:t>
      </w:r>
      <w:r w:rsidRPr="0FFCB1FF">
        <w:rPr>
          <w:rFonts w:ascii="Times New Roman" w:hAnsi="Times New Roman"/>
          <w:sz w:val="28"/>
          <w:szCs w:val="28"/>
        </w:rPr>
        <w:lastRenderedPageBreak/>
        <w:t>штатное расписание утверждается председателем Счетной палаты края в силу иных положений действующего законодательства.</w:t>
      </w:r>
    </w:p>
    <w:p w:rsidR="004717BB" w:rsidRDefault="0FFCB1FF" w:rsidP="00503CA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Необходимость и актуальность включения в Уставный закон </w:t>
      </w:r>
      <w:proofErr w:type="gramStart"/>
      <w:r w:rsidRPr="0FFCB1FF">
        <w:rPr>
          <w:rFonts w:ascii="Times New Roman" w:hAnsi="Times New Roman"/>
          <w:sz w:val="28"/>
          <w:szCs w:val="28"/>
        </w:rPr>
        <w:t>края регулирования вопроса утверждения штатного расписания</w:t>
      </w:r>
      <w:proofErr w:type="gramEnd"/>
      <w:r w:rsidRPr="0FFCB1FF">
        <w:rPr>
          <w:rFonts w:ascii="Times New Roman" w:hAnsi="Times New Roman"/>
          <w:sz w:val="28"/>
          <w:szCs w:val="28"/>
        </w:rPr>
        <w:t xml:space="preserve"> неясна в отсутствие какой-либо информации в пояснительной записке к законопроекту. </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Отмечаем, что настоящее время постановлением Законодательного Собрания края </w:t>
      </w:r>
      <w:r w:rsidR="00AF2EAA">
        <w:rPr>
          <w:rFonts w:ascii="Times New Roman" w:hAnsi="Times New Roman"/>
          <w:sz w:val="28"/>
          <w:szCs w:val="28"/>
        </w:rPr>
        <w:t xml:space="preserve">структура и </w:t>
      </w:r>
      <w:r w:rsidRPr="0FFCB1FF">
        <w:rPr>
          <w:rFonts w:ascii="Times New Roman" w:hAnsi="Times New Roman"/>
          <w:sz w:val="28"/>
          <w:szCs w:val="28"/>
        </w:rPr>
        <w:t xml:space="preserve">штатная численность Счетной палаты определена как установлением общего количества работников Счетной палаты, так и перечнем и количеством конкретных должностей.  </w:t>
      </w:r>
    </w:p>
    <w:p w:rsidR="00AF2EAA" w:rsidRPr="00AF2EAA" w:rsidRDefault="004C5B7B" w:rsidP="00AF2EAA">
      <w:pPr>
        <w:pStyle w:val="ConsPlusNormal"/>
        <w:ind w:firstLine="540"/>
        <w:jc w:val="both"/>
        <w:rPr>
          <w:rFonts w:ascii="Times New Roman" w:hAnsi="Times New Roman" w:cs="Times New Roman"/>
          <w:sz w:val="28"/>
          <w:szCs w:val="28"/>
        </w:rPr>
      </w:pPr>
      <w:r>
        <w:rPr>
          <w:rFonts w:ascii="Times New Roman" w:hAnsi="Times New Roman"/>
          <w:sz w:val="28"/>
          <w:szCs w:val="28"/>
        </w:rPr>
        <w:t>И</w:t>
      </w:r>
      <w:r w:rsidR="0FFCB1FF" w:rsidRPr="0FFCB1FF">
        <w:rPr>
          <w:rFonts w:ascii="Times New Roman" w:hAnsi="Times New Roman"/>
          <w:sz w:val="28"/>
          <w:szCs w:val="28"/>
        </w:rPr>
        <w:t>з положений законопроекта невозможно однозначно установить</w:t>
      </w:r>
      <w:r>
        <w:rPr>
          <w:rFonts w:ascii="Times New Roman" w:hAnsi="Times New Roman"/>
          <w:sz w:val="28"/>
          <w:szCs w:val="28"/>
        </w:rPr>
        <w:t>,</w:t>
      </w:r>
      <w:r w:rsidR="0FFCB1FF" w:rsidRPr="0FFCB1FF">
        <w:rPr>
          <w:rFonts w:ascii="Times New Roman" w:hAnsi="Times New Roman"/>
          <w:sz w:val="28"/>
          <w:szCs w:val="28"/>
        </w:rPr>
        <w:t xml:space="preserve"> каким образом будут распределены полномочия Законодательного Собрания края и председателя Счетной палаты края в данной части. </w:t>
      </w:r>
      <w:r>
        <w:rPr>
          <w:rFonts w:ascii="Times New Roman" w:hAnsi="Times New Roman"/>
          <w:sz w:val="28"/>
          <w:szCs w:val="28"/>
        </w:rPr>
        <w:t>В</w:t>
      </w:r>
      <w:r w:rsidR="00625A2D">
        <w:rPr>
          <w:rFonts w:ascii="Times New Roman" w:hAnsi="Times New Roman"/>
          <w:sz w:val="28"/>
          <w:szCs w:val="28"/>
        </w:rPr>
        <w:t xml:space="preserve"> </w:t>
      </w:r>
      <w:r w:rsidR="0FFCB1FF" w:rsidRPr="0FFCB1FF">
        <w:rPr>
          <w:rFonts w:ascii="Times New Roman" w:hAnsi="Times New Roman"/>
          <w:sz w:val="28"/>
          <w:szCs w:val="28"/>
        </w:rPr>
        <w:t xml:space="preserve"> ситуации</w:t>
      </w:r>
      <w:r w:rsidR="00625A2D">
        <w:rPr>
          <w:rFonts w:ascii="Times New Roman" w:hAnsi="Times New Roman"/>
          <w:sz w:val="28"/>
          <w:szCs w:val="28"/>
        </w:rPr>
        <w:t>, когда</w:t>
      </w:r>
      <w:r w:rsidR="0FFCB1FF" w:rsidRPr="0FFCB1FF">
        <w:rPr>
          <w:rFonts w:ascii="Times New Roman" w:hAnsi="Times New Roman"/>
          <w:sz w:val="28"/>
          <w:szCs w:val="28"/>
        </w:rPr>
        <w:t xml:space="preserve"> председатель Счетной палаты края будет наделен полномочиями по определению </w:t>
      </w:r>
      <w:r w:rsidR="00625A2D">
        <w:rPr>
          <w:rFonts w:ascii="Times New Roman" w:hAnsi="Times New Roman"/>
          <w:sz w:val="28"/>
          <w:szCs w:val="28"/>
        </w:rPr>
        <w:t>структуры Счетной палаты, он</w:t>
      </w:r>
      <w:r w:rsidR="0FFCB1FF" w:rsidRPr="0FFCB1FF">
        <w:rPr>
          <w:rFonts w:ascii="Times New Roman" w:hAnsi="Times New Roman"/>
          <w:sz w:val="28"/>
          <w:szCs w:val="28"/>
        </w:rPr>
        <w:t xml:space="preserve"> будет самостоятельно в единоличном порядке определять </w:t>
      </w:r>
      <w:r w:rsidR="00AF2EAA">
        <w:rPr>
          <w:rFonts w:ascii="Times New Roman" w:hAnsi="Times New Roman"/>
          <w:sz w:val="28"/>
          <w:szCs w:val="28"/>
        </w:rPr>
        <w:t xml:space="preserve">и </w:t>
      </w:r>
      <w:r w:rsidR="0FFCB1FF" w:rsidRPr="0FFCB1FF">
        <w:rPr>
          <w:rFonts w:ascii="Times New Roman" w:hAnsi="Times New Roman"/>
          <w:sz w:val="28"/>
          <w:szCs w:val="28"/>
        </w:rPr>
        <w:t>количество аудиторов Счетной палаты края, являющихся лицами, замещающими государственные должности края, назначение на которые осуществляется исключительно Законодательным Собранием края.</w:t>
      </w:r>
      <w:r w:rsidR="00625A2D">
        <w:rPr>
          <w:rFonts w:ascii="Times New Roman" w:hAnsi="Times New Roman"/>
          <w:sz w:val="28"/>
          <w:szCs w:val="28"/>
        </w:rPr>
        <w:t xml:space="preserve"> Это </w:t>
      </w:r>
      <w:r w:rsidR="00AF2EAA">
        <w:rPr>
          <w:rFonts w:ascii="Times New Roman" w:hAnsi="Times New Roman"/>
          <w:sz w:val="28"/>
          <w:szCs w:val="28"/>
        </w:rPr>
        <w:t>полномочие</w:t>
      </w:r>
      <w:r w:rsidR="00625A2D">
        <w:rPr>
          <w:rFonts w:ascii="Times New Roman" w:hAnsi="Times New Roman"/>
          <w:sz w:val="28"/>
          <w:szCs w:val="28"/>
        </w:rPr>
        <w:t xml:space="preserve"> также конкурирует с пунктом 1 статьи 5 Уставного з</w:t>
      </w:r>
      <w:r w:rsidR="00AF2EAA">
        <w:rPr>
          <w:rFonts w:ascii="Times New Roman" w:hAnsi="Times New Roman"/>
          <w:sz w:val="28"/>
          <w:szCs w:val="28"/>
        </w:rPr>
        <w:t>а</w:t>
      </w:r>
      <w:r w:rsidR="00625A2D">
        <w:rPr>
          <w:rFonts w:ascii="Times New Roman" w:hAnsi="Times New Roman"/>
          <w:sz w:val="28"/>
          <w:szCs w:val="28"/>
        </w:rPr>
        <w:t xml:space="preserve">кона, согласно </w:t>
      </w:r>
      <w:r w:rsidR="00625A2D" w:rsidRPr="00AF2EAA">
        <w:rPr>
          <w:rFonts w:ascii="Times New Roman" w:hAnsi="Times New Roman"/>
          <w:sz w:val="28"/>
          <w:szCs w:val="28"/>
        </w:rPr>
        <w:t>котор</w:t>
      </w:r>
      <w:r w:rsidR="00AF2EAA">
        <w:rPr>
          <w:rFonts w:ascii="Times New Roman" w:hAnsi="Times New Roman"/>
          <w:sz w:val="28"/>
          <w:szCs w:val="28"/>
        </w:rPr>
        <w:t>ому</w:t>
      </w:r>
      <w:r w:rsidR="00625A2D" w:rsidRPr="00AF2EAA">
        <w:rPr>
          <w:rFonts w:ascii="Times New Roman" w:hAnsi="Times New Roman"/>
          <w:sz w:val="28"/>
          <w:szCs w:val="28"/>
        </w:rPr>
        <w:t xml:space="preserve"> </w:t>
      </w:r>
      <w:r w:rsidR="00AF2EAA" w:rsidRPr="00AF2EAA">
        <w:rPr>
          <w:rFonts w:ascii="Times New Roman" w:hAnsi="Times New Roman"/>
          <w:sz w:val="28"/>
          <w:szCs w:val="28"/>
        </w:rPr>
        <w:t>ч</w:t>
      </w:r>
      <w:r w:rsidR="00AF2EAA" w:rsidRPr="00AF2EAA">
        <w:rPr>
          <w:rFonts w:ascii="Times New Roman" w:hAnsi="Times New Roman" w:cs="Times New Roman"/>
          <w:sz w:val="28"/>
          <w:szCs w:val="28"/>
        </w:rPr>
        <w:t>исло аудиторов Счетной палаты утверждается Законодательным Собранием края.</w:t>
      </w:r>
    </w:p>
    <w:p w:rsidR="0003657B" w:rsidRDefault="00AF2EAA" w:rsidP="0003657B">
      <w:pPr>
        <w:spacing w:after="0"/>
        <w:ind w:firstLine="708"/>
        <w:jc w:val="both"/>
        <w:rPr>
          <w:rFonts w:ascii="Times New Roman" w:hAnsi="Times New Roman"/>
          <w:color w:val="000000" w:themeColor="text1"/>
          <w:sz w:val="28"/>
          <w:szCs w:val="28"/>
        </w:rPr>
      </w:pPr>
      <w:proofErr w:type="gramStart"/>
      <w:r>
        <w:rPr>
          <w:rFonts w:ascii="Times New Roman" w:hAnsi="Times New Roman"/>
          <w:sz w:val="28"/>
          <w:szCs w:val="28"/>
        </w:rPr>
        <w:t>У</w:t>
      </w:r>
      <w:r w:rsidR="0FFCB1FF" w:rsidRPr="0FFCB1FF">
        <w:rPr>
          <w:rFonts w:ascii="Times New Roman" w:hAnsi="Times New Roman"/>
          <w:sz w:val="28"/>
          <w:szCs w:val="28"/>
        </w:rPr>
        <w:t xml:space="preserve">казанная неясность </w:t>
      </w:r>
      <w:r>
        <w:rPr>
          <w:rFonts w:ascii="Times New Roman" w:hAnsi="Times New Roman"/>
          <w:sz w:val="28"/>
          <w:szCs w:val="28"/>
        </w:rPr>
        <w:t>относительно</w:t>
      </w:r>
      <w:r w:rsidR="0FFCB1FF" w:rsidRPr="0FFCB1FF">
        <w:rPr>
          <w:rFonts w:ascii="Times New Roman" w:hAnsi="Times New Roman"/>
          <w:sz w:val="28"/>
          <w:szCs w:val="28"/>
        </w:rPr>
        <w:t xml:space="preserve"> предлагаемо</w:t>
      </w:r>
      <w:r>
        <w:rPr>
          <w:rFonts w:ascii="Times New Roman" w:hAnsi="Times New Roman"/>
          <w:sz w:val="28"/>
          <w:szCs w:val="28"/>
        </w:rPr>
        <w:t>го законопроектом объема</w:t>
      </w:r>
      <w:r w:rsidR="0FFCB1FF" w:rsidRPr="0FFCB1FF">
        <w:rPr>
          <w:rFonts w:ascii="Times New Roman" w:hAnsi="Times New Roman"/>
          <w:sz w:val="28"/>
          <w:szCs w:val="28"/>
        </w:rPr>
        <w:t xml:space="preserve"> полномочий Законодательного Собрания края и председателя Счетной палаты края свидетельствует о наличии </w:t>
      </w:r>
      <w:proofErr w:type="spellStart"/>
      <w:r w:rsidR="0FFCB1FF" w:rsidRPr="0FFCB1FF">
        <w:rPr>
          <w:rFonts w:ascii="Times New Roman" w:hAnsi="Times New Roman"/>
          <w:sz w:val="28"/>
          <w:szCs w:val="28"/>
        </w:rPr>
        <w:t>коррупциогенных</w:t>
      </w:r>
      <w:proofErr w:type="spellEnd"/>
      <w:r w:rsidR="0FFCB1FF" w:rsidRPr="0FFCB1FF">
        <w:rPr>
          <w:rFonts w:ascii="Times New Roman" w:hAnsi="Times New Roman"/>
          <w:sz w:val="28"/>
          <w:szCs w:val="28"/>
        </w:rPr>
        <w:t xml:space="preserve"> факторов, предусмотренных </w:t>
      </w:r>
      <w:r w:rsidR="0FFCB1FF" w:rsidRPr="0FFCB1FF">
        <w:rPr>
          <w:rFonts w:ascii="Times New Roman" w:hAnsi="Times New Roman"/>
          <w:color w:val="000000" w:themeColor="text1"/>
          <w:sz w:val="28"/>
          <w:szCs w:val="28"/>
        </w:rPr>
        <w:t>подпунктом «а» пункта 3 (широта дискреционных полномочий), подпунктом «в» пункта 4 (юридико-лингвистическая неопределенность)</w:t>
      </w:r>
      <w:r w:rsidR="009E27A5">
        <w:rPr>
          <w:rFonts w:ascii="Times New Roman" w:hAnsi="Times New Roman"/>
          <w:color w:val="000000" w:themeColor="text1"/>
          <w:sz w:val="28"/>
          <w:szCs w:val="28"/>
        </w:rPr>
        <w:t>,</w:t>
      </w:r>
      <w:r w:rsidR="0FFCB1FF" w:rsidRPr="0FFCB1FF">
        <w:rPr>
          <w:rFonts w:ascii="Times New Roman" w:hAnsi="Times New Roman"/>
          <w:color w:val="000000" w:themeColor="text1"/>
          <w:sz w:val="28"/>
          <w:szCs w:val="28"/>
        </w:rPr>
        <w:t xml:space="preserve"> </w:t>
      </w:r>
      <w:r w:rsidR="0003657B" w:rsidRPr="0FFCB1FF">
        <w:rPr>
          <w:rFonts w:ascii="Times New Roman" w:hAnsi="Times New Roman"/>
          <w:color w:val="000000" w:themeColor="text1"/>
          <w:sz w:val="28"/>
          <w:szCs w:val="28"/>
        </w:rPr>
        <w:t xml:space="preserve">подпунктом «и» пункта 3 (нормативные коллизии) Методики проведения </w:t>
      </w:r>
      <w:proofErr w:type="spellStart"/>
      <w:r w:rsidR="0003657B" w:rsidRPr="0FFCB1FF">
        <w:rPr>
          <w:rFonts w:ascii="Times New Roman" w:hAnsi="Times New Roman"/>
          <w:color w:val="000000" w:themeColor="text1"/>
          <w:sz w:val="28"/>
          <w:szCs w:val="28"/>
        </w:rPr>
        <w:t>антикоррупционной</w:t>
      </w:r>
      <w:proofErr w:type="spellEnd"/>
      <w:r w:rsidR="0003657B" w:rsidRPr="0FFCB1FF">
        <w:rPr>
          <w:rFonts w:ascii="Times New Roman" w:hAnsi="Times New Roman"/>
          <w:color w:val="000000" w:themeColor="text1"/>
          <w:sz w:val="28"/>
          <w:szCs w:val="2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w:t>
      </w:r>
      <w:proofErr w:type="gramEnd"/>
      <w:r w:rsidR="0003657B" w:rsidRPr="0FFCB1FF">
        <w:rPr>
          <w:rFonts w:ascii="Times New Roman" w:hAnsi="Times New Roman"/>
          <w:color w:val="000000" w:themeColor="text1"/>
          <w:sz w:val="28"/>
          <w:szCs w:val="28"/>
        </w:rPr>
        <w:t xml:space="preserve"> 2010 года № 96.</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3. Пунктом 1 статьи 1 законопроекта предлагаются изменения статьи 3 Уставного закона края,</w:t>
      </w:r>
      <w:r w:rsidRPr="0FFCB1FF">
        <w:rPr>
          <w:rFonts w:ascii="Times New Roman" w:hAnsi="Times New Roman"/>
          <w:color w:val="000000" w:themeColor="text1"/>
          <w:sz w:val="28"/>
          <w:szCs w:val="28"/>
        </w:rPr>
        <w:t xml:space="preserve"> определяющую полномочия Счетной палаты края,</w:t>
      </w:r>
      <w:r w:rsidRPr="0FFCB1FF">
        <w:rPr>
          <w:rFonts w:ascii="Times New Roman" w:hAnsi="Times New Roman"/>
          <w:sz w:val="28"/>
          <w:szCs w:val="28"/>
        </w:rPr>
        <w:t xml:space="preserve"> необходимость принятия которых не является очевидной.</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Так, предлагается подпункт </w:t>
      </w:r>
      <w:r w:rsidRPr="0FFCB1FF">
        <w:rPr>
          <w:rFonts w:ascii="Times New Roman" w:hAnsi="Times New Roman"/>
          <w:color w:val="000000" w:themeColor="text1"/>
          <w:sz w:val="28"/>
          <w:szCs w:val="28"/>
        </w:rPr>
        <w:t xml:space="preserve">«ж» статьи 3 изложить в новой редакции, по сути, только дополняя действующую редакцию указанием на то, что Счетной палатой края проводится финансово-экономическая экспертиза проектов законов края, регулирующих бюджетные и налоговые отношения в крае. </w:t>
      </w:r>
    </w:p>
    <w:p w:rsidR="004717BB" w:rsidRDefault="0FFCB1FF" w:rsidP="0FFCB1FF">
      <w:pPr>
        <w:spacing w:after="0" w:line="240" w:lineRule="auto"/>
        <w:ind w:firstLine="540"/>
        <w:jc w:val="both"/>
        <w:rPr>
          <w:rFonts w:ascii="Times New Roman" w:hAnsi="Times New Roman"/>
          <w:sz w:val="28"/>
          <w:szCs w:val="28"/>
        </w:rPr>
      </w:pPr>
      <w:proofErr w:type="gramStart"/>
      <w:r w:rsidRPr="0FFCB1FF">
        <w:rPr>
          <w:rFonts w:ascii="Times New Roman" w:hAnsi="Times New Roman"/>
          <w:color w:val="000000" w:themeColor="text1"/>
          <w:sz w:val="28"/>
          <w:szCs w:val="28"/>
        </w:rPr>
        <w:t xml:space="preserve">Отмечаем, что в статье 3 сформулированы основные полномочия Счетной палаты края </w:t>
      </w:r>
      <w:r w:rsidRPr="0FFCB1FF">
        <w:rPr>
          <w:rFonts w:ascii="Times New Roman" w:hAnsi="Times New Roman"/>
          <w:i/>
          <w:iCs/>
          <w:color w:val="000000" w:themeColor="text1"/>
          <w:sz w:val="28"/>
          <w:szCs w:val="28"/>
        </w:rPr>
        <w:t>в точном соответствии</w:t>
      </w:r>
      <w:r w:rsidRPr="0FFCB1FF">
        <w:rPr>
          <w:rFonts w:ascii="Times New Roman" w:hAnsi="Times New Roman"/>
          <w:color w:val="000000" w:themeColor="text1"/>
          <w:sz w:val="28"/>
          <w:szCs w:val="28"/>
        </w:rPr>
        <w:t xml:space="preserve"> с положениями статьи 9 Федерального закона № 6-ФЗ, в том числе пунктом «и» данной статьи предусмотрено, что к полномочиям Счетной палаты края отнесены иные полномочия в сфере внешнего государственного финансового контроля, установленные федеральными законами, Уставом края и законами края</w:t>
      </w:r>
      <w:r w:rsidR="00FB6129">
        <w:rPr>
          <w:rFonts w:ascii="Times New Roman" w:hAnsi="Times New Roman"/>
          <w:color w:val="000000" w:themeColor="text1"/>
          <w:sz w:val="28"/>
          <w:szCs w:val="28"/>
        </w:rPr>
        <w:t>, то есть</w:t>
      </w:r>
      <w:r w:rsidRPr="0FFCB1FF">
        <w:rPr>
          <w:rFonts w:ascii="Times New Roman" w:hAnsi="Times New Roman"/>
          <w:color w:val="000000" w:themeColor="text1"/>
          <w:sz w:val="28"/>
          <w:szCs w:val="28"/>
        </w:rPr>
        <w:t xml:space="preserve"> перечень полномочий является открытым. </w:t>
      </w:r>
      <w:proofErr w:type="gramEnd"/>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color w:val="000000" w:themeColor="text1"/>
          <w:sz w:val="28"/>
          <w:szCs w:val="28"/>
        </w:rPr>
        <w:t xml:space="preserve">Следует отметить, что статьей 21 Уставного закона края предусмотрен более широкий перечень (по сравнению с пунктом «ж» статьи 3 Уставного закона края) проектов законов и иных нормативных актов, по которым Счетной палатой края </w:t>
      </w:r>
      <w:proofErr w:type="gramStart"/>
      <w:r w:rsidRPr="0FFCB1FF">
        <w:rPr>
          <w:rFonts w:ascii="Times New Roman" w:hAnsi="Times New Roman"/>
          <w:color w:val="000000" w:themeColor="text1"/>
          <w:sz w:val="28"/>
          <w:szCs w:val="28"/>
        </w:rPr>
        <w:lastRenderedPageBreak/>
        <w:t>проводится финансово-экономическая экспертиза и даются</w:t>
      </w:r>
      <w:proofErr w:type="gramEnd"/>
      <w:r w:rsidRPr="0FFCB1FF">
        <w:rPr>
          <w:rFonts w:ascii="Times New Roman" w:hAnsi="Times New Roman"/>
          <w:color w:val="000000" w:themeColor="text1"/>
          <w:sz w:val="28"/>
          <w:szCs w:val="28"/>
        </w:rPr>
        <w:t xml:space="preserve"> заключения. К таким дополнительным проектам относятся проекты законов края, регулирующих бюджетные и налоговые отношения в крае, а также проекты законов, регулирующих вопросы установления порядка управления и распоряжения краевой государственной собственностью.</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color w:val="000000" w:themeColor="text1"/>
          <w:sz w:val="28"/>
          <w:szCs w:val="28"/>
        </w:rPr>
        <w:t>Возможно</w:t>
      </w:r>
      <w:r w:rsidR="00DA773E">
        <w:rPr>
          <w:rFonts w:ascii="Times New Roman" w:hAnsi="Times New Roman"/>
          <w:color w:val="000000" w:themeColor="text1"/>
          <w:sz w:val="28"/>
          <w:szCs w:val="28"/>
        </w:rPr>
        <w:t>,</w:t>
      </w:r>
      <w:r w:rsidRPr="0FFCB1FF">
        <w:rPr>
          <w:rFonts w:ascii="Times New Roman" w:hAnsi="Times New Roman"/>
          <w:color w:val="000000" w:themeColor="text1"/>
          <w:sz w:val="28"/>
          <w:szCs w:val="28"/>
        </w:rPr>
        <w:t xml:space="preserve"> законопроектом предпринята попытка привести к единообразию положения статей 3 и 21, однако в таком случае остается неясным, почему законопроектом в предлагаемой редакции пункта «ж» статьи 3 не учтены проекты законов, регулирующие вопросы порядка управления и распоряжения краевой государственной собственностью.</w:t>
      </w:r>
    </w:p>
    <w:p w:rsidR="004717BB" w:rsidRDefault="0FFCB1FF" w:rsidP="0FFCB1FF">
      <w:pPr>
        <w:spacing w:after="0" w:line="240" w:lineRule="auto"/>
        <w:ind w:firstLine="540"/>
        <w:jc w:val="both"/>
        <w:rPr>
          <w:rFonts w:ascii="Times New Roman" w:hAnsi="Times New Roman"/>
          <w:color w:val="000000" w:themeColor="text1"/>
          <w:sz w:val="28"/>
          <w:szCs w:val="28"/>
        </w:rPr>
      </w:pPr>
      <w:proofErr w:type="gramStart"/>
      <w:r w:rsidRPr="0FFCB1FF">
        <w:rPr>
          <w:rFonts w:ascii="Times New Roman" w:hAnsi="Times New Roman"/>
          <w:color w:val="000000" w:themeColor="text1"/>
          <w:sz w:val="28"/>
          <w:szCs w:val="28"/>
        </w:rPr>
        <w:t>По нашему мнению, установленное статьей 21 Уставного закона края полномочие на проведение Счетной палатой края финансово-экономической экспертизы проектов законов, регулирующих бюджетные и налоговые правоотношения, а равно регулирующих вопросы порядка управлении распоряжения краевой собственностью, попадает под действие пункта «и» статьи 3 Уставного закона края и не требует изменений пункта «ж» этой же статьи.</w:t>
      </w:r>
      <w:proofErr w:type="gramEnd"/>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Аналогичная ситуация складывается в отношении предлагаемого законопроектом дополнения статьи 3 Уставного закона края новыми пунктами «</w:t>
      </w:r>
      <w:proofErr w:type="gramStart"/>
      <w:r w:rsidRPr="0FFCB1FF">
        <w:rPr>
          <w:rFonts w:ascii="Times New Roman" w:hAnsi="Times New Roman"/>
          <w:color w:val="000000" w:themeColor="text1"/>
          <w:sz w:val="28"/>
          <w:szCs w:val="28"/>
        </w:rPr>
        <w:t>л</w:t>
      </w:r>
      <w:proofErr w:type="gramEnd"/>
      <w:r w:rsidRPr="0FFCB1FF">
        <w:rPr>
          <w:rFonts w:ascii="Times New Roman" w:hAnsi="Times New Roman"/>
          <w:color w:val="000000" w:themeColor="text1"/>
          <w:sz w:val="28"/>
          <w:szCs w:val="28"/>
        </w:rPr>
        <w:t xml:space="preserve">.1» и «л.2». Указанные полномочия закреплены за Счетной палатой края статьей 98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статьей 14 Закона края от 24 декабря 2015 года № 9-4112 «О стратегическом планировании в Красноярском крае» соответственно, в </w:t>
      </w:r>
      <w:proofErr w:type="gramStart"/>
      <w:r w:rsidRPr="0FFCB1FF">
        <w:rPr>
          <w:rFonts w:ascii="Times New Roman" w:hAnsi="Times New Roman"/>
          <w:color w:val="000000" w:themeColor="text1"/>
          <w:sz w:val="28"/>
          <w:szCs w:val="28"/>
        </w:rPr>
        <w:t>связи</w:t>
      </w:r>
      <w:proofErr w:type="gramEnd"/>
      <w:r w:rsidRPr="0FFCB1FF">
        <w:rPr>
          <w:rFonts w:ascii="Times New Roman" w:hAnsi="Times New Roman"/>
          <w:color w:val="000000" w:themeColor="text1"/>
          <w:sz w:val="28"/>
          <w:szCs w:val="28"/>
        </w:rPr>
        <w:t xml:space="preserve"> с чем предлагаемые изменения также не требуются.</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В случае принятия решения о закреплении в Уставном законе края всех полномочий контрольно-счетного органа субъекта Российской</w:t>
      </w:r>
      <w:r w:rsidR="00DA773E">
        <w:rPr>
          <w:rFonts w:ascii="Times New Roman" w:hAnsi="Times New Roman"/>
          <w:color w:val="000000" w:themeColor="text1"/>
          <w:sz w:val="28"/>
          <w:szCs w:val="28"/>
        </w:rPr>
        <w:t xml:space="preserve"> Федерации, необходимо провести</w:t>
      </w:r>
      <w:r w:rsidRPr="0FFCB1FF">
        <w:rPr>
          <w:rFonts w:ascii="Times New Roman" w:hAnsi="Times New Roman"/>
          <w:color w:val="000000" w:themeColor="text1"/>
          <w:sz w:val="28"/>
          <w:szCs w:val="28"/>
        </w:rPr>
        <w:t xml:space="preserve"> анализ</w:t>
      </w:r>
      <w:r w:rsidR="00DA773E">
        <w:rPr>
          <w:rFonts w:ascii="Times New Roman" w:hAnsi="Times New Roman"/>
          <w:color w:val="000000" w:themeColor="text1"/>
          <w:sz w:val="28"/>
          <w:szCs w:val="28"/>
        </w:rPr>
        <w:t xml:space="preserve"> всех</w:t>
      </w:r>
      <w:r w:rsidRPr="0FFCB1FF">
        <w:rPr>
          <w:rFonts w:ascii="Times New Roman" w:hAnsi="Times New Roman"/>
          <w:color w:val="000000" w:themeColor="text1"/>
          <w:sz w:val="28"/>
          <w:szCs w:val="28"/>
        </w:rPr>
        <w:t xml:space="preserve"> нормативных правовых актов, направленный на определение полного перечня полномочий для включения их в Уставный закон края</w:t>
      </w:r>
      <w:r w:rsidR="00DA773E">
        <w:rPr>
          <w:rFonts w:ascii="Times New Roman" w:hAnsi="Times New Roman"/>
          <w:color w:val="000000" w:themeColor="text1"/>
          <w:sz w:val="28"/>
          <w:szCs w:val="28"/>
        </w:rPr>
        <w:t xml:space="preserve"> и исключения дублирующих положений из других законов края</w:t>
      </w:r>
      <w:r w:rsidRPr="0FFCB1FF">
        <w:rPr>
          <w:rFonts w:ascii="Times New Roman" w:hAnsi="Times New Roman"/>
          <w:color w:val="000000" w:themeColor="text1"/>
          <w:sz w:val="28"/>
          <w:szCs w:val="28"/>
        </w:rPr>
        <w:t>.</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4. Подпунктом «б» предлагается дополнить статью 6 Уставного закона края пунктом 8, определяющим право председателя Счетной палаты края </w:t>
      </w:r>
      <w:r w:rsidR="00043488">
        <w:rPr>
          <w:rFonts w:ascii="Times New Roman" w:hAnsi="Times New Roman"/>
          <w:color w:val="000000" w:themeColor="text1"/>
          <w:sz w:val="28"/>
          <w:szCs w:val="28"/>
        </w:rPr>
        <w:t xml:space="preserve">принимать участие </w:t>
      </w:r>
      <w:r w:rsidRPr="0FFCB1FF">
        <w:rPr>
          <w:rFonts w:ascii="Times New Roman" w:hAnsi="Times New Roman"/>
          <w:color w:val="000000" w:themeColor="text1"/>
          <w:sz w:val="28"/>
          <w:szCs w:val="28"/>
        </w:rPr>
        <w:t>в заседаниях органов государственной власти и</w:t>
      </w:r>
      <w:r w:rsidR="00043488">
        <w:rPr>
          <w:rFonts w:ascii="Times New Roman" w:hAnsi="Times New Roman"/>
          <w:color w:val="000000" w:themeColor="text1"/>
          <w:sz w:val="28"/>
          <w:szCs w:val="28"/>
        </w:rPr>
        <w:t xml:space="preserve"> государственных органов края и</w:t>
      </w:r>
      <w:r w:rsidRPr="0FFCB1FF">
        <w:rPr>
          <w:rFonts w:ascii="Times New Roman" w:hAnsi="Times New Roman"/>
          <w:color w:val="000000" w:themeColor="text1"/>
          <w:sz w:val="28"/>
          <w:szCs w:val="28"/>
        </w:rPr>
        <w:t xml:space="preserve"> в иных заседаниях и мероприятиях.</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4.1. В частности, предлагается установить, что председатель Счетной палаты края имеет право принимать участие в заседаниях Законодательного Собрания края, его комитетов, комиссий и рабочих групп.</w:t>
      </w:r>
    </w:p>
    <w:p w:rsidR="004717BB" w:rsidRDefault="0FFCB1FF" w:rsidP="0FFCB1FF">
      <w:pPr>
        <w:spacing w:after="0" w:line="240" w:lineRule="auto"/>
        <w:ind w:firstLine="540"/>
        <w:jc w:val="both"/>
        <w:rPr>
          <w:rFonts w:ascii="Times New Roman" w:hAnsi="Times New Roman"/>
          <w:color w:val="000000" w:themeColor="text1"/>
          <w:sz w:val="28"/>
          <w:szCs w:val="28"/>
        </w:rPr>
      </w:pPr>
      <w:proofErr w:type="gramStart"/>
      <w:r w:rsidRPr="0FFCB1FF">
        <w:rPr>
          <w:rFonts w:ascii="Times New Roman" w:hAnsi="Times New Roman"/>
          <w:color w:val="000000" w:themeColor="text1"/>
          <w:sz w:val="28"/>
          <w:szCs w:val="28"/>
        </w:rPr>
        <w:t xml:space="preserve">Представляется неясной необходимость закрепления в Уставном законе края права председателя Счетной палаты края принимать участие в заседаниях Законодательного Собрания края, его комитетов и комиссий, поскольку </w:t>
      </w:r>
      <w:r w:rsidR="00F9526C">
        <w:rPr>
          <w:rFonts w:ascii="Times New Roman" w:hAnsi="Times New Roman"/>
          <w:color w:val="000000" w:themeColor="text1"/>
          <w:sz w:val="28"/>
          <w:szCs w:val="28"/>
        </w:rPr>
        <w:t xml:space="preserve">порядок проведения заседаний Законодательного Собрания, его органов и т.д. не относиться к предмету данного Уставного закона,  </w:t>
      </w:r>
      <w:r w:rsidRPr="0FFCB1FF">
        <w:rPr>
          <w:rFonts w:ascii="Times New Roman" w:hAnsi="Times New Roman"/>
          <w:color w:val="000000" w:themeColor="text1"/>
          <w:sz w:val="28"/>
          <w:szCs w:val="28"/>
        </w:rPr>
        <w:t>в силу положений пункта 1 статьи 26  Уставного закона края</w:t>
      </w:r>
      <w:r w:rsidRPr="0FFCB1FF">
        <w:rPr>
          <w:rFonts w:ascii="Times New Roman" w:hAnsi="Times New Roman"/>
          <w:sz w:val="28"/>
          <w:szCs w:val="28"/>
        </w:rPr>
        <w:t xml:space="preserve"> </w:t>
      </w:r>
      <w:r w:rsidRPr="0FFCB1FF">
        <w:rPr>
          <w:rFonts w:ascii="Times New Roman" w:hAnsi="Times New Roman"/>
          <w:color w:val="000000" w:themeColor="text1"/>
          <w:sz w:val="28"/>
          <w:szCs w:val="28"/>
        </w:rPr>
        <w:t>«О Законодательном Собрании Красноярского края</w:t>
      </w:r>
      <w:r w:rsidRPr="0FFCB1FF">
        <w:rPr>
          <w:rFonts w:ascii="Times New Roman" w:hAnsi="Times New Roman"/>
          <w:sz w:val="28"/>
          <w:szCs w:val="28"/>
        </w:rPr>
        <w:t>» председатель, заместитель председателя</w:t>
      </w:r>
      <w:proofErr w:type="gramEnd"/>
      <w:r w:rsidRPr="0FFCB1FF">
        <w:rPr>
          <w:rFonts w:ascii="Times New Roman" w:hAnsi="Times New Roman"/>
          <w:sz w:val="28"/>
          <w:szCs w:val="28"/>
        </w:rPr>
        <w:t xml:space="preserve"> и аудиторы Счетной палаты края </w:t>
      </w:r>
      <w:r w:rsidRPr="0FFCB1FF">
        <w:rPr>
          <w:rFonts w:ascii="Times New Roman" w:hAnsi="Times New Roman"/>
          <w:i/>
          <w:iCs/>
          <w:sz w:val="28"/>
          <w:szCs w:val="28"/>
        </w:rPr>
        <w:t>имеют свободный доступ</w:t>
      </w:r>
      <w:r w:rsidRPr="0FFCB1FF">
        <w:rPr>
          <w:rFonts w:ascii="Times New Roman" w:hAnsi="Times New Roman"/>
          <w:sz w:val="28"/>
          <w:szCs w:val="28"/>
        </w:rPr>
        <w:t xml:space="preserve"> на открытые заседания Законодательного Собрания края, а </w:t>
      </w:r>
      <w:r w:rsidRPr="0FFCB1FF">
        <w:rPr>
          <w:rFonts w:ascii="Times New Roman" w:hAnsi="Times New Roman"/>
          <w:sz w:val="28"/>
          <w:szCs w:val="28"/>
        </w:rPr>
        <w:lastRenderedPageBreak/>
        <w:t>пунктом 2 статьи 27 этого же закона предусмотрено право названных должностных лиц присутствовать на заседаниях комитетов и комиссий Законодательного Собрания края.</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Отмечаем, что законопроектом не предусмотрено положений, закрепляющих в Уставном законе края право заместителя председателя и аудиторов Счетной палаты края на участие в заседаниях Законодательного Собрания края и его органов, что представляется нелогичным.</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Кроме того, проектируемый пункт 8 статьи 6 предполагает безусловное право председателя Счетной палаты края принимать участие во всех заседаниях Законодательного Собрания края, в том числе и</w:t>
      </w:r>
      <w:r w:rsidR="00F9526C">
        <w:rPr>
          <w:rFonts w:ascii="Times New Roman" w:hAnsi="Times New Roman"/>
          <w:sz w:val="28"/>
          <w:szCs w:val="28"/>
        </w:rPr>
        <w:t xml:space="preserve"> закрытых, что не согласуется</w:t>
      </w:r>
      <w:r w:rsidRPr="0FFCB1FF">
        <w:rPr>
          <w:rFonts w:ascii="Times New Roman" w:hAnsi="Times New Roman"/>
          <w:sz w:val="28"/>
          <w:szCs w:val="28"/>
        </w:rPr>
        <w:t xml:space="preserve"> с положениями </w:t>
      </w:r>
      <w:r w:rsidR="00F9526C">
        <w:rPr>
          <w:rFonts w:ascii="Times New Roman" w:hAnsi="Times New Roman"/>
          <w:sz w:val="28"/>
          <w:szCs w:val="28"/>
        </w:rPr>
        <w:t xml:space="preserve">ст.71 </w:t>
      </w:r>
      <w:r w:rsidRPr="0FFCB1FF">
        <w:rPr>
          <w:rFonts w:ascii="Times New Roman" w:hAnsi="Times New Roman"/>
          <w:sz w:val="28"/>
          <w:szCs w:val="28"/>
        </w:rPr>
        <w:t>Устава края, регулирующ</w:t>
      </w:r>
      <w:r w:rsidR="00F9526C">
        <w:rPr>
          <w:rFonts w:ascii="Times New Roman" w:hAnsi="Times New Roman"/>
          <w:sz w:val="28"/>
          <w:szCs w:val="28"/>
        </w:rPr>
        <w:t>ей</w:t>
      </w:r>
      <w:r w:rsidRPr="0FFCB1FF">
        <w:rPr>
          <w:rFonts w:ascii="Times New Roman" w:hAnsi="Times New Roman"/>
          <w:sz w:val="28"/>
          <w:szCs w:val="28"/>
        </w:rPr>
        <w:t xml:space="preserve"> вопросы проведения закрытого заседания.   </w:t>
      </w:r>
    </w:p>
    <w:p w:rsidR="00B21E3E" w:rsidRDefault="00B21E3E" w:rsidP="00B21E3E">
      <w:pPr>
        <w:spacing w:after="0" w:line="240" w:lineRule="auto"/>
        <w:ind w:firstLine="540"/>
        <w:jc w:val="both"/>
        <w:rPr>
          <w:rFonts w:ascii="Times New Roman" w:hAnsi="Times New Roman"/>
          <w:sz w:val="28"/>
          <w:szCs w:val="28"/>
        </w:rPr>
      </w:pPr>
      <w:r w:rsidRPr="0FFCB1FF">
        <w:rPr>
          <w:rFonts w:ascii="Times New Roman" w:hAnsi="Times New Roman"/>
          <w:color w:val="000000" w:themeColor="text1"/>
          <w:sz w:val="28"/>
          <w:szCs w:val="28"/>
        </w:rPr>
        <w:t xml:space="preserve">Аналогичная ситуация складывается при установлении права </w:t>
      </w:r>
      <w:r>
        <w:rPr>
          <w:rFonts w:ascii="Times New Roman" w:hAnsi="Times New Roman"/>
          <w:color w:val="000000" w:themeColor="text1"/>
          <w:sz w:val="28"/>
          <w:szCs w:val="28"/>
        </w:rPr>
        <w:t xml:space="preserve">на </w:t>
      </w:r>
      <w:r w:rsidRPr="0FFCB1FF">
        <w:rPr>
          <w:rFonts w:ascii="Times New Roman" w:hAnsi="Times New Roman"/>
          <w:color w:val="000000" w:themeColor="text1"/>
          <w:sz w:val="28"/>
          <w:szCs w:val="28"/>
        </w:rPr>
        <w:t>участи</w:t>
      </w:r>
      <w:r>
        <w:rPr>
          <w:rFonts w:ascii="Times New Roman" w:hAnsi="Times New Roman"/>
          <w:color w:val="000000" w:themeColor="text1"/>
          <w:sz w:val="28"/>
          <w:szCs w:val="28"/>
        </w:rPr>
        <w:t>е</w:t>
      </w:r>
      <w:r w:rsidRPr="0FFCB1FF">
        <w:rPr>
          <w:rFonts w:ascii="Times New Roman" w:hAnsi="Times New Roman"/>
          <w:color w:val="000000" w:themeColor="text1"/>
          <w:sz w:val="28"/>
          <w:szCs w:val="28"/>
        </w:rPr>
        <w:t xml:space="preserve"> председателя Счетной палаты края в закрытых заседаниях Правительства края, что не согласуется с положениями Уставного закона края от 17 мая </w:t>
      </w:r>
      <w:r w:rsidRPr="0FFCB1FF">
        <w:rPr>
          <w:rFonts w:ascii="Times New Roman" w:hAnsi="Times New Roman"/>
          <w:sz w:val="28"/>
          <w:szCs w:val="28"/>
        </w:rPr>
        <w:t xml:space="preserve">2018 года № 5-1607 </w:t>
      </w:r>
      <w:r w:rsidRPr="0FFCB1FF">
        <w:rPr>
          <w:rFonts w:ascii="Times New Roman" w:hAnsi="Times New Roman"/>
          <w:color w:val="000000" w:themeColor="text1"/>
          <w:sz w:val="28"/>
          <w:szCs w:val="28"/>
        </w:rPr>
        <w:t>«О Правительстве Красноярского края</w:t>
      </w:r>
      <w:r w:rsidRPr="0FFCB1FF">
        <w:rPr>
          <w:rFonts w:ascii="Times New Roman" w:hAnsi="Times New Roman"/>
          <w:sz w:val="28"/>
          <w:szCs w:val="28"/>
        </w:rPr>
        <w:t>»</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Изложенное </w:t>
      </w:r>
      <w:r w:rsidR="00F9526C">
        <w:rPr>
          <w:rFonts w:ascii="Times New Roman" w:hAnsi="Times New Roman"/>
          <w:sz w:val="28"/>
          <w:szCs w:val="28"/>
        </w:rPr>
        <w:t>указывает на наличие</w:t>
      </w:r>
      <w:r w:rsidRPr="0FFCB1FF">
        <w:rPr>
          <w:rFonts w:ascii="Times New Roman" w:hAnsi="Times New Roman"/>
          <w:sz w:val="28"/>
          <w:szCs w:val="28"/>
        </w:rPr>
        <w:t xml:space="preserve"> в законопроекте </w:t>
      </w:r>
      <w:proofErr w:type="spellStart"/>
      <w:r w:rsidRPr="0FFCB1FF">
        <w:rPr>
          <w:rFonts w:ascii="Times New Roman" w:hAnsi="Times New Roman"/>
          <w:sz w:val="28"/>
          <w:szCs w:val="28"/>
        </w:rPr>
        <w:t>коррупциогенного</w:t>
      </w:r>
      <w:proofErr w:type="spellEnd"/>
      <w:r w:rsidRPr="0FFCB1FF">
        <w:rPr>
          <w:rFonts w:ascii="Times New Roman" w:hAnsi="Times New Roman"/>
          <w:sz w:val="28"/>
          <w:szCs w:val="28"/>
        </w:rPr>
        <w:t xml:space="preserve"> фактора, предусмотренного </w:t>
      </w:r>
      <w:r w:rsidRPr="0FFCB1FF">
        <w:rPr>
          <w:rFonts w:ascii="Times New Roman" w:hAnsi="Times New Roman"/>
          <w:color w:val="000000" w:themeColor="text1"/>
          <w:sz w:val="28"/>
          <w:szCs w:val="28"/>
        </w:rPr>
        <w:t>подпунктом «и» пункта 3 (нормативные коллизии)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4.2. В отсутствие в настоящее время детальной регламентации деятельности рабочих групп в Законодательном Собрании края, предлагаем исключить из проектируемого пункта 8 статьи 6 указание на рабочие группы.</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4.3. Проектируемым пунктом 8 статьи 6 также предполагается установить безусловное право председателя Счетной палаты края принимать участие в мероприятиях, проводимых органами государственной власти и иными государственными органами края, а также координационными и совещательными органами при Губернаторе края.</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Из содержания проектируемой нормы не представляется возможным сделать однозначный вывод о том, какие мероприятия (внутриведомственные, публичные, торжественные, праздничные или иные) имеются в виду авторами законопроекта.</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color w:val="000000" w:themeColor="text1"/>
          <w:sz w:val="28"/>
          <w:szCs w:val="28"/>
        </w:rPr>
        <w:t xml:space="preserve">Данные обстоятельства не позволяют установить пределы </w:t>
      </w:r>
      <w:proofErr w:type="gramStart"/>
      <w:r w:rsidRPr="0FFCB1FF">
        <w:rPr>
          <w:rFonts w:ascii="Times New Roman" w:hAnsi="Times New Roman"/>
          <w:color w:val="000000" w:themeColor="text1"/>
          <w:sz w:val="28"/>
          <w:szCs w:val="28"/>
        </w:rPr>
        <w:t>реализации устанавливаемого права председателя Счетной палаты края</w:t>
      </w:r>
      <w:proofErr w:type="gramEnd"/>
      <w:r w:rsidRPr="0FFCB1FF">
        <w:rPr>
          <w:rFonts w:ascii="Times New Roman" w:hAnsi="Times New Roman"/>
          <w:color w:val="000000" w:themeColor="text1"/>
          <w:sz w:val="28"/>
          <w:szCs w:val="28"/>
        </w:rPr>
        <w:t xml:space="preserve"> и, по нашему мнению, затруднит </w:t>
      </w:r>
      <w:proofErr w:type="spellStart"/>
      <w:r w:rsidRPr="0FFCB1FF">
        <w:rPr>
          <w:rFonts w:ascii="Times New Roman" w:hAnsi="Times New Roman"/>
          <w:color w:val="000000" w:themeColor="text1"/>
          <w:sz w:val="28"/>
          <w:szCs w:val="28"/>
        </w:rPr>
        <w:t>правоприменение</w:t>
      </w:r>
      <w:proofErr w:type="spellEnd"/>
      <w:r w:rsidRPr="0FFCB1FF">
        <w:rPr>
          <w:rFonts w:ascii="Times New Roman" w:hAnsi="Times New Roman"/>
          <w:color w:val="000000" w:themeColor="text1"/>
          <w:sz w:val="28"/>
          <w:szCs w:val="28"/>
        </w:rPr>
        <w:t xml:space="preserve"> данной нормы.</w:t>
      </w:r>
    </w:p>
    <w:p w:rsidR="004717BB" w:rsidRDefault="0FFCB1FF" w:rsidP="0FFCB1FF">
      <w:pPr>
        <w:spacing w:after="0" w:line="240" w:lineRule="auto"/>
        <w:ind w:firstLine="540"/>
        <w:jc w:val="both"/>
        <w:rPr>
          <w:rFonts w:ascii="Times New Roman" w:hAnsi="Times New Roman"/>
          <w:sz w:val="28"/>
          <w:szCs w:val="28"/>
        </w:rPr>
      </w:pPr>
      <w:proofErr w:type="gramStart"/>
      <w:r w:rsidRPr="0FFCB1FF">
        <w:rPr>
          <w:rFonts w:ascii="Times New Roman" w:hAnsi="Times New Roman"/>
          <w:sz w:val="28"/>
          <w:szCs w:val="28"/>
        </w:rPr>
        <w:t xml:space="preserve">Также полагаем, что такая формулировка определения права свидетельствует о наличии </w:t>
      </w:r>
      <w:proofErr w:type="spellStart"/>
      <w:r w:rsidRPr="0FFCB1FF">
        <w:rPr>
          <w:rFonts w:ascii="Times New Roman" w:hAnsi="Times New Roman"/>
          <w:sz w:val="28"/>
          <w:szCs w:val="28"/>
        </w:rPr>
        <w:t>коррупциогенных</w:t>
      </w:r>
      <w:proofErr w:type="spellEnd"/>
      <w:r w:rsidRPr="0FFCB1FF">
        <w:rPr>
          <w:rFonts w:ascii="Times New Roman" w:hAnsi="Times New Roman"/>
          <w:sz w:val="28"/>
          <w:szCs w:val="28"/>
        </w:rPr>
        <w:t xml:space="preserve"> факторов, предусмотренных </w:t>
      </w:r>
      <w:r w:rsidRPr="0FFCB1FF">
        <w:rPr>
          <w:rFonts w:ascii="Times New Roman" w:hAnsi="Times New Roman"/>
          <w:color w:val="000000" w:themeColor="text1"/>
          <w:sz w:val="28"/>
          <w:szCs w:val="28"/>
        </w:rPr>
        <w:t>подпунктом «а» пункта 3 (широта дискреционных полномочий), подпунктом «в» пункта 4 (юридико-лингвистическая неопределенность)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r w:rsidRPr="0FFCB1FF">
        <w:rPr>
          <w:rFonts w:ascii="Times New Roman" w:hAnsi="Times New Roman"/>
          <w:sz w:val="28"/>
          <w:szCs w:val="28"/>
        </w:rPr>
        <w:t xml:space="preserve"> </w:t>
      </w:r>
      <w:proofErr w:type="gramEnd"/>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5. Законопроектом предлагается дополнить установленный пунктом 1 статьи 9 Уставного закона края перечень оснований досрочного освобождения от должности </w:t>
      </w:r>
      <w:r w:rsidRPr="0FFCB1FF">
        <w:rPr>
          <w:rFonts w:ascii="Times New Roman" w:hAnsi="Times New Roman"/>
          <w:sz w:val="28"/>
          <w:szCs w:val="28"/>
        </w:rPr>
        <w:lastRenderedPageBreak/>
        <w:t>председателя, заместителя председателя и аудиторов Счетной палаты края новым основанием - утратой доверия. Также предлагается дополнить названную статью пунктом 3, определяющим случаи, при наступлении которых осуществляется освобождение от должности в связи с утратой доверия.</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Отмечаем, что вопрос об освобождении от должности в связи с утратой доверия председателя, заместителя председателя, аудиторов Счетной палаты края уже урегулирован в статье 5.1 Закона края от 26 декабря 2006 года № 21-5553 </w:t>
      </w:r>
      <w:r w:rsidRPr="0FFCB1FF">
        <w:rPr>
          <w:rFonts w:ascii="Times New Roman" w:hAnsi="Times New Roman"/>
          <w:color w:val="000000" w:themeColor="text1"/>
          <w:sz w:val="28"/>
          <w:szCs w:val="28"/>
        </w:rPr>
        <w:t>«О государственных должностях Красноярского края</w:t>
      </w:r>
      <w:r w:rsidRPr="0FFCB1FF">
        <w:rPr>
          <w:rFonts w:ascii="Times New Roman" w:hAnsi="Times New Roman"/>
          <w:sz w:val="28"/>
          <w:szCs w:val="28"/>
        </w:rPr>
        <w:t>». Там же перечислены основания для освобождения от должности в связи с утратой доверия.</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sz w:val="28"/>
          <w:szCs w:val="28"/>
        </w:rPr>
        <w:t xml:space="preserve">Таким образом, отсутствует </w:t>
      </w:r>
      <w:r w:rsidR="00B21E3E">
        <w:rPr>
          <w:rFonts w:ascii="Times New Roman" w:hAnsi="Times New Roman"/>
          <w:sz w:val="28"/>
          <w:szCs w:val="28"/>
        </w:rPr>
        <w:t>какая-либо</w:t>
      </w:r>
      <w:r w:rsidRPr="0FFCB1FF">
        <w:rPr>
          <w:rFonts w:ascii="Times New Roman" w:hAnsi="Times New Roman"/>
          <w:sz w:val="28"/>
          <w:szCs w:val="28"/>
        </w:rPr>
        <w:t xml:space="preserve"> необходимость установления соответствующего регулирования. Вместе с тем, </w:t>
      </w:r>
      <w:proofErr w:type="gramStart"/>
      <w:r w:rsidRPr="0FFCB1FF">
        <w:rPr>
          <w:rFonts w:ascii="Times New Roman" w:hAnsi="Times New Roman"/>
          <w:sz w:val="28"/>
          <w:szCs w:val="28"/>
        </w:rPr>
        <w:t xml:space="preserve">полагаем возможным предусмотреть в пункте 1 статьи 9 такое </w:t>
      </w:r>
      <w:r w:rsidRPr="0FFCB1FF">
        <w:rPr>
          <w:rFonts w:ascii="Times New Roman" w:hAnsi="Times New Roman"/>
          <w:color w:val="000000" w:themeColor="text1"/>
          <w:sz w:val="28"/>
          <w:szCs w:val="28"/>
        </w:rPr>
        <w:t>основание как утрата доверия дополнив</w:t>
      </w:r>
      <w:proofErr w:type="gramEnd"/>
      <w:r w:rsidRPr="0FFCB1FF">
        <w:rPr>
          <w:rFonts w:ascii="Times New Roman" w:hAnsi="Times New Roman"/>
          <w:color w:val="000000" w:themeColor="text1"/>
          <w:sz w:val="28"/>
          <w:szCs w:val="28"/>
        </w:rPr>
        <w:t xml:space="preserve"> его ссылкой на</w:t>
      </w:r>
      <w:r w:rsidRPr="0FFCB1FF">
        <w:rPr>
          <w:rFonts w:ascii="Times New Roman" w:hAnsi="Times New Roman"/>
          <w:sz w:val="28"/>
          <w:szCs w:val="28"/>
        </w:rPr>
        <w:t xml:space="preserve"> Закон края от 26 декабря 2006 года № 21-5553 </w:t>
      </w:r>
      <w:r w:rsidRPr="0FFCB1FF">
        <w:rPr>
          <w:rFonts w:ascii="Times New Roman" w:hAnsi="Times New Roman"/>
          <w:color w:val="000000" w:themeColor="text1"/>
          <w:sz w:val="28"/>
          <w:szCs w:val="28"/>
        </w:rPr>
        <w:t>«О государственных должностях Красноярского края</w:t>
      </w:r>
      <w:r w:rsidRPr="0FFCB1FF">
        <w:rPr>
          <w:rFonts w:ascii="Times New Roman" w:hAnsi="Times New Roman"/>
          <w:sz w:val="28"/>
          <w:szCs w:val="28"/>
        </w:rPr>
        <w:t>» и исключив проектируемый пункт 3 как излишний.</w:t>
      </w:r>
    </w:p>
    <w:p w:rsidR="004717BB" w:rsidRDefault="0FFCB1FF" w:rsidP="0FFCB1FF">
      <w:pPr>
        <w:spacing w:after="0" w:line="240" w:lineRule="auto"/>
        <w:ind w:firstLine="540"/>
        <w:jc w:val="both"/>
        <w:rPr>
          <w:rFonts w:ascii="Times New Roman" w:hAnsi="Times New Roman"/>
          <w:sz w:val="28"/>
          <w:szCs w:val="28"/>
        </w:rPr>
      </w:pPr>
      <w:r w:rsidRPr="0FFCB1FF">
        <w:rPr>
          <w:rFonts w:ascii="Times New Roman" w:hAnsi="Times New Roman"/>
          <w:color w:val="000000" w:themeColor="text1"/>
          <w:sz w:val="28"/>
          <w:szCs w:val="28"/>
        </w:rPr>
        <w:t>Кроме того, дополнение пункта 1 статьи 9 новым подпунктом требует внесения соответствующих изменений в пункт 2 этой же статьи в части определения момента прекращения полномочий.</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6. Пунктом 9 статьи 1 законопроекта Уставный закон края предлагается дополнить новой статьей 20.1, регулирующей вопросы направления уведомления о применении бюджетных мер принуждения.</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Отмечаем, что пункт 1 проектируемой статьи 20.1 текстуально повторяет положения абзаца второго части 5 статьи 306.2 Бюджетного кодекса Российской Федерации, это позволяет сделать вывод о том, что проектируемой статьей урегулированы вопросы направления только уведомления, предусмотренного данным положением бюджетного законодательства.</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Вместе с тем, абзацем третьим части 5 статьи 306.2 Бюджетного кодекса Российской Федерации предусмотрен еще один случай направления уведомления о применении бюджетных мер принуждения.  Однако это положение в законопроекте отражения по каким-то причинам не нашло, в связи с чем остается открытым вопрос о том, кем будет подписываться уведомление в данном случае.</w:t>
      </w:r>
    </w:p>
    <w:p w:rsidR="002F408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7. Пунктом 11 статьи 1 законопроекта предлагается признать утратившим силу пункт 3 статьи 32 Уставного закона края. </w:t>
      </w:r>
    </w:p>
    <w:p w:rsidR="004717B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Данная норма является переходным положением, определяющим срок утверждения структуры и штатной численности Счетной палаты после вступления в силу Уставного закона края, принятого в 2011 году.</w:t>
      </w:r>
    </w:p>
    <w:p w:rsidR="002F408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Полагаем, что какой-либо необходимости признания утратившей силу названной нормы нет, она является переходной, срок ее действия по факту истек. </w:t>
      </w:r>
    </w:p>
    <w:p w:rsidR="002F408B" w:rsidRDefault="0FFCB1FF" w:rsidP="0FFCB1FF">
      <w:pPr>
        <w:spacing w:after="0" w:line="240" w:lineRule="auto"/>
        <w:ind w:firstLine="540"/>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Кроме того, представляется неясным, почему предлагается признать утратившим силу только это переходное положение, тогда как все остальные нормы статьи 32 Уставного закона края, имеющие такой же характер, признавать утратившими силу законопроектом не предлагается.</w:t>
      </w:r>
    </w:p>
    <w:p w:rsidR="002F408B" w:rsidRDefault="002F408B" w:rsidP="0FFCB1FF">
      <w:pPr>
        <w:spacing w:after="0" w:line="240" w:lineRule="auto"/>
        <w:ind w:firstLine="540"/>
        <w:jc w:val="both"/>
        <w:rPr>
          <w:rFonts w:ascii="Times New Roman" w:hAnsi="Times New Roman"/>
          <w:color w:val="000000" w:themeColor="text1"/>
          <w:sz w:val="28"/>
          <w:szCs w:val="28"/>
        </w:rPr>
      </w:pPr>
    </w:p>
    <w:p w:rsidR="002F408B" w:rsidRDefault="002F408B" w:rsidP="0FFCB1FF">
      <w:pPr>
        <w:spacing w:after="0" w:line="240" w:lineRule="auto"/>
        <w:ind w:firstLine="540"/>
        <w:jc w:val="both"/>
        <w:rPr>
          <w:rFonts w:ascii="Times New Roman" w:hAnsi="Times New Roman"/>
          <w:color w:val="000000" w:themeColor="text1"/>
          <w:sz w:val="28"/>
          <w:szCs w:val="28"/>
        </w:rPr>
      </w:pPr>
    </w:p>
    <w:p w:rsidR="002F408B" w:rsidRDefault="0FFCB1FF" w:rsidP="002F408B">
      <w:pPr>
        <w:spacing w:after="0" w:line="240" w:lineRule="auto"/>
        <w:jc w:val="center"/>
        <w:rPr>
          <w:rFonts w:ascii="Times New Roman" w:hAnsi="Times New Roman"/>
          <w:b/>
          <w:bCs/>
          <w:sz w:val="28"/>
          <w:szCs w:val="28"/>
        </w:rPr>
      </w:pPr>
      <w:r w:rsidRPr="004E2270">
        <w:rPr>
          <w:rFonts w:ascii="Times New Roman" w:hAnsi="Times New Roman"/>
          <w:b/>
          <w:bCs/>
          <w:sz w:val="28"/>
          <w:szCs w:val="28"/>
        </w:rPr>
        <w:lastRenderedPageBreak/>
        <w:t>Юридико-технические замечания</w:t>
      </w:r>
    </w:p>
    <w:p w:rsidR="002F408B" w:rsidRDefault="002F408B" w:rsidP="002F408B">
      <w:pPr>
        <w:spacing w:after="0" w:line="240" w:lineRule="auto"/>
        <w:jc w:val="center"/>
        <w:rPr>
          <w:rFonts w:ascii="Times New Roman" w:hAnsi="Times New Roman"/>
          <w:sz w:val="28"/>
          <w:szCs w:val="28"/>
        </w:rPr>
      </w:pPr>
    </w:p>
    <w:p w:rsidR="0FFCB1FF" w:rsidRDefault="002F408B" w:rsidP="002F408B">
      <w:pPr>
        <w:spacing w:after="0" w:line="240" w:lineRule="auto"/>
        <w:jc w:val="both"/>
        <w:rPr>
          <w:rFonts w:ascii="Times New Roman" w:hAnsi="Times New Roman"/>
          <w:color w:val="000000" w:themeColor="text1"/>
          <w:sz w:val="28"/>
          <w:szCs w:val="28"/>
        </w:rPr>
      </w:pPr>
      <w:r>
        <w:rPr>
          <w:rFonts w:ascii="Times New Roman" w:hAnsi="Times New Roman"/>
          <w:sz w:val="28"/>
          <w:szCs w:val="28"/>
        </w:rPr>
        <w:tab/>
      </w:r>
      <w:r w:rsidR="0FFCB1FF" w:rsidRPr="0FFCB1FF">
        <w:rPr>
          <w:rFonts w:ascii="Times New Roman" w:hAnsi="Times New Roman"/>
          <w:sz w:val="28"/>
          <w:szCs w:val="28"/>
        </w:rPr>
        <w:t xml:space="preserve">8. Из содержания предлагаемой законопроектом редакции подпункта </w:t>
      </w:r>
      <w:r w:rsidR="0FFCB1FF" w:rsidRPr="0FFCB1FF">
        <w:rPr>
          <w:rFonts w:ascii="Times New Roman" w:hAnsi="Times New Roman"/>
          <w:color w:val="000000" w:themeColor="text1"/>
          <w:sz w:val="28"/>
          <w:szCs w:val="28"/>
        </w:rPr>
        <w:t xml:space="preserve">«ж» статьи 3 с учетом построения текста и используемых знаков препинания следует, что проводится финансово-экономическая экспертиза государственных программ края, а не их проектов. Полагаем необходимым изложить текст таким образом, чтобы из содержания нормы было </w:t>
      </w:r>
      <w:proofErr w:type="gramStart"/>
      <w:r w:rsidR="0FFCB1FF" w:rsidRPr="0FFCB1FF">
        <w:rPr>
          <w:rFonts w:ascii="Times New Roman" w:hAnsi="Times New Roman"/>
          <w:color w:val="000000" w:themeColor="text1"/>
          <w:sz w:val="28"/>
          <w:szCs w:val="28"/>
        </w:rPr>
        <w:t>однозначно ясно</w:t>
      </w:r>
      <w:proofErr w:type="gramEnd"/>
      <w:r w:rsidR="0FFCB1FF" w:rsidRPr="0FFCB1FF">
        <w:rPr>
          <w:rFonts w:ascii="Times New Roman" w:hAnsi="Times New Roman"/>
          <w:color w:val="000000" w:themeColor="text1"/>
          <w:sz w:val="28"/>
          <w:szCs w:val="28"/>
        </w:rPr>
        <w:t>, что экспертиза проводится в отношении проектов государственных программ.</w:t>
      </w:r>
    </w:p>
    <w:p w:rsidR="0FFCB1FF" w:rsidRDefault="0FFCB1FF" w:rsidP="00283879">
      <w:pPr>
        <w:spacing w:after="0" w:line="240" w:lineRule="auto"/>
        <w:ind w:firstLine="708"/>
        <w:jc w:val="both"/>
        <w:rPr>
          <w:rFonts w:ascii="Times New Roman" w:hAnsi="Times New Roman"/>
          <w:color w:val="000000" w:themeColor="text1"/>
          <w:sz w:val="28"/>
          <w:szCs w:val="28"/>
        </w:rPr>
      </w:pPr>
      <w:r w:rsidRPr="0FFCB1FF">
        <w:rPr>
          <w:rFonts w:ascii="Times New Roman" w:hAnsi="Times New Roman"/>
          <w:color w:val="000000" w:themeColor="text1"/>
          <w:sz w:val="28"/>
          <w:szCs w:val="28"/>
        </w:rPr>
        <w:t xml:space="preserve">9. Положениями законопроекта предусмотрена замена термина «проверка» на термин «контрольное мероприятие». В тоже время проектируемой редакцией статьи 13 предусмотрено использование словосочетания «проверка местного бюджета». Вероятно, в </w:t>
      </w:r>
      <w:proofErr w:type="gramStart"/>
      <w:r w:rsidRPr="0FFCB1FF">
        <w:rPr>
          <w:rFonts w:ascii="Times New Roman" w:hAnsi="Times New Roman"/>
          <w:color w:val="000000" w:themeColor="text1"/>
          <w:sz w:val="28"/>
          <w:szCs w:val="28"/>
        </w:rPr>
        <w:t>данном</w:t>
      </w:r>
      <w:proofErr w:type="gramEnd"/>
      <w:r w:rsidRPr="0FFCB1FF">
        <w:rPr>
          <w:rFonts w:ascii="Times New Roman" w:hAnsi="Times New Roman"/>
          <w:color w:val="000000" w:themeColor="text1"/>
          <w:sz w:val="28"/>
          <w:szCs w:val="28"/>
        </w:rPr>
        <w:t xml:space="preserve"> случает также требуется приведение текста к единству терминологии.</w:t>
      </w:r>
    </w:p>
    <w:p w:rsidR="0FFCB1FF" w:rsidRDefault="0FFCB1FF" w:rsidP="0FFCB1FF">
      <w:pPr>
        <w:spacing w:after="0" w:line="240" w:lineRule="auto"/>
        <w:jc w:val="both"/>
        <w:rPr>
          <w:rFonts w:ascii="Times New Roman" w:hAnsi="Times New Roman"/>
          <w:color w:val="000000" w:themeColor="text1"/>
          <w:sz w:val="28"/>
          <w:szCs w:val="28"/>
        </w:rPr>
      </w:pPr>
    </w:p>
    <w:p w:rsidR="0FFCB1FF" w:rsidRDefault="0FFCB1FF" w:rsidP="0FFCB1FF">
      <w:pPr>
        <w:spacing w:after="0" w:line="240" w:lineRule="auto"/>
        <w:jc w:val="both"/>
        <w:rPr>
          <w:rFonts w:ascii="Times New Roman" w:hAnsi="Times New Roman"/>
          <w:color w:val="000000" w:themeColor="text1"/>
          <w:sz w:val="28"/>
          <w:szCs w:val="28"/>
        </w:rPr>
      </w:pPr>
    </w:p>
    <w:p w:rsidR="004717BB" w:rsidRDefault="004717BB" w:rsidP="004717BB">
      <w:pPr>
        <w:spacing w:after="0" w:line="240" w:lineRule="auto"/>
        <w:jc w:val="both"/>
        <w:rPr>
          <w:rFonts w:ascii="Times New Roman" w:hAnsi="Times New Roman"/>
          <w:sz w:val="28"/>
          <w:szCs w:val="28"/>
        </w:rPr>
      </w:pPr>
      <w:r>
        <w:rPr>
          <w:rFonts w:ascii="Times New Roman" w:hAnsi="Times New Roman"/>
          <w:sz w:val="28"/>
          <w:szCs w:val="28"/>
        </w:rPr>
        <w:t xml:space="preserve">Начальник управления                                                                                   С.М. </w:t>
      </w:r>
      <w:proofErr w:type="spellStart"/>
      <w:r>
        <w:rPr>
          <w:rFonts w:ascii="Times New Roman" w:hAnsi="Times New Roman"/>
          <w:sz w:val="28"/>
          <w:szCs w:val="28"/>
        </w:rPr>
        <w:t>Мигаль</w:t>
      </w:r>
      <w:proofErr w:type="spellEnd"/>
    </w:p>
    <w:p w:rsidR="004717BB" w:rsidRDefault="004717BB" w:rsidP="004717BB">
      <w:pPr>
        <w:spacing w:after="0" w:line="240" w:lineRule="auto"/>
        <w:jc w:val="both"/>
        <w:rPr>
          <w:rFonts w:ascii="Times New Roman" w:hAnsi="Times New Roman"/>
          <w:sz w:val="28"/>
          <w:szCs w:val="28"/>
        </w:rPr>
      </w:pPr>
    </w:p>
    <w:p w:rsidR="004717BB" w:rsidRDefault="004717BB" w:rsidP="004717BB">
      <w:pPr>
        <w:spacing w:after="0" w:line="240" w:lineRule="auto"/>
        <w:jc w:val="both"/>
        <w:rPr>
          <w:rFonts w:ascii="Times New Roman" w:hAnsi="Times New Roman"/>
          <w:sz w:val="28"/>
          <w:szCs w:val="28"/>
        </w:rPr>
      </w:pPr>
    </w:p>
    <w:p w:rsidR="004717BB" w:rsidRDefault="004717BB" w:rsidP="004717BB">
      <w:pPr>
        <w:spacing w:after="0" w:line="240" w:lineRule="auto"/>
        <w:jc w:val="both"/>
        <w:rPr>
          <w:rFonts w:ascii="Times New Roman" w:hAnsi="Times New Roman"/>
          <w:sz w:val="28"/>
          <w:szCs w:val="28"/>
        </w:rPr>
      </w:pPr>
    </w:p>
    <w:p w:rsidR="004717BB" w:rsidRDefault="004717BB" w:rsidP="004717BB">
      <w:pPr>
        <w:spacing w:after="0" w:line="240" w:lineRule="auto"/>
        <w:jc w:val="both"/>
        <w:rPr>
          <w:rFonts w:ascii="Times New Roman" w:hAnsi="Times New Roman"/>
          <w:sz w:val="28"/>
          <w:szCs w:val="28"/>
        </w:rPr>
      </w:pPr>
    </w:p>
    <w:p w:rsidR="004717BB" w:rsidRDefault="004717BB" w:rsidP="004717BB">
      <w:pPr>
        <w:spacing w:after="0" w:line="240" w:lineRule="auto"/>
        <w:jc w:val="both"/>
        <w:rPr>
          <w:rFonts w:ascii="Times New Roman" w:hAnsi="Times New Roman"/>
          <w:sz w:val="28"/>
          <w:szCs w:val="28"/>
        </w:rPr>
      </w:pPr>
    </w:p>
    <w:p w:rsidR="004717BB" w:rsidRDefault="004717BB" w:rsidP="004717BB">
      <w:pPr>
        <w:spacing w:after="0" w:line="240" w:lineRule="auto"/>
        <w:jc w:val="both"/>
        <w:rPr>
          <w:rFonts w:ascii="Times New Roman" w:hAnsi="Times New Roman"/>
          <w:sz w:val="28"/>
          <w:szCs w:val="28"/>
        </w:rPr>
      </w:pPr>
    </w:p>
    <w:p w:rsidR="004717BB" w:rsidRDefault="004717BB" w:rsidP="004717BB">
      <w:pPr>
        <w:spacing w:after="0" w:line="240" w:lineRule="auto"/>
        <w:jc w:val="both"/>
        <w:rPr>
          <w:rFonts w:ascii="Times New Roman" w:hAnsi="Times New Roman"/>
          <w:sz w:val="28"/>
          <w:szCs w:val="28"/>
        </w:rPr>
      </w:pPr>
    </w:p>
    <w:p w:rsidR="004717BB" w:rsidRDefault="004717BB" w:rsidP="004717BB">
      <w:pPr>
        <w:spacing w:after="0" w:line="240" w:lineRule="auto"/>
        <w:rPr>
          <w:rFonts w:ascii="Times New Roman" w:hAnsi="Times New Roman"/>
          <w:sz w:val="16"/>
          <w:szCs w:val="16"/>
        </w:rPr>
      </w:pPr>
    </w:p>
    <w:p w:rsidR="004717BB" w:rsidRDefault="004717BB" w:rsidP="004717BB">
      <w:pPr>
        <w:spacing w:after="0" w:line="240" w:lineRule="auto"/>
        <w:rPr>
          <w:rFonts w:ascii="Times New Roman" w:hAnsi="Times New Roman"/>
          <w:sz w:val="16"/>
          <w:szCs w:val="16"/>
        </w:rPr>
      </w:pPr>
    </w:p>
    <w:p w:rsidR="004717BB" w:rsidRDefault="004717BB" w:rsidP="004717BB">
      <w:pPr>
        <w:spacing w:after="0" w:line="240" w:lineRule="auto"/>
        <w:rPr>
          <w:rFonts w:ascii="Times New Roman" w:hAnsi="Times New Roman"/>
          <w:sz w:val="16"/>
          <w:szCs w:val="16"/>
        </w:rPr>
      </w:pPr>
    </w:p>
    <w:p w:rsidR="004717BB" w:rsidRDefault="004717BB" w:rsidP="004717BB">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FFCB1FF" w:rsidRDefault="0FFCB1FF" w:rsidP="0FFCB1FF">
      <w:pPr>
        <w:spacing w:after="0" w:line="240" w:lineRule="auto"/>
        <w:rPr>
          <w:rFonts w:ascii="Times New Roman" w:hAnsi="Times New Roman"/>
          <w:sz w:val="16"/>
          <w:szCs w:val="16"/>
        </w:rPr>
      </w:pPr>
    </w:p>
    <w:p w:rsidR="004717BB" w:rsidRDefault="004717BB" w:rsidP="004717BB">
      <w:pPr>
        <w:spacing w:after="0" w:line="240" w:lineRule="auto"/>
        <w:rPr>
          <w:rFonts w:ascii="Times New Roman" w:hAnsi="Times New Roman"/>
          <w:sz w:val="16"/>
          <w:szCs w:val="16"/>
        </w:rPr>
      </w:pPr>
      <w:proofErr w:type="spellStart"/>
      <w:r>
        <w:rPr>
          <w:rFonts w:ascii="Times New Roman" w:hAnsi="Times New Roman"/>
          <w:sz w:val="16"/>
          <w:szCs w:val="16"/>
        </w:rPr>
        <w:t>Рукосуева</w:t>
      </w:r>
      <w:proofErr w:type="spellEnd"/>
      <w:r>
        <w:rPr>
          <w:rFonts w:ascii="Times New Roman" w:hAnsi="Times New Roman"/>
          <w:sz w:val="16"/>
          <w:szCs w:val="16"/>
        </w:rPr>
        <w:t xml:space="preserve"> Татьяна Геннадьевна, 2493913</w:t>
      </w:r>
    </w:p>
    <w:p w:rsidR="004717BB" w:rsidRDefault="004717BB" w:rsidP="004717BB"/>
    <w:p w:rsidR="00D169D0" w:rsidRDefault="00D169D0"/>
    <w:sectPr w:rsidR="00D169D0" w:rsidSect="004717BB">
      <w:footerReference w:type="default" r:id="rId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19" w:rsidRDefault="00327A19" w:rsidP="0003657B">
      <w:pPr>
        <w:spacing w:after="0" w:line="240" w:lineRule="auto"/>
      </w:pPr>
      <w:r>
        <w:separator/>
      </w:r>
    </w:p>
  </w:endnote>
  <w:endnote w:type="continuationSeparator" w:id="0">
    <w:p w:rsidR="00327A19" w:rsidRDefault="00327A19" w:rsidP="00036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1149"/>
      <w:docPartObj>
        <w:docPartGallery w:val="Page Numbers (Bottom of Page)"/>
        <w:docPartUnique/>
      </w:docPartObj>
    </w:sdtPr>
    <w:sdtContent>
      <w:p w:rsidR="00F9526C" w:rsidRDefault="00C40D64">
        <w:pPr>
          <w:pStyle w:val="a5"/>
          <w:jc w:val="right"/>
        </w:pPr>
        <w:fldSimple w:instr=" PAGE   \* MERGEFORMAT ">
          <w:r w:rsidR="00953158">
            <w:rPr>
              <w:noProof/>
            </w:rPr>
            <w:t>8</w:t>
          </w:r>
        </w:fldSimple>
      </w:p>
    </w:sdtContent>
  </w:sdt>
  <w:p w:rsidR="00F9526C" w:rsidRDefault="00F952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19" w:rsidRDefault="00327A19" w:rsidP="0003657B">
      <w:pPr>
        <w:spacing w:after="0" w:line="240" w:lineRule="auto"/>
      </w:pPr>
      <w:r>
        <w:separator/>
      </w:r>
    </w:p>
  </w:footnote>
  <w:footnote w:type="continuationSeparator" w:id="0">
    <w:p w:rsidR="00327A19" w:rsidRDefault="00327A19" w:rsidP="000365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4717BB"/>
    <w:rsid w:val="00030B25"/>
    <w:rsid w:val="0003657B"/>
    <w:rsid w:val="00036B15"/>
    <w:rsid w:val="00043488"/>
    <w:rsid w:val="000614BE"/>
    <w:rsid w:val="0006168A"/>
    <w:rsid w:val="00063294"/>
    <w:rsid w:val="002208D6"/>
    <w:rsid w:val="00276CCE"/>
    <w:rsid w:val="00283879"/>
    <w:rsid w:val="002E7D18"/>
    <w:rsid w:val="002F408B"/>
    <w:rsid w:val="00327A19"/>
    <w:rsid w:val="003573B2"/>
    <w:rsid w:val="00461674"/>
    <w:rsid w:val="004717BB"/>
    <w:rsid w:val="00494399"/>
    <w:rsid w:val="004C2C96"/>
    <w:rsid w:val="004C5B7B"/>
    <w:rsid w:val="004E2270"/>
    <w:rsid w:val="00503CAF"/>
    <w:rsid w:val="00554504"/>
    <w:rsid w:val="00591525"/>
    <w:rsid w:val="00622641"/>
    <w:rsid w:val="00625A2D"/>
    <w:rsid w:val="0064054F"/>
    <w:rsid w:val="00721D48"/>
    <w:rsid w:val="0079354B"/>
    <w:rsid w:val="008E3D35"/>
    <w:rsid w:val="00953158"/>
    <w:rsid w:val="009828A5"/>
    <w:rsid w:val="009B4882"/>
    <w:rsid w:val="009E27A5"/>
    <w:rsid w:val="00AB1E79"/>
    <w:rsid w:val="00AF2EAA"/>
    <w:rsid w:val="00B21E3E"/>
    <w:rsid w:val="00B44C59"/>
    <w:rsid w:val="00B84F78"/>
    <w:rsid w:val="00C27F50"/>
    <w:rsid w:val="00C3245B"/>
    <w:rsid w:val="00C40D64"/>
    <w:rsid w:val="00C63C61"/>
    <w:rsid w:val="00CF3233"/>
    <w:rsid w:val="00D169D0"/>
    <w:rsid w:val="00DA773E"/>
    <w:rsid w:val="00DE0014"/>
    <w:rsid w:val="00EC3E03"/>
    <w:rsid w:val="00F2420F"/>
    <w:rsid w:val="00F34C08"/>
    <w:rsid w:val="00F73CE5"/>
    <w:rsid w:val="00F9526C"/>
    <w:rsid w:val="00FB6129"/>
    <w:rsid w:val="0FFCB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7BB"/>
    <w:pPr>
      <w:spacing w:after="160" w:line="25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657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657B"/>
    <w:rPr>
      <w:rFonts w:eastAsia="Times New Roman"/>
      <w:sz w:val="22"/>
      <w:szCs w:val="22"/>
    </w:rPr>
  </w:style>
  <w:style w:type="paragraph" w:styleId="a5">
    <w:name w:val="footer"/>
    <w:basedOn w:val="a"/>
    <w:link w:val="a6"/>
    <w:uiPriority w:val="99"/>
    <w:unhideWhenUsed/>
    <w:rsid w:val="000365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657B"/>
    <w:rPr>
      <w:rFonts w:eastAsia="Times New Roman"/>
      <w:sz w:val="22"/>
      <w:szCs w:val="22"/>
    </w:rPr>
  </w:style>
  <w:style w:type="paragraph" w:customStyle="1" w:styleId="ConsPlusNormal">
    <w:name w:val="ConsPlusNormal"/>
    <w:rsid w:val="00AF2EAA"/>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1613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rukosueva</dc:creator>
  <cp:lastModifiedBy>Ласкаржевская</cp:lastModifiedBy>
  <cp:revision>2</cp:revision>
  <dcterms:created xsi:type="dcterms:W3CDTF">2020-11-05T09:04:00Z</dcterms:created>
  <dcterms:modified xsi:type="dcterms:W3CDTF">2020-11-05T09:04:00Z</dcterms:modified>
</cp:coreProperties>
</file>