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4F" w:rsidRDefault="00922FE6" w:rsidP="00DE654F">
      <w:pPr>
        <w:jc w:val="center"/>
      </w:pPr>
      <w:bookmarkStart w:id="0" w:name="_GoBack"/>
      <w:bookmarkEnd w:id="0"/>
      <w:r>
        <w:rPr>
          <w:noProof/>
        </w:rPr>
        <w:drawing>
          <wp:inline distT="0" distB="0" distL="0" distR="0">
            <wp:extent cx="1005840" cy="126492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lum bright="12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40" cy="1264920"/>
                    </a:xfrm>
                    <a:prstGeom prst="rect">
                      <a:avLst/>
                    </a:prstGeom>
                    <a:noFill/>
                    <a:ln>
                      <a:noFill/>
                    </a:ln>
                  </pic:spPr>
                </pic:pic>
              </a:graphicData>
            </a:graphic>
          </wp:inline>
        </w:drawing>
      </w:r>
    </w:p>
    <w:p w:rsidR="00072075" w:rsidRPr="00072075" w:rsidRDefault="00072075" w:rsidP="00DE654F">
      <w:pPr>
        <w:jc w:val="center"/>
        <w:rPr>
          <w:sz w:val="20"/>
          <w:szCs w:val="20"/>
        </w:rPr>
      </w:pPr>
    </w:p>
    <w:p w:rsidR="00DE654F" w:rsidRPr="008D4503" w:rsidRDefault="00DE654F" w:rsidP="00DE654F">
      <w:pPr>
        <w:pStyle w:val="5"/>
      </w:pPr>
      <w:r w:rsidRPr="008D4503">
        <w:t>закон</w:t>
      </w:r>
    </w:p>
    <w:p w:rsidR="00DE654F" w:rsidRPr="008D4503" w:rsidRDefault="00DE654F" w:rsidP="00DE654F">
      <w:pPr>
        <w:pStyle w:val="a4"/>
        <w:spacing w:before="0" w:after="0" w:line="240" w:lineRule="auto"/>
        <w:ind w:firstLine="0"/>
        <w:jc w:val="center"/>
        <w:rPr>
          <w:b/>
          <w:bCs/>
          <w:sz w:val="48"/>
          <w:szCs w:val="48"/>
        </w:rPr>
      </w:pPr>
      <w:r w:rsidRPr="008D4503">
        <w:rPr>
          <w:b/>
          <w:bCs/>
          <w:sz w:val="48"/>
          <w:szCs w:val="48"/>
        </w:rPr>
        <w:t>Красноярского края</w:t>
      </w:r>
    </w:p>
    <w:p w:rsidR="00DE654F" w:rsidRDefault="00DE654F" w:rsidP="00DE654F">
      <w:pPr>
        <w:pStyle w:val="a4"/>
        <w:spacing w:before="0" w:after="0" w:line="240" w:lineRule="auto"/>
        <w:ind w:firstLine="0"/>
        <w:jc w:val="center"/>
        <w:rPr>
          <w:b/>
          <w:bCs/>
          <w:sz w:val="28"/>
          <w:szCs w:val="28"/>
        </w:rPr>
      </w:pPr>
    </w:p>
    <w:p w:rsidR="004022FC" w:rsidRDefault="004022FC" w:rsidP="00DE654F">
      <w:pPr>
        <w:pStyle w:val="a4"/>
        <w:spacing w:before="0" w:after="0" w:line="240" w:lineRule="auto"/>
        <w:ind w:firstLine="0"/>
        <w:jc w:val="center"/>
        <w:rPr>
          <w:b/>
          <w:bCs/>
          <w:sz w:val="28"/>
          <w:szCs w:val="28"/>
        </w:rPr>
      </w:pPr>
    </w:p>
    <w:p w:rsidR="00DE654F" w:rsidRPr="00B9294A" w:rsidRDefault="00F73AF6" w:rsidP="00DE654F">
      <w:pPr>
        <w:pStyle w:val="a4"/>
        <w:spacing w:before="0" w:after="0" w:line="240" w:lineRule="auto"/>
        <w:ind w:firstLine="0"/>
        <w:jc w:val="center"/>
        <w:rPr>
          <w:sz w:val="28"/>
          <w:szCs w:val="28"/>
        </w:rPr>
      </w:pPr>
      <w:r>
        <w:rPr>
          <w:sz w:val="28"/>
          <w:szCs w:val="28"/>
        </w:rPr>
        <w:t>.2023</w:t>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196A11">
        <w:rPr>
          <w:sz w:val="28"/>
          <w:szCs w:val="28"/>
        </w:rPr>
        <w:tab/>
      </w:r>
      <w:r w:rsidR="00B82C42" w:rsidRPr="00B9294A">
        <w:rPr>
          <w:sz w:val="28"/>
          <w:szCs w:val="28"/>
        </w:rPr>
        <w:t>Проект</w:t>
      </w:r>
      <w:r w:rsidR="00196A11" w:rsidRPr="00B9294A">
        <w:rPr>
          <w:sz w:val="28"/>
          <w:szCs w:val="28"/>
        </w:rPr>
        <w:t xml:space="preserve"> </w:t>
      </w:r>
    </w:p>
    <w:p w:rsidR="002A626B" w:rsidRDefault="002A626B" w:rsidP="00DE654F">
      <w:pPr>
        <w:pStyle w:val="a5"/>
        <w:spacing w:line="240" w:lineRule="auto"/>
        <w:ind w:firstLine="0"/>
        <w:jc w:val="center"/>
        <w:rPr>
          <w:b/>
          <w:bCs/>
          <w:spacing w:val="4"/>
          <w:sz w:val="28"/>
          <w:szCs w:val="28"/>
          <w:lang w:val="ru-RU"/>
        </w:rPr>
      </w:pPr>
    </w:p>
    <w:p w:rsidR="00C55027" w:rsidRDefault="00DE654F" w:rsidP="00DE654F">
      <w:pPr>
        <w:pStyle w:val="a5"/>
        <w:spacing w:line="240" w:lineRule="auto"/>
        <w:ind w:firstLine="0"/>
        <w:jc w:val="center"/>
        <w:rPr>
          <w:b/>
          <w:bCs/>
          <w:spacing w:val="4"/>
          <w:sz w:val="28"/>
          <w:szCs w:val="28"/>
          <w:lang w:val="ru-RU"/>
        </w:rPr>
      </w:pPr>
      <w:r w:rsidRPr="00B9294A">
        <w:rPr>
          <w:b/>
          <w:bCs/>
          <w:spacing w:val="4"/>
          <w:sz w:val="28"/>
          <w:szCs w:val="28"/>
        </w:rPr>
        <w:t xml:space="preserve">О </w:t>
      </w:r>
      <w:r w:rsidR="00F10406" w:rsidRPr="00B9294A">
        <w:rPr>
          <w:b/>
          <w:bCs/>
          <w:spacing w:val="4"/>
          <w:sz w:val="28"/>
          <w:szCs w:val="28"/>
        </w:rPr>
        <w:t>ВНЕСЕНИИ ИЗМЕНЕНИ</w:t>
      </w:r>
      <w:r w:rsidR="009535B3" w:rsidRPr="00B9294A">
        <w:rPr>
          <w:b/>
          <w:bCs/>
          <w:spacing w:val="4"/>
          <w:sz w:val="28"/>
          <w:szCs w:val="28"/>
          <w:lang w:val="ru-RU"/>
        </w:rPr>
        <w:t>Й</w:t>
      </w:r>
      <w:r w:rsidR="00A12200" w:rsidRPr="00B9294A">
        <w:rPr>
          <w:b/>
          <w:bCs/>
          <w:spacing w:val="4"/>
          <w:sz w:val="28"/>
          <w:szCs w:val="28"/>
        </w:rPr>
        <w:t xml:space="preserve"> В ЗАКОН КРАЯ «О </w:t>
      </w:r>
      <w:r w:rsidR="0088417D" w:rsidRPr="00B9294A">
        <w:rPr>
          <w:b/>
          <w:bCs/>
          <w:spacing w:val="4"/>
          <w:sz w:val="28"/>
          <w:szCs w:val="28"/>
        </w:rPr>
        <w:t xml:space="preserve">ПРОГНОЗНОМ </w:t>
      </w:r>
    </w:p>
    <w:p w:rsidR="00DE654F" w:rsidRPr="00B9294A" w:rsidRDefault="00DE654F" w:rsidP="00DE654F">
      <w:pPr>
        <w:pStyle w:val="a5"/>
        <w:spacing w:line="240" w:lineRule="auto"/>
        <w:ind w:firstLine="0"/>
        <w:jc w:val="center"/>
        <w:rPr>
          <w:b/>
          <w:bCs/>
          <w:sz w:val="28"/>
          <w:szCs w:val="28"/>
        </w:rPr>
      </w:pPr>
      <w:r w:rsidRPr="00B9294A">
        <w:rPr>
          <w:b/>
          <w:bCs/>
          <w:spacing w:val="4"/>
          <w:sz w:val="28"/>
          <w:szCs w:val="28"/>
        </w:rPr>
        <w:t xml:space="preserve">ПЛАНЕ (ПРОГРАММЕ) ПРИВАТИЗАЦИИ КРАЕВОГО ИМУЩЕСТВА </w:t>
      </w:r>
      <w:r w:rsidR="0088417D" w:rsidRPr="00B9294A">
        <w:rPr>
          <w:b/>
          <w:bCs/>
          <w:spacing w:val="4"/>
          <w:sz w:val="28"/>
          <w:szCs w:val="28"/>
          <w:lang w:val="ru-RU"/>
        </w:rPr>
        <w:br/>
      </w:r>
      <w:r w:rsidRPr="00B9294A">
        <w:rPr>
          <w:b/>
          <w:bCs/>
          <w:spacing w:val="4"/>
          <w:sz w:val="28"/>
          <w:szCs w:val="28"/>
        </w:rPr>
        <w:t xml:space="preserve">НА </w:t>
      </w:r>
      <w:r w:rsidR="006224CA" w:rsidRPr="00B9294A">
        <w:rPr>
          <w:b/>
          <w:bCs/>
          <w:spacing w:val="4"/>
          <w:sz w:val="28"/>
          <w:szCs w:val="28"/>
        </w:rPr>
        <w:t>20</w:t>
      </w:r>
      <w:r w:rsidR="00DB6D5F" w:rsidRPr="00B9294A">
        <w:rPr>
          <w:b/>
          <w:bCs/>
          <w:spacing w:val="4"/>
          <w:sz w:val="28"/>
          <w:szCs w:val="28"/>
          <w:lang w:val="ru-RU"/>
        </w:rPr>
        <w:t>2</w:t>
      </w:r>
      <w:r w:rsidR="00F73AF6">
        <w:rPr>
          <w:b/>
          <w:bCs/>
          <w:spacing w:val="4"/>
          <w:sz w:val="28"/>
          <w:szCs w:val="28"/>
          <w:lang w:val="ru-RU"/>
        </w:rPr>
        <w:t>3</w:t>
      </w:r>
      <w:r w:rsidR="006224CA" w:rsidRPr="00B9294A">
        <w:rPr>
          <w:b/>
          <w:bCs/>
          <w:spacing w:val="4"/>
          <w:sz w:val="28"/>
          <w:szCs w:val="28"/>
        </w:rPr>
        <w:t xml:space="preserve"> </w:t>
      </w:r>
      <w:r w:rsidRPr="00B9294A">
        <w:rPr>
          <w:b/>
          <w:bCs/>
          <w:spacing w:val="4"/>
          <w:sz w:val="28"/>
          <w:szCs w:val="28"/>
        </w:rPr>
        <w:t>ГОД</w:t>
      </w:r>
      <w:r w:rsidR="00FF7F94" w:rsidRPr="00B9294A">
        <w:rPr>
          <w:b/>
          <w:bCs/>
          <w:spacing w:val="4"/>
          <w:sz w:val="28"/>
          <w:szCs w:val="28"/>
        </w:rPr>
        <w:t xml:space="preserve"> И ПЛАНОВЫЙ ПЕРИОД 20</w:t>
      </w:r>
      <w:r w:rsidR="00CD2FE9" w:rsidRPr="00B9294A">
        <w:rPr>
          <w:b/>
          <w:bCs/>
          <w:spacing w:val="4"/>
          <w:sz w:val="28"/>
          <w:szCs w:val="28"/>
          <w:lang w:val="ru-RU"/>
        </w:rPr>
        <w:t>2</w:t>
      </w:r>
      <w:r w:rsidR="00F73AF6">
        <w:rPr>
          <w:b/>
          <w:bCs/>
          <w:spacing w:val="4"/>
          <w:sz w:val="28"/>
          <w:szCs w:val="28"/>
          <w:lang w:val="ru-RU"/>
        </w:rPr>
        <w:t>4</w:t>
      </w:r>
      <w:r w:rsidR="0088417D" w:rsidRPr="00B9294A">
        <w:rPr>
          <w:b/>
          <w:bCs/>
          <w:spacing w:val="4"/>
          <w:sz w:val="28"/>
          <w:szCs w:val="28"/>
          <w:lang w:val="ru-RU"/>
        </w:rPr>
        <w:t>–</w:t>
      </w:r>
      <w:r w:rsidR="00515177" w:rsidRPr="00B9294A">
        <w:rPr>
          <w:b/>
          <w:bCs/>
          <w:spacing w:val="4"/>
          <w:sz w:val="28"/>
          <w:szCs w:val="28"/>
        </w:rPr>
        <w:t>20</w:t>
      </w:r>
      <w:r w:rsidR="00690471" w:rsidRPr="00B9294A">
        <w:rPr>
          <w:b/>
          <w:bCs/>
          <w:spacing w:val="4"/>
          <w:sz w:val="28"/>
          <w:szCs w:val="28"/>
          <w:lang w:val="ru-RU"/>
        </w:rPr>
        <w:t>2</w:t>
      </w:r>
      <w:r w:rsidR="00F73AF6">
        <w:rPr>
          <w:b/>
          <w:bCs/>
          <w:spacing w:val="4"/>
          <w:sz w:val="28"/>
          <w:szCs w:val="28"/>
          <w:lang w:val="ru-RU"/>
        </w:rPr>
        <w:t>5</w:t>
      </w:r>
      <w:r w:rsidR="00515177" w:rsidRPr="00B9294A">
        <w:rPr>
          <w:b/>
          <w:bCs/>
          <w:spacing w:val="4"/>
          <w:sz w:val="28"/>
          <w:szCs w:val="28"/>
        </w:rPr>
        <w:t xml:space="preserve"> ГОДОВ</w:t>
      </w:r>
      <w:r w:rsidR="008453F7" w:rsidRPr="00B9294A">
        <w:rPr>
          <w:b/>
          <w:bCs/>
          <w:spacing w:val="4"/>
          <w:sz w:val="28"/>
          <w:szCs w:val="28"/>
        </w:rPr>
        <w:t>»</w:t>
      </w:r>
    </w:p>
    <w:p w:rsidR="00DE654F" w:rsidRDefault="00DE654F" w:rsidP="00DE654F">
      <w:pPr>
        <w:ind w:left="567"/>
        <w:rPr>
          <w:spacing w:val="4"/>
          <w:sz w:val="28"/>
          <w:szCs w:val="28"/>
        </w:rPr>
      </w:pPr>
    </w:p>
    <w:p w:rsidR="00072075" w:rsidRDefault="00234CA5" w:rsidP="00234CA5">
      <w:pPr>
        <w:autoSpaceDE w:val="0"/>
        <w:autoSpaceDN w:val="0"/>
        <w:adjustRightInd w:val="0"/>
        <w:ind w:firstLine="720"/>
        <w:jc w:val="both"/>
        <w:rPr>
          <w:b/>
          <w:bCs/>
          <w:sz w:val="28"/>
          <w:szCs w:val="28"/>
        </w:rPr>
      </w:pPr>
      <w:r w:rsidRPr="00B9294A">
        <w:rPr>
          <w:b/>
          <w:bCs/>
          <w:sz w:val="28"/>
          <w:szCs w:val="28"/>
        </w:rPr>
        <w:t>Статья 1</w:t>
      </w:r>
    </w:p>
    <w:p w:rsidR="001B10E8" w:rsidRDefault="001B10E8" w:rsidP="001B10E8">
      <w:pPr>
        <w:autoSpaceDE w:val="0"/>
        <w:autoSpaceDN w:val="0"/>
        <w:adjustRightInd w:val="0"/>
        <w:ind w:firstLine="709"/>
        <w:jc w:val="both"/>
        <w:rPr>
          <w:sz w:val="28"/>
          <w:szCs w:val="28"/>
        </w:rPr>
      </w:pPr>
      <w:r w:rsidRPr="00B9294A">
        <w:rPr>
          <w:bCs/>
          <w:spacing w:val="4"/>
          <w:sz w:val="28"/>
          <w:szCs w:val="28"/>
        </w:rPr>
        <w:t xml:space="preserve">Внести </w:t>
      </w:r>
      <w:r w:rsidRPr="00CF7101">
        <w:rPr>
          <w:bCs/>
          <w:spacing w:val="4"/>
          <w:sz w:val="28"/>
          <w:szCs w:val="28"/>
        </w:rPr>
        <w:t>в Закон</w:t>
      </w:r>
      <w:r w:rsidRPr="00B9294A">
        <w:rPr>
          <w:bCs/>
          <w:spacing w:val="4"/>
          <w:sz w:val="28"/>
          <w:szCs w:val="28"/>
        </w:rPr>
        <w:t xml:space="preserve"> края от </w:t>
      </w:r>
      <w:r>
        <w:rPr>
          <w:bCs/>
          <w:spacing w:val="4"/>
          <w:sz w:val="28"/>
          <w:szCs w:val="28"/>
        </w:rPr>
        <w:t>9</w:t>
      </w:r>
      <w:r w:rsidRPr="00B9294A">
        <w:rPr>
          <w:bCs/>
          <w:spacing w:val="4"/>
          <w:sz w:val="28"/>
          <w:szCs w:val="28"/>
        </w:rPr>
        <w:t xml:space="preserve"> декабря 202</w:t>
      </w:r>
      <w:r w:rsidR="00AE6333">
        <w:rPr>
          <w:bCs/>
          <w:spacing w:val="4"/>
          <w:sz w:val="28"/>
          <w:szCs w:val="28"/>
        </w:rPr>
        <w:t>2</w:t>
      </w:r>
      <w:r w:rsidRPr="00B9294A">
        <w:rPr>
          <w:bCs/>
          <w:spacing w:val="4"/>
          <w:sz w:val="28"/>
          <w:szCs w:val="28"/>
        </w:rPr>
        <w:t xml:space="preserve"> года № </w:t>
      </w:r>
      <w:r w:rsidR="00F73AF6">
        <w:rPr>
          <w:bCs/>
          <w:spacing w:val="4"/>
          <w:sz w:val="28"/>
          <w:szCs w:val="28"/>
        </w:rPr>
        <w:t>4-1348</w:t>
      </w:r>
      <w:r w:rsidRPr="00B9294A">
        <w:rPr>
          <w:bCs/>
          <w:spacing w:val="4"/>
          <w:sz w:val="28"/>
          <w:szCs w:val="28"/>
        </w:rPr>
        <w:t xml:space="preserve"> «О прогнозном плане (программе) приватизации краевого имущества на 202</w:t>
      </w:r>
      <w:r w:rsidR="00F73AF6">
        <w:rPr>
          <w:bCs/>
          <w:spacing w:val="4"/>
          <w:sz w:val="28"/>
          <w:szCs w:val="28"/>
        </w:rPr>
        <w:t>3</w:t>
      </w:r>
      <w:r w:rsidRPr="00B9294A">
        <w:rPr>
          <w:bCs/>
          <w:spacing w:val="4"/>
          <w:sz w:val="28"/>
          <w:szCs w:val="28"/>
        </w:rPr>
        <w:t xml:space="preserve"> год и плановый период 202</w:t>
      </w:r>
      <w:r w:rsidR="00F73AF6">
        <w:rPr>
          <w:bCs/>
          <w:spacing w:val="4"/>
          <w:sz w:val="28"/>
          <w:szCs w:val="28"/>
        </w:rPr>
        <w:t>4</w:t>
      </w:r>
      <w:r w:rsidR="00397FEE">
        <w:rPr>
          <w:bCs/>
          <w:spacing w:val="4"/>
          <w:sz w:val="28"/>
          <w:szCs w:val="28"/>
        </w:rPr>
        <w:t>–</w:t>
      </w:r>
      <w:r w:rsidRPr="00B9294A">
        <w:rPr>
          <w:bCs/>
          <w:spacing w:val="4"/>
          <w:sz w:val="28"/>
          <w:szCs w:val="28"/>
        </w:rPr>
        <w:t>202</w:t>
      </w:r>
      <w:r w:rsidR="00F73AF6">
        <w:rPr>
          <w:bCs/>
          <w:spacing w:val="4"/>
          <w:sz w:val="28"/>
          <w:szCs w:val="28"/>
        </w:rPr>
        <w:t>5</w:t>
      </w:r>
      <w:r w:rsidR="00DF380D">
        <w:rPr>
          <w:bCs/>
          <w:spacing w:val="4"/>
          <w:sz w:val="28"/>
          <w:szCs w:val="28"/>
        </w:rPr>
        <w:t xml:space="preserve"> </w:t>
      </w:r>
      <w:r w:rsidRPr="00B9294A">
        <w:rPr>
          <w:bCs/>
          <w:spacing w:val="4"/>
          <w:sz w:val="28"/>
          <w:szCs w:val="28"/>
        </w:rPr>
        <w:t>годов»</w:t>
      </w:r>
      <w:r w:rsidR="00DF380D">
        <w:rPr>
          <w:bCs/>
          <w:spacing w:val="4"/>
          <w:sz w:val="28"/>
          <w:szCs w:val="28"/>
        </w:rPr>
        <w:t xml:space="preserve"> </w:t>
      </w:r>
      <w:r w:rsidRPr="00B9294A">
        <w:rPr>
          <w:bCs/>
          <w:spacing w:val="4"/>
          <w:sz w:val="28"/>
          <w:szCs w:val="28"/>
        </w:rPr>
        <w:t>(Официальный</w:t>
      </w:r>
      <w:r w:rsidR="00DF380D">
        <w:rPr>
          <w:bCs/>
          <w:spacing w:val="4"/>
          <w:sz w:val="28"/>
          <w:szCs w:val="28"/>
        </w:rPr>
        <w:t xml:space="preserve"> </w:t>
      </w:r>
      <w:r w:rsidRPr="00B9294A">
        <w:rPr>
          <w:bCs/>
          <w:spacing w:val="4"/>
          <w:sz w:val="28"/>
          <w:szCs w:val="28"/>
        </w:rPr>
        <w:t>интернет-портал</w:t>
      </w:r>
      <w:r w:rsidR="00DF380D">
        <w:rPr>
          <w:bCs/>
          <w:spacing w:val="4"/>
          <w:sz w:val="28"/>
          <w:szCs w:val="28"/>
        </w:rPr>
        <w:t xml:space="preserve"> </w:t>
      </w:r>
      <w:r w:rsidRPr="00B9294A">
        <w:rPr>
          <w:bCs/>
          <w:spacing w:val="4"/>
          <w:sz w:val="28"/>
          <w:szCs w:val="28"/>
        </w:rPr>
        <w:t>правовой</w:t>
      </w:r>
      <w:r w:rsidR="00DF380D">
        <w:rPr>
          <w:bCs/>
          <w:spacing w:val="4"/>
          <w:sz w:val="28"/>
          <w:szCs w:val="28"/>
        </w:rPr>
        <w:t xml:space="preserve"> </w:t>
      </w:r>
      <w:r>
        <w:rPr>
          <w:bCs/>
          <w:spacing w:val="4"/>
          <w:sz w:val="28"/>
          <w:szCs w:val="28"/>
        </w:rPr>
        <w:t>и</w:t>
      </w:r>
      <w:r w:rsidRPr="00B9294A">
        <w:rPr>
          <w:bCs/>
          <w:spacing w:val="4"/>
          <w:sz w:val="28"/>
          <w:szCs w:val="28"/>
        </w:rPr>
        <w:t>нформации Красноярского края (</w:t>
      </w:r>
      <w:hyperlink r:id="rId9" w:history="1">
        <w:r w:rsidRPr="00B9294A">
          <w:rPr>
            <w:rStyle w:val="af0"/>
            <w:bCs/>
            <w:color w:val="auto"/>
            <w:spacing w:val="4"/>
            <w:sz w:val="28"/>
            <w:szCs w:val="28"/>
            <w:u w:val="none"/>
          </w:rPr>
          <w:t>www.zakon.krskstate.ru</w:t>
        </w:r>
      </w:hyperlink>
      <w:r w:rsidRPr="00B9294A">
        <w:rPr>
          <w:bCs/>
          <w:spacing w:val="4"/>
          <w:sz w:val="28"/>
          <w:szCs w:val="28"/>
        </w:rPr>
        <w:t xml:space="preserve">), </w:t>
      </w:r>
      <w:r w:rsidR="008445E3">
        <w:rPr>
          <w:bCs/>
          <w:spacing w:val="4"/>
          <w:sz w:val="28"/>
          <w:szCs w:val="28"/>
        </w:rPr>
        <w:t xml:space="preserve">20 декабря 2022 года, </w:t>
      </w:r>
      <w:r w:rsidR="0081446C">
        <w:rPr>
          <w:bCs/>
          <w:spacing w:val="4"/>
          <w:sz w:val="28"/>
          <w:szCs w:val="28"/>
        </w:rPr>
        <w:t>13 апреля 2023</w:t>
      </w:r>
      <w:r w:rsidRPr="00B9294A">
        <w:rPr>
          <w:bCs/>
          <w:spacing w:val="4"/>
          <w:sz w:val="28"/>
          <w:szCs w:val="28"/>
        </w:rPr>
        <w:t xml:space="preserve"> года</w:t>
      </w:r>
      <w:r>
        <w:rPr>
          <w:sz w:val="28"/>
          <w:szCs w:val="28"/>
        </w:rPr>
        <w:t>) следующие изменения:</w:t>
      </w:r>
    </w:p>
    <w:p w:rsidR="004A31C2" w:rsidRPr="004A31C2" w:rsidRDefault="001B10E8" w:rsidP="005837AA">
      <w:pPr>
        <w:pStyle w:val="ConsPlusNormal"/>
        <w:tabs>
          <w:tab w:val="left" w:pos="709"/>
        </w:tabs>
        <w:ind w:firstLine="709"/>
        <w:jc w:val="both"/>
        <w:rPr>
          <w:b/>
          <w:bCs/>
          <w:spacing w:val="4"/>
          <w:sz w:val="28"/>
          <w:szCs w:val="28"/>
        </w:rPr>
      </w:pPr>
      <w:r w:rsidRPr="004A31C2">
        <w:rPr>
          <w:b/>
          <w:bCs/>
          <w:spacing w:val="4"/>
          <w:sz w:val="28"/>
          <w:szCs w:val="28"/>
        </w:rPr>
        <w:t>1)</w:t>
      </w:r>
      <w:r w:rsidR="004A31C2" w:rsidRPr="004A31C2">
        <w:rPr>
          <w:b/>
          <w:bCs/>
          <w:spacing w:val="4"/>
          <w:sz w:val="28"/>
          <w:szCs w:val="28"/>
        </w:rPr>
        <w:t xml:space="preserve"> в статье 2:</w:t>
      </w:r>
      <w:r w:rsidRPr="004A31C2">
        <w:rPr>
          <w:b/>
          <w:bCs/>
          <w:spacing w:val="4"/>
          <w:sz w:val="28"/>
          <w:szCs w:val="28"/>
        </w:rPr>
        <w:t xml:space="preserve"> </w:t>
      </w:r>
    </w:p>
    <w:p w:rsidR="00A44416" w:rsidRPr="004A31C2" w:rsidRDefault="0081446C" w:rsidP="005837AA">
      <w:pPr>
        <w:pStyle w:val="ConsPlusNormal"/>
        <w:tabs>
          <w:tab w:val="left" w:pos="709"/>
        </w:tabs>
        <w:ind w:firstLine="709"/>
        <w:jc w:val="both"/>
        <w:rPr>
          <w:bCs/>
          <w:spacing w:val="4"/>
          <w:sz w:val="28"/>
          <w:szCs w:val="28"/>
        </w:rPr>
      </w:pPr>
      <w:r w:rsidRPr="004A31C2">
        <w:rPr>
          <w:bCs/>
          <w:spacing w:val="4"/>
          <w:sz w:val="28"/>
          <w:szCs w:val="28"/>
        </w:rPr>
        <w:t xml:space="preserve">в </w:t>
      </w:r>
      <w:r w:rsidR="00EB3644" w:rsidRPr="004A31C2">
        <w:rPr>
          <w:bCs/>
          <w:spacing w:val="4"/>
          <w:sz w:val="28"/>
          <w:szCs w:val="28"/>
        </w:rPr>
        <w:t xml:space="preserve">абзаце </w:t>
      </w:r>
      <w:r w:rsidR="00A62E75" w:rsidRPr="004A31C2">
        <w:rPr>
          <w:bCs/>
          <w:spacing w:val="4"/>
          <w:sz w:val="28"/>
          <w:szCs w:val="28"/>
        </w:rPr>
        <w:t xml:space="preserve">первом </w:t>
      </w:r>
      <w:r w:rsidRPr="004A31C2">
        <w:rPr>
          <w:bCs/>
          <w:spacing w:val="4"/>
          <w:sz w:val="28"/>
          <w:szCs w:val="28"/>
        </w:rPr>
        <w:t>слова «подпунктах 4.1, 4.2, 4.3» заменить словами</w:t>
      </w:r>
      <w:r w:rsidR="008445E3" w:rsidRPr="004A31C2">
        <w:rPr>
          <w:bCs/>
          <w:spacing w:val="4"/>
          <w:sz w:val="28"/>
          <w:szCs w:val="28"/>
        </w:rPr>
        <w:t xml:space="preserve"> </w:t>
      </w:r>
      <w:r w:rsidRPr="004A31C2">
        <w:rPr>
          <w:bCs/>
          <w:spacing w:val="4"/>
          <w:sz w:val="28"/>
          <w:szCs w:val="28"/>
        </w:rPr>
        <w:t>«подпункте</w:t>
      </w:r>
      <w:r w:rsidR="008445E3" w:rsidRPr="004A31C2">
        <w:rPr>
          <w:bCs/>
          <w:spacing w:val="4"/>
          <w:sz w:val="28"/>
          <w:szCs w:val="28"/>
        </w:rPr>
        <w:t xml:space="preserve"> </w:t>
      </w:r>
      <w:r w:rsidRPr="004A31C2">
        <w:rPr>
          <w:bCs/>
          <w:spacing w:val="4"/>
          <w:sz w:val="28"/>
          <w:szCs w:val="28"/>
        </w:rPr>
        <w:t>1.1</w:t>
      </w:r>
      <w:r w:rsidR="008445E3" w:rsidRPr="004A31C2">
        <w:rPr>
          <w:bCs/>
          <w:spacing w:val="4"/>
          <w:sz w:val="28"/>
          <w:szCs w:val="28"/>
        </w:rPr>
        <w:t xml:space="preserve"> </w:t>
      </w:r>
      <w:r w:rsidRPr="004A31C2">
        <w:rPr>
          <w:bCs/>
          <w:spacing w:val="4"/>
          <w:sz w:val="28"/>
          <w:szCs w:val="28"/>
        </w:rPr>
        <w:t>пункта</w:t>
      </w:r>
      <w:r w:rsidR="008445E3" w:rsidRPr="004A31C2">
        <w:rPr>
          <w:bCs/>
          <w:spacing w:val="4"/>
          <w:sz w:val="28"/>
          <w:szCs w:val="28"/>
        </w:rPr>
        <w:t xml:space="preserve"> </w:t>
      </w:r>
      <w:r w:rsidRPr="004A31C2">
        <w:rPr>
          <w:bCs/>
          <w:spacing w:val="4"/>
          <w:sz w:val="28"/>
          <w:szCs w:val="28"/>
        </w:rPr>
        <w:t>1,</w:t>
      </w:r>
      <w:r w:rsidR="008445E3" w:rsidRPr="004A31C2">
        <w:rPr>
          <w:bCs/>
          <w:spacing w:val="4"/>
          <w:sz w:val="28"/>
          <w:szCs w:val="28"/>
        </w:rPr>
        <w:t xml:space="preserve"> </w:t>
      </w:r>
      <w:r w:rsidRPr="004A31C2">
        <w:rPr>
          <w:bCs/>
          <w:spacing w:val="4"/>
          <w:sz w:val="28"/>
          <w:szCs w:val="28"/>
        </w:rPr>
        <w:t>подпунктах</w:t>
      </w:r>
      <w:r w:rsidR="008445E3" w:rsidRPr="004A31C2">
        <w:rPr>
          <w:bCs/>
          <w:spacing w:val="4"/>
          <w:sz w:val="28"/>
          <w:szCs w:val="28"/>
        </w:rPr>
        <w:t xml:space="preserve"> </w:t>
      </w:r>
      <w:r w:rsidRPr="004A31C2">
        <w:rPr>
          <w:bCs/>
          <w:spacing w:val="4"/>
          <w:sz w:val="28"/>
          <w:szCs w:val="28"/>
        </w:rPr>
        <w:t>4.1</w:t>
      </w:r>
      <w:r w:rsidR="00E64CC9" w:rsidRPr="004A31C2">
        <w:rPr>
          <w:bCs/>
          <w:spacing w:val="4"/>
          <w:sz w:val="28"/>
          <w:szCs w:val="28"/>
        </w:rPr>
        <w:t xml:space="preserve">, 4.2, 4.3, </w:t>
      </w:r>
      <w:r w:rsidRPr="004A31C2">
        <w:rPr>
          <w:bCs/>
          <w:spacing w:val="4"/>
          <w:sz w:val="28"/>
          <w:szCs w:val="28"/>
        </w:rPr>
        <w:t>4.4»;</w:t>
      </w:r>
    </w:p>
    <w:p w:rsidR="004A31C2" w:rsidRPr="004A31C2" w:rsidRDefault="004A31C2" w:rsidP="005837AA">
      <w:pPr>
        <w:pStyle w:val="ConsPlusNormal"/>
        <w:tabs>
          <w:tab w:val="left" w:pos="709"/>
        </w:tabs>
        <w:ind w:firstLine="709"/>
        <w:jc w:val="both"/>
        <w:rPr>
          <w:b/>
          <w:bCs/>
          <w:spacing w:val="4"/>
          <w:sz w:val="28"/>
          <w:szCs w:val="28"/>
        </w:rPr>
      </w:pPr>
      <w:r w:rsidRPr="004A31C2">
        <w:rPr>
          <w:b/>
          <w:bCs/>
          <w:spacing w:val="4"/>
          <w:sz w:val="28"/>
          <w:szCs w:val="28"/>
        </w:rPr>
        <w:t>абзац второй признать утратившим силу;</w:t>
      </w:r>
    </w:p>
    <w:p w:rsidR="00B43510" w:rsidRDefault="001B10E8" w:rsidP="00B43510">
      <w:pPr>
        <w:pStyle w:val="ConsPlusNormal"/>
        <w:tabs>
          <w:tab w:val="left" w:pos="709"/>
        </w:tabs>
        <w:ind w:firstLine="709"/>
        <w:jc w:val="both"/>
        <w:rPr>
          <w:bCs/>
          <w:spacing w:val="4"/>
          <w:sz w:val="28"/>
          <w:szCs w:val="28"/>
        </w:rPr>
      </w:pPr>
      <w:r w:rsidRPr="006265D8">
        <w:rPr>
          <w:bCs/>
          <w:spacing w:val="4"/>
          <w:sz w:val="28"/>
          <w:szCs w:val="28"/>
        </w:rPr>
        <w:t>2)</w:t>
      </w:r>
      <w:r w:rsidR="00B43510">
        <w:rPr>
          <w:sz w:val="28"/>
          <w:szCs w:val="28"/>
        </w:rPr>
        <w:t> </w:t>
      </w:r>
      <w:r w:rsidR="00B43510" w:rsidRPr="00B9294A">
        <w:rPr>
          <w:bCs/>
          <w:spacing w:val="4"/>
          <w:sz w:val="28"/>
          <w:szCs w:val="28"/>
        </w:rPr>
        <w:t>в приложени</w:t>
      </w:r>
      <w:r w:rsidR="0081446C">
        <w:rPr>
          <w:bCs/>
          <w:spacing w:val="4"/>
          <w:sz w:val="28"/>
          <w:szCs w:val="28"/>
        </w:rPr>
        <w:t>и</w:t>
      </w:r>
      <w:r w:rsidR="00B43510" w:rsidRPr="00B9294A">
        <w:rPr>
          <w:bCs/>
          <w:spacing w:val="4"/>
          <w:sz w:val="28"/>
          <w:szCs w:val="28"/>
        </w:rPr>
        <w:t xml:space="preserve"> к Закону:</w:t>
      </w:r>
    </w:p>
    <w:p w:rsidR="00C67E80" w:rsidRDefault="0081446C" w:rsidP="00C67E80">
      <w:pPr>
        <w:pStyle w:val="ConsPlusNormal"/>
        <w:tabs>
          <w:tab w:val="left" w:pos="709"/>
        </w:tabs>
        <w:ind w:firstLine="709"/>
        <w:jc w:val="both"/>
        <w:rPr>
          <w:sz w:val="28"/>
          <w:szCs w:val="28"/>
        </w:rPr>
      </w:pPr>
      <w:r>
        <w:rPr>
          <w:bCs/>
          <w:spacing w:val="4"/>
          <w:sz w:val="28"/>
          <w:szCs w:val="28"/>
        </w:rPr>
        <w:t xml:space="preserve">а) в разделе </w:t>
      </w:r>
      <w:r>
        <w:rPr>
          <w:bCs/>
          <w:spacing w:val="4"/>
          <w:sz w:val="28"/>
          <w:szCs w:val="28"/>
          <w:lang w:val="en-US"/>
        </w:rPr>
        <w:t>I</w:t>
      </w:r>
      <w:r>
        <w:rPr>
          <w:bCs/>
          <w:spacing w:val="4"/>
          <w:sz w:val="28"/>
          <w:szCs w:val="28"/>
        </w:rPr>
        <w:t>:</w:t>
      </w:r>
      <w:r w:rsidR="00C67E80">
        <w:rPr>
          <w:bCs/>
          <w:spacing w:val="4"/>
          <w:sz w:val="28"/>
          <w:szCs w:val="28"/>
        </w:rPr>
        <w:t xml:space="preserve"> </w:t>
      </w:r>
    </w:p>
    <w:p w:rsidR="00C67E80" w:rsidRDefault="00C67E80" w:rsidP="00B43510">
      <w:pPr>
        <w:autoSpaceDE w:val="0"/>
        <w:autoSpaceDN w:val="0"/>
        <w:adjustRightInd w:val="0"/>
        <w:ind w:firstLine="709"/>
        <w:jc w:val="both"/>
        <w:rPr>
          <w:sz w:val="28"/>
          <w:szCs w:val="28"/>
        </w:rPr>
      </w:pPr>
      <w:r>
        <w:rPr>
          <w:sz w:val="28"/>
          <w:szCs w:val="28"/>
        </w:rPr>
        <w:t>в пункте 1:</w:t>
      </w:r>
    </w:p>
    <w:p w:rsidR="00C67E80" w:rsidRDefault="008445E3" w:rsidP="00B43510">
      <w:pPr>
        <w:autoSpaceDE w:val="0"/>
        <w:autoSpaceDN w:val="0"/>
        <w:adjustRightInd w:val="0"/>
        <w:ind w:firstLine="709"/>
        <w:jc w:val="both"/>
        <w:rPr>
          <w:sz w:val="28"/>
          <w:szCs w:val="28"/>
        </w:rPr>
      </w:pPr>
      <w:r>
        <w:rPr>
          <w:sz w:val="28"/>
          <w:szCs w:val="28"/>
        </w:rPr>
        <w:t>наименование</w:t>
      </w:r>
      <w:r w:rsidR="009B2A70">
        <w:rPr>
          <w:sz w:val="28"/>
          <w:szCs w:val="28"/>
        </w:rPr>
        <w:t xml:space="preserve"> </w:t>
      </w:r>
      <w:r>
        <w:rPr>
          <w:sz w:val="28"/>
          <w:szCs w:val="28"/>
        </w:rPr>
        <w:t xml:space="preserve">изложить в следующей редакции: </w:t>
      </w:r>
    </w:p>
    <w:p w:rsidR="00D61C44" w:rsidRDefault="00B43510" w:rsidP="0036158C">
      <w:pPr>
        <w:autoSpaceDE w:val="0"/>
        <w:autoSpaceDN w:val="0"/>
        <w:adjustRightInd w:val="0"/>
        <w:ind w:firstLine="709"/>
        <w:jc w:val="both"/>
        <w:rPr>
          <w:sz w:val="28"/>
          <w:szCs w:val="28"/>
        </w:rPr>
      </w:pPr>
      <w:r w:rsidRPr="00F73AF6">
        <w:rPr>
          <w:sz w:val="28"/>
          <w:szCs w:val="28"/>
        </w:rPr>
        <w:t>«</w:t>
      </w:r>
      <w:r w:rsidR="00C67E80">
        <w:rPr>
          <w:sz w:val="28"/>
          <w:szCs w:val="28"/>
        </w:rPr>
        <w:t xml:space="preserve">1. </w:t>
      </w:r>
      <w:r w:rsidRPr="00F73AF6">
        <w:rPr>
          <w:sz w:val="28"/>
          <w:szCs w:val="28"/>
        </w:rPr>
        <w:t>Перечень объектов</w:t>
      </w:r>
      <w:r w:rsidR="00D61C44">
        <w:rPr>
          <w:sz w:val="28"/>
          <w:szCs w:val="28"/>
        </w:rPr>
        <w:t xml:space="preserve"> </w:t>
      </w:r>
      <w:r w:rsidRPr="00F73AF6">
        <w:rPr>
          <w:sz w:val="28"/>
          <w:szCs w:val="28"/>
        </w:rPr>
        <w:t>недвижимого</w:t>
      </w:r>
      <w:r w:rsidR="00D61C44">
        <w:rPr>
          <w:sz w:val="28"/>
          <w:szCs w:val="28"/>
        </w:rPr>
        <w:t xml:space="preserve"> и движимого </w:t>
      </w:r>
      <w:r w:rsidRPr="00F73AF6">
        <w:rPr>
          <w:sz w:val="28"/>
          <w:szCs w:val="28"/>
        </w:rPr>
        <w:t>имущества,</w:t>
      </w:r>
      <w:r w:rsidR="0036158C">
        <w:rPr>
          <w:sz w:val="28"/>
          <w:szCs w:val="28"/>
        </w:rPr>
        <w:t xml:space="preserve"> </w:t>
      </w:r>
      <w:r w:rsidRPr="00F73AF6">
        <w:rPr>
          <w:sz w:val="28"/>
          <w:szCs w:val="28"/>
        </w:rPr>
        <w:t xml:space="preserve">планируемых </w:t>
      </w:r>
      <w:r w:rsidR="00F14902">
        <w:rPr>
          <w:sz w:val="28"/>
          <w:szCs w:val="28"/>
        </w:rPr>
        <w:br/>
      </w:r>
      <w:r w:rsidRPr="00F73AF6">
        <w:rPr>
          <w:sz w:val="28"/>
          <w:szCs w:val="28"/>
        </w:rPr>
        <w:t>к приватизации»</w:t>
      </w:r>
      <w:r w:rsidR="00D61C44">
        <w:rPr>
          <w:sz w:val="28"/>
          <w:szCs w:val="28"/>
        </w:rPr>
        <w:t>;</w:t>
      </w:r>
    </w:p>
    <w:p w:rsidR="00D61C44" w:rsidRDefault="00D464EF" w:rsidP="00B43510">
      <w:pPr>
        <w:autoSpaceDE w:val="0"/>
        <w:autoSpaceDN w:val="0"/>
        <w:adjustRightInd w:val="0"/>
        <w:ind w:firstLine="709"/>
        <w:jc w:val="both"/>
        <w:rPr>
          <w:sz w:val="28"/>
          <w:szCs w:val="28"/>
        </w:rPr>
      </w:pPr>
      <w:r w:rsidRPr="00F73AF6">
        <w:rPr>
          <w:sz w:val="28"/>
          <w:szCs w:val="28"/>
        </w:rPr>
        <w:t>дополнить строк</w:t>
      </w:r>
      <w:r w:rsidR="0036158C">
        <w:rPr>
          <w:sz w:val="28"/>
          <w:szCs w:val="28"/>
        </w:rPr>
        <w:t>ой</w:t>
      </w:r>
      <w:r w:rsidRPr="00F73AF6">
        <w:rPr>
          <w:sz w:val="28"/>
          <w:szCs w:val="28"/>
        </w:rPr>
        <w:t xml:space="preserve"> следующего содержания</w:t>
      </w:r>
      <w:r w:rsidR="00B43510" w:rsidRPr="00F73AF6">
        <w:rPr>
          <w:sz w:val="28"/>
          <w:szCs w:val="28"/>
        </w:rPr>
        <w:t>:</w:t>
      </w: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5"/>
        <w:gridCol w:w="441"/>
        <w:gridCol w:w="2961"/>
        <w:gridCol w:w="3677"/>
        <w:gridCol w:w="1353"/>
        <w:gridCol w:w="1065"/>
        <w:gridCol w:w="434"/>
      </w:tblGrid>
      <w:tr w:rsidR="004A31C2" w:rsidRPr="00DF5918" w:rsidTr="00B84DDD">
        <w:trPr>
          <w:trHeight w:val="831"/>
        </w:trPr>
        <w:tc>
          <w:tcPr>
            <w:tcW w:w="2256" w:type="dxa"/>
            <w:vMerge w:val="restart"/>
            <w:tcBorders>
              <w:top w:val="nil"/>
              <w:left w:val="nil"/>
              <w:right w:val="single" w:sz="4" w:space="0" w:color="auto"/>
            </w:tcBorders>
            <w:shd w:val="clear" w:color="auto" w:fill="auto"/>
          </w:tcPr>
          <w:p w:rsidR="004A31C2" w:rsidRPr="00DF5918" w:rsidRDefault="004A31C2" w:rsidP="00B84DDD">
            <w:pPr>
              <w:tabs>
                <w:tab w:val="right" w:pos="2049"/>
              </w:tabs>
              <w:autoSpaceDE w:val="0"/>
              <w:autoSpaceDN w:val="0"/>
              <w:adjustRightInd w:val="0"/>
              <w:jc w:val="both"/>
              <w:rPr>
                <w:sz w:val="22"/>
                <w:szCs w:val="22"/>
              </w:rPr>
            </w:pPr>
            <w:r>
              <w:rPr>
                <w:sz w:val="22"/>
                <w:szCs w:val="22"/>
              </w:rPr>
              <w:t>«</w:t>
            </w:r>
            <w:r>
              <w:rPr>
                <w:sz w:val="22"/>
                <w:szCs w:val="22"/>
              </w:rPr>
              <w:tab/>
            </w:r>
            <w:r w:rsidRPr="00F23A8D">
              <w:rPr>
                <w:sz w:val="28"/>
                <w:szCs w:val="28"/>
              </w:rPr>
              <w:t>«</w:t>
            </w:r>
          </w:p>
        </w:tc>
        <w:tc>
          <w:tcPr>
            <w:tcW w:w="443" w:type="dxa"/>
            <w:vMerge w:val="restart"/>
            <w:tcBorders>
              <w:left w:val="single" w:sz="4" w:space="0" w:color="auto"/>
            </w:tcBorders>
            <w:shd w:val="clear" w:color="auto" w:fill="auto"/>
          </w:tcPr>
          <w:p w:rsidR="004A31C2" w:rsidRPr="0066120B" w:rsidRDefault="004A31C2" w:rsidP="00B84DDD">
            <w:pPr>
              <w:autoSpaceDE w:val="0"/>
              <w:autoSpaceDN w:val="0"/>
              <w:adjustRightInd w:val="0"/>
              <w:jc w:val="center"/>
            </w:pPr>
            <w:r>
              <w:t>5</w:t>
            </w:r>
          </w:p>
        </w:tc>
        <w:tc>
          <w:tcPr>
            <w:tcW w:w="2976" w:type="dxa"/>
            <w:vMerge w:val="restart"/>
            <w:shd w:val="clear" w:color="auto" w:fill="auto"/>
          </w:tcPr>
          <w:p w:rsidR="004A31C2" w:rsidRDefault="004A31C2" w:rsidP="00B84DDD">
            <w:pPr>
              <w:autoSpaceDE w:val="0"/>
              <w:autoSpaceDN w:val="0"/>
              <w:adjustRightInd w:val="0"/>
            </w:pPr>
            <w:r>
              <w:t>Здание, кадастровый номер</w:t>
            </w:r>
          </w:p>
          <w:p w:rsidR="004A31C2" w:rsidRDefault="004A31C2" w:rsidP="00B84DDD">
            <w:pPr>
              <w:autoSpaceDE w:val="0"/>
              <w:autoSpaceDN w:val="0"/>
              <w:adjustRightInd w:val="0"/>
            </w:pPr>
            <w:r>
              <w:t xml:space="preserve">24:43:0126007:36, </w:t>
            </w:r>
          </w:p>
          <w:p w:rsidR="004A31C2" w:rsidRDefault="004A31C2" w:rsidP="00B84DDD">
            <w:pPr>
              <w:autoSpaceDE w:val="0"/>
              <w:autoSpaceDN w:val="0"/>
              <w:adjustRightInd w:val="0"/>
            </w:pPr>
          </w:p>
          <w:p w:rsidR="004A31C2" w:rsidRDefault="004A31C2" w:rsidP="00B84DDD">
            <w:pPr>
              <w:autoSpaceDE w:val="0"/>
              <w:autoSpaceDN w:val="0"/>
              <w:adjustRightInd w:val="0"/>
            </w:pPr>
          </w:p>
          <w:p w:rsidR="004A31C2" w:rsidRDefault="004A31C2" w:rsidP="00B84DDD">
            <w:pPr>
              <w:autoSpaceDE w:val="0"/>
              <w:autoSpaceDN w:val="0"/>
              <w:adjustRightInd w:val="0"/>
            </w:pPr>
            <w:r>
              <w:t>л</w:t>
            </w:r>
            <w:r w:rsidRPr="00251751">
              <w:t>ифт больничный</w:t>
            </w:r>
            <w:r>
              <w:t>,</w:t>
            </w:r>
          </w:p>
          <w:p w:rsidR="004A31C2" w:rsidRDefault="004A31C2" w:rsidP="00B84DDD">
            <w:pPr>
              <w:autoSpaceDE w:val="0"/>
              <w:autoSpaceDN w:val="0"/>
              <w:adjustRightInd w:val="0"/>
            </w:pPr>
            <w:r>
              <w:t>л</w:t>
            </w:r>
            <w:r w:rsidRPr="00251751">
              <w:t>ифт электрический больничный ПБ-053М</w:t>
            </w:r>
            <w:r>
              <w:t>,</w:t>
            </w:r>
          </w:p>
          <w:p w:rsidR="004A31C2" w:rsidRDefault="004A31C2" w:rsidP="00B84DDD">
            <w:pPr>
              <w:autoSpaceDE w:val="0"/>
              <w:autoSpaceDN w:val="0"/>
              <w:adjustRightInd w:val="0"/>
            </w:pPr>
            <w:r>
              <w:t>з</w:t>
            </w:r>
            <w:r w:rsidRPr="009436B5">
              <w:t>абор</w:t>
            </w:r>
            <w:r>
              <w:t>,</w:t>
            </w:r>
          </w:p>
          <w:p w:rsidR="004A31C2" w:rsidRDefault="004A31C2" w:rsidP="00B84DDD">
            <w:pPr>
              <w:autoSpaceDE w:val="0"/>
              <w:autoSpaceDN w:val="0"/>
              <w:adjustRightInd w:val="0"/>
            </w:pPr>
          </w:p>
          <w:p w:rsidR="004A31C2" w:rsidRDefault="004A31C2" w:rsidP="00B84DDD">
            <w:pPr>
              <w:autoSpaceDE w:val="0"/>
              <w:autoSpaceDN w:val="0"/>
              <w:adjustRightInd w:val="0"/>
            </w:pPr>
          </w:p>
          <w:p w:rsidR="004A31C2" w:rsidRDefault="004A31C2" w:rsidP="00B84DDD">
            <w:pPr>
              <w:autoSpaceDE w:val="0"/>
              <w:autoSpaceDN w:val="0"/>
              <w:adjustRightInd w:val="0"/>
            </w:pPr>
            <w:r>
              <w:lastRenderedPageBreak/>
              <w:t xml:space="preserve">с земельным участком, кадастровый номер  </w:t>
            </w:r>
          </w:p>
          <w:p w:rsidR="004A31C2" w:rsidRDefault="004A31C2" w:rsidP="00B84DDD">
            <w:pPr>
              <w:autoSpaceDE w:val="0"/>
              <w:autoSpaceDN w:val="0"/>
              <w:adjustRightInd w:val="0"/>
            </w:pPr>
            <w:r>
              <w:t>24:43:0126007:25</w:t>
            </w:r>
          </w:p>
          <w:p w:rsidR="004A31C2" w:rsidRPr="006C45F3" w:rsidRDefault="004A31C2" w:rsidP="00B84DDD">
            <w:pPr>
              <w:autoSpaceDE w:val="0"/>
              <w:autoSpaceDN w:val="0"/>
              <w:adjustRightInd w:val="0"/>
            </w:pPr>
          </w:p>
        </w:tc>
        <w:tc>
          <w:tcPr>
            <w:tcW w:w="3705" w:type="dxa"/>
            <w:tcBorders>
              <w:bottom w:val="single" w:sz="4" w:space="0" w:color="auto"/>
            </w:tcBorders>
            <w:shd w:val="clear" w:color="auto" w:fill="auto"/>
          </w:tcPr>
          <w:p w:rsidR="004A31C2" w:rsidRDefault="004A31C2" w:rsidP="00B84DDD">
            <w:pPr>
              <w:autoSpaceDE w:val="0"/>
              <w:autoSpaceDN w:val="0"/>
              <w:adjustRightInd w:val="0"/>
            </w:pPr>
            <w:r>
              <w:lastRenderedPageBreak/>
              <w:t xml:space="preserve">Красноярский край,  г. Ачинск, </w:t>
            </w:r>
            <w:r>
              <w:br/>
            </w:r>
            <w:proofErr w:type="spellStart"/>
            <w:r>
              <w:t>пр-кт</w:t>
            </w:r>
            <w:proofErr w:type="spellEnd"/>
            <w:r>
              <w:t xml:space="preserve"> </w:t>
            </w:r>
            <w:proofErr w:type="spellStart"/>
            <w:r>
              <w:t>Лапенкова</w:t>
            </w:r>
            <w:proofErr w:type="spellEnd"/>
            <w:r>
              <w:t>, здание № 15Б</w:t>
            </w:r>
          </w:p>
          <w:p w:rsidR="004A31C2" w:rsidRDefault="004A31C2" w:rsidP="00B84DDD">
            <w:pPr>
              <w:autoSpaceDE w:val="0"/>
              <w:autoSpaceDN w:val="0"/>
              <w:adjustRightInd w:val="0"/>
            </w:pPr>
          </w:p>
          <w:p w:rsidR="004A31C2" w:rsidRDefault="004A31C2" w:rsidP="00B84DDD">
            <w:pPr>
              <w:autoSpaceDE w:val="0"/>
              <w:autoSpaceDN w:val="0"/>
              <w:adjustRightInd w:val="0"/>
            </w:pPr>
          </w:p>
          <w:p w:rsidR="004A31C2" w:rsidRPr="00F57920" w:rsidRDefault="004A31C2" w:rsidP="00B84DDD">
            <w:pPr>
              <w:autoSpaceDE w:val="0"/>
              <w:autoSpaceDN w:val="0"/>
              <w:adjustRightInd w:val="0"/>
            </w:pPr>
          </w:p>
        </w:tc>
        <w:tc>
          <w:tcPr>
            <w:tcW w:w="1353" w:type="dxa"/>
            <w:shd w:val="clear" w:color="auto" w:fill="auto"/>
          </w:tcPr>
          <w:p w:rsidR="004A31C2" w:rsidRDefault="004A31C2" w:rsidP="00B84DDD">
            <w:pPr>
              <w:autoSpaceDE w:val="0"/>
              <w:autoSpaceDN w:val="0"/>
              <w:adjustRightInd w:val="0"/>
              <w:jc w:val="center"/>
            </w:pPr>
            <w:r>
              <w:t>нежилое</w:t>
            </w:r>
          </w:p>
          <w:p w:rsidR="004A31C2" w:rsidRDefault="004A31C2" w:rsidP="00B84DDD">
            <w:pPr>
              <w:autoSpaceDE w:val="0"/>
              <w:autoSpaceDN w:val="0"/>
              <w:adjustRightInd w:val="0"/>
              <w:jc w:val="center"/>
            </w:pPr>
          </w:p>
          <w:p w:rsidR="004A31C2" w:rsidRDefault="004A31C2" w:rsidP="00B84DDD">
            <w:pPr>
              <w:autoSpaceDE w:val="0"/>
              <w:autoSpaceDN w:val="0"/>
              <w:adjustRightInd w:val="0"/>
              <w:jc w:val="center"/>
            </w:pPr>
          </w:p>
          <w:p w:rsidR="004A31C2" w:rsidRDefault="004A31C2" w:rsidP="00B84DDD">
            <w:pPr>
              <w:autoSpaceDE w:val="0"/>
              <w:autoSpaceDN w:val="0"/>
              <w:adjustRightInd w:val="0"/>
              <w:jc w:val="center"/>
            </w:pPr>
          </w:p>
        </w:tc>
        <w:tc>
          <w:tcPr>
            <w:tcW w:w="1065" w:type="dxa"/>
            <w:vMerge w:val="restart"/>
            <w:tcBorders>
              <w:right w:val="single" w:sz="4" w:space="0" w:color="auto"/>
            </w:tcBorders>
            <w:shd w:val="clear" w:color="auto" w:fill="auto"/>
          </w:tcPr>
          <w:p w:rsidR="004A31C2" w:rsidRPr="006C45F3" w:rsidRDefault="004A31C2" w:rsidP="00B84DDD">
            <w:pPr>
              <w:autoSpaceDE w:val="0"/>
              <w:autoSpaceDN w:val="0"/>
              <w:adjustRightInd w:val="0"/>
              <w:jc w:val="center"/>
            </w:pPr>
            <w:r>
              <w:t>аукцион</w:t>
            </w:r>
          </w:p>
        </w:tc>
        <w:tc>
          <w:tcPr>
            <w:tcW w:w="388" w:type="dxa"/>
            <w:vMerge w:val="restart"/>
            <w:tcBorders>
              <w:top w:val="nil"/>
              <w:left w:val="single" w:sz="4" w:space="0" w:color="auto"/>
              <w:right w:val="nil"/>
            </w:tcBorders>
            <w:shd w:val="clear" w:color="auto" w:fill="auto"/>
            <w:vAlign w:val="bottom"/>
          </w:tcPr>
          <w:p w:rsidR="004A31C2" w:rsidRDefault="004A31C2" w:rsidP="00B84DDD">
            <w:pPr>
              <w:autoSpaceDE w:val="0"/>
              <w:autoSpaceDN w:val="0"/>
              <w:adjustRightInd w:val="0"/>
              <w:jc w:val="right"/>
              <w:rPr>
                <w:sz w:val="22"/>
                <w:szCs w:val="22"/>
              </w:rPr>
            </w:pPr>
          </w:p>
          <w:p w:rsidR="004A31C2" w:rsidRPr="00DF5918" w:rsidRDefault="004A31C2" w:rsidP="00B84DDD">
            <w:pPr>
              <w:autoSpaceDE w:val="0"/>
              <w:autoSpaceDN w:val="0"/>
              <w:adjustRightInd w:val="0"/>
              <w:jc w:val="right"/>
              <w:rPr>
                <w:sz w:val="22"/>
                <w:szCs w:val="22"/>
              </w:rPr>
            </w:pPr>
          </w:p>
        </w:tc>
      </w:tr>
      <w:tr w:rsidR="004A31C2" w:rsidRPr="00DF5918" w:rsidTr="00B84DDD">
        <w:trPr>
          <w:trHeight w:val="1104"/>
        </w:trPr>
        <w:tc>
          <w:tcPr>
            <w:tcW w:w="2256" w:type="dxa"/>
            <w:vMerge/>
            <w:tcBorders>
              <w:left w:val="nil"/>
              <w:bottom w:val="nil"/>
              <w:right w:val="single" w:sz="4" w:space="0" w:color="auto"/>
            </w:tcBorders>
            <w:shd w:val="clear" w:color="auto" w:fill="auto"/>
          </w:tcPr>
          <w:p w:rsidR="004A31C2" w:rsidRDefault="004A31C2" w:rsidP="00B84DDD">
            <w:pPr>
              <w:tabs>
                <w:tab w:val="right" w:pos="2049"/>
              </w:tabs>
              <w:autoSpaceDE w:val="0"/>
              <w:autoSpaceDN w:val="0"/>
              <w:adjustRightInd w:val="0"/>
              <w:jc w:val="both"/>
              <w:rPr>
                <w:sz w:val="22"/>
                <w:szCs w:val="22"/>
              </w:rPr>
            </w:pPr>
          </w:p>
        </w:tc>
        <w:tc>
          <w:tcPr>
            <w:tcW w:w="443" w:type="dxa"/>
            <w:vMerge/>
            <w:tcBorders>
              <w:left w:val="single" w:sz="4" w:space="0" w:color="auto"/>
            </w:tcBorders>
            <w:shd w:val="clear" w:color="auto" w:fill="auto"/>
          </w:tcPr>
          <w:p w:rsidR="004A31C2" w:rsidRDefault="004A31C2" w:rsidP="00B84DDD">
            <w:pPr>
              <w:autoSpaceDE w:val="0"/>
              <w:autoSpaceDN w:val="0"/>
              <w:adjustRightInd w:val="0"/>
              <w:jc w:val="center"/>
            </w:pPr>
          </w:p>
        </w:tc>
        <w:tc>
          <w:tcPr>
            <w:tcW w:w="2976" w:type="dxa"/>
            <w:vMerge/>
            <w:shd w:val="clear" w:color="auto" w:fill="auto"/>
          </w:tcPr>
          <w:p w:rsidR="004A31C2" w:rsidRDefault="004A31C2" w:rsidP="00B84DDD">
            <w:pPr>
              <w:autoSpaceDE w:val="0"/>
              <w:autoSpaceDN w:val="0"/>
              <w:adjustRightInd w:val="0"/>
            </w:pPr>
          </w:p>
        </w:tc>
        <w:tc>
          <w:tcPr>
            <w:tcW w:w="3705" w:type="dxa"/>
            <w:tcBorders>
              <w:bottom w:val="single" w:sz="4" w:space="0" w:color="auto"/>
            </w:tcBorders>
            <w:shd w:val="clear" w:color="auto" w:fill="auto"/>
          </w:tcPr>
          <w:p w:rsidR="004A31C2" w:rsidRDefault="004A31C2" w:rsidP="00B84DDD">
            <w:pPr>
              <w:autoSpaceDE w:val="0"/>
              <w:autoSpaceDN w:val="0"/>
              <w:adjustRightInd w:val="0"/>
            </w:pPr>
            <w:r>
              <w:t xml:space="preserve">Красноярский край,  г. Ачинск, </w:t>
            </w:r>
            <w:r>
              <w:br/>
            </w:r>
            <w:proofErr w:type="spellStart"/>
            <w:r>
              <w:t>пр-кт</w:t>
            </w:r>
            <w:proofErr w:type="spellEnd"/>
            <w:r>
              <w:t xml:space="preserve"> </w:t>
            </w:r>
            <w:proofErr w:type="spellStart"/>
            <w:r>
              <w:t>Лапенкова</w:t>
            </w:r>
            <w:proofErr w:type="spellEnd"/>
            <w:r>
              <w:t>, здание № 15Б</w:t>
            </w:r>
            <w:r w:rsidRPr="00F57920">
              <w:t xml:space="preserve"> </w:t>
            </w:r>
          </w:p>
          <w:p w:rsidR="004A31C2" w:rsidRDefault="004A31C2" w:rsidP="00B84DDD">
            <w:pPr>
              <w:autoSpaceDE w:val="0"/>
              <w:autoSpaceDN w:val="0"/>
              <w:adjustRightInd w:val="0"/>
            </w:pPr>
          </w:p>
          <w:p w:rsidR="004A31C2" w:rsidRDefault="004A31C2" w:rsidP="00B84DDD">
            <w:pPr>
              <w:autoSpaceDE w:val="0"/>
              <w:autoSpaceDN w:val="0"/>
              <w:adjustRightInd w:val="0"/>
            </w:pPr>
          </w:p>
          <w:p w:rsidR="004A31C2" w:rsidRDefault="004A31C2" w:rsidP="00B84DDD">
            <w:pPr>
              <w:autoSpaceDE w:val="0"/>
              <w:autoSpaceDN w:val="0"/>
              <w:adjustRightInd w:val="0"/>
            </w:pPr>
          </w:p>
          <w:p w:rsidR="004A31C2" w:rsidRDefault="004A31C2" w:rsidP="00B84DDD">
            <w:pPr>
              <w:autoSpaceDE w:val="0"/>
              <w:autoSpaceDN w:val="0"/>
              <w:adjustRightInd w:val="0"/>
            </w:pPr>
          </w:p>
        </w:tc>
        <w:tc>
          <w:tcPr>
            <w:tcW w:w="1353" w:type="dxa"/>
            <w:tcBorders>
              <w:bottom w:val="single" w:sz="4" w:space="0" w:color="auto"/>
            </w:tcBorders>
            <w:shd w:val="clear" w:color="auto" w:fill="auto"/>
          </w:tcPr>
          <w:p w:rsidR="004A31C2" w:rsidRDefault="004A31C2" w:rsidP="00B84DDD">
            <w:pPr>
              <w:autoSpaceDE w:val="0"/>
              <w:autoSpaceDN w:val="0"/>
              <w:adjustRightInd w:val="0"/>
              <w:jc w:val="center"/>
            </w:pPr>
            <w:r>
              <w:t>иное движимое</w:t>
            </w:r>
          </w:p>
          <w:p w:rsidR="004A31C2" w:rsidRDefault="004A31C2" w:rsidP="00B84DDD">
            <w:pPr>
              <w:autoSpaceDE w:val="0"/>
              <w:autoSpaceDN w:val="0"/>
              <w:adjustRightInd w:val="0"/>
              <w:jc w:val="center"/>
            </w:pPr>
            <w:r>
              <w:t>имущество</w:t>
            </w:r>
          </w:p>
          <w:p w:rsidR="004A31C2" w:rsidRDefault="004A31C2" w:rsidP="00B84DDD">
            <w:pPr>
              <w:autoSpaceDE w:val="0"/>
              <w:autoSpaceDN w:val="0"/>
              <w:adjustRightInd w:val="0"/>
              <w:jc w:val="center"/>
            </w:pPr>
          </w:p>
        </w:tc>
        <w:tc>
          <w:tcPr>
            <w:tcW w:w="1065" w:type="dxa"/>
            <w:vMerge/>
            <w:tcBorders>
              <w:bottom w:val="single" w:sz="4" w:space="0" w:color="auto"/>
              <w:right w:val="single" w:sz="4" w:space="0" w:color="auto"/>
            </w:tcBorders>
            <w:shd w:val="clear" w:color="auto" w:fill="auto"/>
          </w:tcPr>
          <w:p w:rsidR="004A31C2" w:rsidRDefault="004A31C2" w:rsidP="00B84DDD">
            <w:pPr>
              <w:autoSpaceDE w:val="0"/>
              <w:autoSpaceDN w:val="0"/>
              <w:adjustRightInd w:val="0"/>
              <w:jc w:val="center"/>
            </w:pPr>
          </w:p>
        </w:tc>
        <w:tc>
          <w:tcPr>
            <w:tcW w:w="388" w:type="dxa"/>
            <w:vMerge/>
            <w:tcBorders>
              <w:left w:val="single" w:sz="4" w:space="0" w:color="auto"/>
              <w:bottom w:val="nil"/>
              <w:right w:val="nil"/>
            </w:tcBorders>
            <w:shd w:val="clear" w:color="auto" w:fill="auto"/>
            <w:vAlign w:val="bottom"/>
          </w:tcPr>
          <w:p w:rsidR="004A31C2" w:rsidRDefault="004A31C2" w:rsidP="00B84DDD">
            <w:pPr>
              <w:autoSpaceDE w:val="0"/>
              <w:autoSpaceDN w:val="0"/>
              <w:adjustRightInd w:val="0"/>
              <w:jc w:val="right"/>
              <w:rPr>
                <w:sz w:val="22"/>
                <w:szCs w:val="22"/>
              </w:rPr>
            </w:pPr>
          </w:p>
        </w:tc>
      </w:tr>
      <w:tr w:rsidR="004A31C2" w:rsidTr="00B84DDD">
        <w:tc>
          <w:tcPr>
            <w:tcW w:w="2256" w:type="dxa"/>
            <w:tcBorders>
              <w:top w:val="nil"/>
              <w:left w:val="nil"/>
              <w:bottom w:val="nil"/>
              <w:right w:val="single" w:sz="4" w:space="0" w:color="auto"/>
            </w:tcBorders>
            <w:shd w:val="clear" w:color="auto" w:fill="auto"/>
          </w:tcPr>
          <w:p w:rsidR="004A31C2" w:rsidRDefault="004A31C2" w:rsidP="00B84DDD">
            <w:pPr>
              <w:autoSpaceDE w:val="0"/>
              <w:autoSpaceDN w:val="0"/>
              <w:adjustRightInd w:val="0"/>
              <w:jc w:val="both"/>
              <w:rPr>
                <w:sz w:val="22"/>
                <w:szCs w:val="22"/>
              </w:rPr>
            </w:pPr>
          </w:p>
        </w:tc>
        <w:tc>
          <w:tcPr>
            <w:tcW w:w="443" w:type="dxa"/>
            <w:vMerge/>
            <w:tcBorders>
              <w:left w:val="single" w:sz="4" w:space="0" w:color="auto"/>
            </w:tcBorders>
            <w:shd w:val="clear" w:color="auto" w:fill="auto"/>
          </w:tcPr>
          <w:p w:rsidR="004A31C2" w:rsidRDefault="004A31C2" w:rsidP="00B84DDD">
            <w:pPr>
              <w:autoSpaceDE w:val="0"/>
              <w:autoSpaceDN w:val="0"/>
              <w:adjustRightInd w:val="0"/>
              <w:jc w:val="center"/>
            </w:pPr>
          </w:p>
        </w:tc>
        <w:tc>
          <w:tcPr>
            <w:tcW w:w="2976" w:type="dxa"/>
            <w:vMerge/>
            <w:shd w:val="clear" w:color="auto" w:fill="auto"/>
          </w:tcPr>
          <w:p w:rsidR="004A31C2" w:rsidRDefault="004A31C2" w:rsidP="00B84DDD">
            <w:pPr>
              <w:autoSpaceDE w:val="0"/>
              <w:autoSpaceDN w:val="0"/>
              <w:adjustRightInd w:val="0"/>
            </w:pPr>
          </w:p>
        </w:tc>
        <w:tc>
          <w:tcPr>
            <w:tcW w:w="3705" w:type="dxa"/>
            <w:shd w:val="clear" w:color="auto" w:fill="auto"/>
          </w:tcPr>
          <w:p w:rsidR="004A31C2" w:rsidRDefault="004A31C2" w:rsidP="00B84DDD">
            <w:pPr>
              <w:autoSpaceDE w:val="0"/>
              <w:autoSpaceDN w:val="0"/>
              <w:adjustRightInd w:val="0"/>
            </w:pPr>
            <w:r>
              <w:t>м</w:t>
            </w:r>
            <w:r w:rsidRPr="00F57920">
              <w:t>естоположение установлено относительно ориентира, расположенного в границах участка. Почтовый адрес ориентира: Красноярский край,</w:t>
            </w:r>
            <w:r>
              <w:br/>
            </w:r>
            <w:r w:rsidRPr="00F57920">
              <w:t xml:space="preserve"> г. Ачинск, </w:t>
            </w:r>
            <w:proofErr w:type="spellStart"/>
            <w:r w:rsidRPr="00F57920">
              <w:t>пр-кт</w:t>
            </w:r>
            <w:proofErr w:type="spellEnd"/>
            <w:r w:rsidRPr="00F57920">
              <w:t xml:space="preserve"> </w:t>
            </w:r>
            <w:proofErr w:type="spellStart"/>
            <w:r w:rsidRPr="00F57920">
              <w:t>Лапенкова</w:t>
            </w:r>
            <w:proofErr w:type="spellEnd"/>
            <w:r w:rsidRPr="00F57920">
              <w:t>, участок № 15Б</w:t>
            </w:r>
          </w:p>
          <w:p w:rsidR="004A31C2" w:rsidRDefault="004A31C2" w:rsidP="00B84DDD">
            <w:pPr>
              <w:autoSpaceDE w:val="0"/>
              <w:autoSpaceDN w:val="0"/>
              <w:adjustRightInd w:val="0"/>
            </w:pPr>
          </w:p>
        </w:tc>
        <w:tc>
          <w:tcPr>
            <w:tcW w:w="1353" w:type="dxa"/>
            <w:shd w:val="clear" w:color="auto" w:fill="auto"/>
          </w:tcPr>
          <w:p w:rsidR="004A31C2" w:rsidRDefault="004A31C2" w:rsidP="00B84DDD">
            <w:pPr>
              <w:autoSpaceDE w:val="0"/>
              <w:autoSpaceDN w:val="0"/>
              <w:adjustRightInd w:val="0"/>
              <w:jc w:val="center"/>
            </w:pPr>
            <w:r>
              <w:t>-</w:t>
            </w:r>
          </w:p>
        </w:tc>
        <w:tc>
          <w:tcPr>
            <w:tcW w:w="1065" w:type="dxa"/>
            <w:tcBorders>
              <w:top w:val="single" w:sz="4" w:space="0" w:color="auto"/>
              <w:right w:val="single" w:sz="4" w:space="0" w:color="auto"/>
            </w:tcBorders>
            <w:shd w:val="clear" w:color="auto" w:fill="auto"/>
          </w:tcPr>
          <w:p w:rsidR="004A31C2" w:rsidRDefault="004A31C2" w:rsidP="00B84DDD">
            <w:pPr>
              <w:autoSpaceDE w:val="0"/>
              <w:autoSpaceDN w:val="0"/>
              <w:adjustRightInd w:val="0"/>
              <w:jc w:val="center"/>
            </w:pPr>
          </w:p>
        </w:tc>
        <w:tc>
          <w:tcPr>
            <w:tcW w:w="388" w:type="dxa"/>
            <w:tcBorders>
              <w:top w:val="nil"/>
              <w:left w:val="single" w:sz="4" w:space="0" w:color="auto"/>
              <w:bottom w:val="nil"/>
              <w:right w:val="nil"/>
            </w:tcBorders>
            <w:shd w:val="clear" w:color="auto" w:fill="auto"/>
            <w:vAlign w:val="bottom"/>
          </w:tcPr>
          <w:p w:rsidR="004A31C2" w:rsidRPr="00F23A8D" w:rsidRDefault="004A31C2" w:rsidP="00B84DDD">
            <w:pPr>
              <w:autoSpaceDE w:val="0"/>
              <w:autoSpaceDN w:val="0"/>
              <w:adjustRightInd w:val="0"/>
              <w:rPr>
                <w:sz w:val="28"/>
                <w:szCs w:val="28"/>
              </w:rPr>
            </w:pPr>
            <w:r w:rsidRPr="00F23A8D">
              <w:rPr>
                <w:sz w:val="28"/>
                <w:szCs w:val="28"/>
              </w:rPr>
              <w:t>»;</w:t>
            </w:r>
          </w:p>
        </w:tc>
      </w:tr>
    </w:tbl>
    <w:p w:rsidR="00724248" w:rsidRPr="00E67B0E" w:rsidRDefault="00F73AF6" w:rsidP="00724248">
      <w:pPr>
        <w:ind w:firstLine="540"/>
        <w:jc w:val="both"/>
        <w:rPr>
          <w:sz w:val="28"/>
          <w:szCs w:val="28"/>
        </w:rPr>
      </w:pPr>
      <w:r>
        <w:rPr>
          <w:sz w:val="28"/>
          <w:szCs w:val="28"/>
        </w:rPr>
        <w:lastRenderedPageBreak/>
        <w:t xml:space="preserve"> </w:t>
      </w:r>
      <w:r w:rsidR="00724248" w:rsidRPr="003C66C8">
        <w:rPr>
          <w:sz w:val="28"/>
          <w:szCs w:val="28"/>
        </w:rPr>
        <w:t xml:space="preserve">дополнить </w:t>
      </w:r>
      <w:r w:rsidR="00555453" w:rsidRPr="003C66C8">
        <w:rPr>
          <w:sz w:val="28"/>
          <w:szCs w:val="28"/>
        </w:rPr>
        <w:t>под</w:t>
      </w:r>
      <w:r w:rsidR="00724248" w:rsidRPr="003C66C8">
        <w:rPr>
          <w:sz w:val="28"/>
          <w:szCs w:val="28"/>
        </w:rPr>
        <w:t>пунктом 1.</w:t>
      </w:r>
      <w:r w:rsidR="0037275B">
        <w:rPr>
          <w:sz w:val="28"/>
          <w:szCs w:val="28"/>
        </w:rPr>
        <w:t>1</w:t>
      </w:r>
      <w:r w:rsidR="00724248" w:rsidRPr="003C66C8">
        <w:rPr>
          <w:sz w:val="28"/>
          <w:szCs w:val="28"/>
        </w:rPr>
        <w:t xml:space="preserve"> следующего</w:t>
      </w:r>
      <w:r w:rsidR="00724248" w:rsidRPr="00E67B0E">
        <w:rPr>
          <w:sz w:val="28"/>
          <w:szCs w:val="28"/>
        </w:rPr>
        <w:t xml:space="preserve"> содержания:</w:t>
      </w:r>
    </w:p>
    <w:p w:rsidR="00724248" w:rsidRPr="00E67B0E" w:rsidRDefault="00724248" w:rsidP="00724248">
      <w:pPr>
        <w:jc w:val="center"/>
        <w:rPr>
          <w:sz w:val="28"/>
          <w:szCs w:val="28"/>
        </w:rPr>
      </w:pPr>
      <w:r w:rsidRPr="00DF408E">
        <w:rPr>
          <w:sz w:val="28"/>
          <w:szCs w:val="28"/>
        </w:rPr>
        <w:t>«1.</w:t>
      </w:r>
      <w:r w:rsidR="0037275B" w:rsidRPr="00DF408E">
        <w:rPr>
          <w:sz w:val="28"/>
          <w:szCs w:val="28"/>
        </w:rPr>
        <w:t>1</w:t>
      </w:r>
      <w:r w:rsidRPr="00DF408E">
        <w:rPr>
          <w:sz w:val="28"/>
          <w:szCs w:val="28"/>
        </w:rPr>
        <w:t>. Перечень объектов</w:t>
      </w:r>
      <w:r w:rsidRPr="00E67B0E">
        <w:rPr>
          <w:sz w:val="28"/>
          <w:szCs w:val="28"/>
        </w:rPr>
        <w:t xml:space="preserve"> культурного наследия </w:t>
      </w:r>
    </w:p>
    <w:p w:rsidR="00724248" w:rsidRPr="00E67B0E" w:rsidRDefault="00724248" w:rsidP="00724248">
      <w:pPr>
        <w:jc w:val="center"/>
        <w:rPr>
          <w:sz w:val="28"/>
          <w:szCs w:val="28"/>
        </w:rPr>
      </w:pPr>
      <w:r w:rsidRPr="00E67B0E">
        <w:rPr>
          <w:sz w:val="28"/>
          <w:szCs w:val="28"/>
        </w:rPr>
        <w:t>(памятников истории и культуры) народов Российской Федерации</w:t>
      </w:r>
      <w:r w:rsidR="003630E5">
        <w:rPr>
          <w:sz w:val="28"/>
          <w:szCs w:val="28"/>
        </w:rPr>
        <w:t>,</w:t>
      </w:r>
      <w:r w:rsidRPr="00E67B0E">
        <w:rPr>
          <w:sz w:val="28"/>
          <w:szCs w:val="28"/>
        </w:rPr>
        <w:t xml:space="preserve"> </w:t>
      </w:r>
    </w:p>
    <w:p w:rsidR="00810C46" w:rsidRDefault="00810C46" w:rsidP="00724248">
      <w:pPr>
        <w:jc w:val="center"/>
        <w:rPr>
          <w:sz w:val="28"/>
          <w:szCs w:val="28"/>
        </w:rPr>
      </w:pPr>
      <w:r>
        <w:rPr>
          <w:sz w:val="28"/>
          <w:szCs w:val="28"/>
        </w:rPr>
        <w:t>объектов движимого имущества</w:t>
      </w:r>
      <w:r w:rsidR="006F47D2">
        <w:rPr>
          <w:sz w:val="28"/>
          <w:szCs w:val="28"/>
        </w:rPr>
        <w:t xml:space="preserve"> и</w:t>
      </w:r>
      <w:r>
        <w:rPr>
          <w:sz w:val="28"/>
          <w:szCs w:val="28"/>
        </w:rPr>
        <w:t xml:space="preserve"> </w:t>
      </w:r>
      <w:r w:rsidR="003630E5" w:rsidRPr="00E67B0E">
        <w:rPr>
          <w:sz w:val="28"/>
          <w:szCs w:val="28"/>
        </w:rPr>
        <w:t>земельных участков</w:t>
      </w:r>
      <w:r w:rsidR="003630E5">
        <w:rPr>
          <w:sz w:val="28"/>
          <w:szCs w:val="28"/>
        </w:rPr>
        <w:t>,</w:t>
      </w:r>
      <w:r>
        <w:rPr>
          <w:sz w:val="28"/>
          <w:szCs w:val="28"/>
        </w:rPr>
        <w:t xml:space="preserve"> </w:t>
      </w:r>
      <w:r w:rsidR="00724248" w:rsidRPr="00E67B0E">
        <w:rPr>
          <w:sz w:val="28"/>
          <w:szCs w:val="28"/>
        </w:rPr>
        <w:t xml:space="preserve">на которых данные </w:t>
      </w:r>
    </w:p>
    <w:p w:rsidR="00AE6333" w:rsidRDefault="00724248" w:rsidP="00724248">
      <w:pPr>
        <w:jc w:val="center"/>
        <w:rPr>
          <w:sz w:val="28"/>
          <w:szCs w:val="28"/>
        </w:rPr>
      </w:pPr>
      <w:r w:rsidRPr="00E67B0E">
        <w:rPr>
          <w:sz w:val="28"/>
          <w:szCs w:val="28"/>
        </w:rPr>
        <w:t>объекты расположены, планируемых к приватизации</w:t>
      </w:r>
    </w:p>
    <w:p w:rsidR="00F262A9" w:rsidRDefault="00F262A9" w:rsidP="00724248">
      <w:pPr>
        <w:jc w:val="center"/>
        <w:rPr>
          <w:sz w:val="28"/>
          <w:szCs w:val="28"/>
        </w:rPr>
      </w:pPr>
    </w:p>
    <w:tbl>
      <w:tblPr>
        <w:tblW w:w="1050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015"/>
        <w:gridCol w:w="2977"/>
        <w:gridCol w:w="1418"/>
        <w:gridCol w:w="1134"/>
        <w:gridCol w:w="425"/>
      </w:tblGrid>
      <w:tr w:rsidR="003B00F4" w:rsidRPr="0079230A" w:rsidTr="000B2CB8">
        <w:trPr>
          <w:trHeight w:val="563"/>
        </w:trPr>
        <w:tc>
          <w:tcPr>
            <w:tcW w:w="540" w:type="dxa"/>
            <w:shd w:val="clear" w:color="auto" w:fill="auto"/>
            <w:vAlign w:val="center"/>
          </w:tcPr>
          <w:p w:rsidR="003B00F4" w:rsidRDefault="00724248" w:rsidP="009F0C24">
            <w:pPr>
              <w:jc w:val="center"/>
            </w:pPr>
            <w:r w:rsidRPr="00724248">
              <w:t xml:space="preserve">  </w:t>
            </w:r>
            <w:r w:rsidR="003B00F4">
              <w:t>№</w:t>
            </w:r>
          </w:p>
          <w:p w:rsidR="003B00F4" w:rsidRPr="0079230A" w:rsidRDefault="003B00F4" w:rsidP="009F0C24">
            <w:pPr>
              <w:jc w:val="center"/>
            </w:pPr>
            <w:r>
              <w:t>п/п</w:t>
            </w:r>
          </w:p>
        </w:tc>
        <w:tc>
          <w:tcPr>
            <w:tcW w:w="4015" w:type="dxa"/>
            <w:shd w:val="clear" w:color="auto" w:fill="auto"/>
            <w:vAlign w:val="center"/>
          </w:tcPr>
          <w:p w:rsidR="003B00F4" w:rsidRPr="0079230A" w:rsidRDefault="003B00F4" w:rsidP="009F0C24">
            <w:pPr>
              <w:jc w:val="center"/>
            </w:pPr>
            <w:r w:rsidRPr="0079230A">
              <w:t>Вид, наименование,</w:t>
            </w:r>
          </w:p>
          <w:p w:rsidR="003B00F4" w:rsidRPr="0079230A" w:rsidRDefault="003B00F4" w:rsidP="006F47D2">
            <w:pPr>
              <w:jc w:val="center"/>
            </w:pPr>
            <w:r w:rsidRPr="0079230A">
              <w:t>кадастровый номер объекта</w:t>
            </w:r>
          </w:p>
        </w:tc>
        <w:tc>
          <w:tcPr>
            <w:tcW w:w="2977" w:type="dxa"/>
            <w:vAlign w:val="center"/>
          </w:tcPr>
          <w:p w:rsidR="003B00F4" w:rsidRPr="0079230A" w:rsidRDefault="003B00F4" w:rsidP="009F0C24">
            <w:pPr>
              <w:jc w:val="center"/>
            </w:pPr>
            <w:r w:rsidRPr="0079230A">
              <w:t>Местонахождение объекта</w:t>
            </w:r>
          </w:p>
        </w:tc>
        <w:tc>
          <w:tcPr>
            <w:tcW w:w="1418" w:type="dxa"/>
            <w:shd w:val="clear" w:color="auto" w:fill="auto"/>
            <w:vAlign w:val="center"/>
          </w:tcPr>
          <w:p w:rsidR="003B00F4" w:rsidRPr="0079230A" w:rsidRDefault="003B00F4" w:rsidP="009F0C24">
            <w:pPr>
              <w:jc w:val="center"/>
            </w:pPr>
            <w:r w:rsidRPr="0079230A">
              <w:t>Назначение объекта</w:t>
            </w:r>
          </w:p>
        </w:tc>
        <w:tc>
          <w:tcPr>
            <w:tcW w:w="1134" w:type="dxa"/>
            <w:shd w:val="clear" w:color="auto" w:fill="auto"/>
            <w:vAlign w:val="center"/>
          </w:tcPr>
          <w:p w:rsidR="003B00F4" w:rsidRPr="0079230A" w:rsidRDefault="003B00F4" w:rsidP="009F0C24">
            <w:pPr>
              <w:jc w:val="center"/>
            </w:pPr>
            <w:r w:rsidRPr="0079230A">
              <w:t>Способ приватизации</w:t>
            </w:r>
          </w:p>
        </w:tc>
        <w:tc>
          <w:tcPr>
            <w:tcW w:w="425" w:type="dxa"/>
            <w:tcBorders>
              <w:top w:val="nil"/>
              <w:bottom w:val="nil"/>
              <w:right w:val="nil"/>
            </w:tcBorders>
          </w:tcPr>
          <w:p w:rsidR="003B00F4" w:rsidRPr="0079230A" w:rsidRDefault="003B00F4" w:rsidP="009F0C24">
            <w:pPr>
              <w:jc w:val="center"/>
            </w:pPr>
          </w:p>
        </w:tc>
      </w:tr>
      <w:tr w:rsidR="003B00F4" w:rsidRPr="0079230A" w:rsidTr="000B2CB8">
        <w:trPr>
          <w:trHeight w:val="296"/>
        </w:trPr>
        <w:tc>
          <w:tcPr>
            <w:tcW w:w="540" w:type="dxa"/>
            <w:tcBorders>
              <w:bottom w:val="single" w:sz="4" w:space="0" w:color="auto"/>
            </w:tcBorders>
            <w:shd w:val="clear" w:color="auto" w:fill="auto"/>
            <w:vAlign w:val="center"/>
          </w:tcPr>
          <w:p w:rsidR="003B00F4" w:rsidRPr="0079230A" w:rsidRDefault="003B00F4" w:rsidP="009F0C24">
            <w:pPr>
              <w:jc w:val="center"/>
            </w:pPr>
          </w:p>
        </w:tc>
        <w:tc>
          <w:tcPr>
            <w:tcW w:w="4015" w:type="dxa"/>
            <w:tcBorders>
              <w:bottom w:val="single" w:sz="4" w:space="0" w:color="auto"/>
            </w:tcBorders>
            <w:shd w:val="clear" w:color="auto" w:fill="auto"/>
            <w:vAlign w:val="center"/>
          </w:tcPr>
          <w:p w:rsidR="003B00F4" w:rsidRPr="0079230A" w:rsidRDefault="003B00F4" w:rsidP="009F0C24">
            <w:pPr>
              <w:jc w:val="center"/>
            </w:pPr>
            <w:r w:rsidRPr="0079230A">
              <w:t>1</w:t>
            </w:r>
          </w:p>
        </w:tc>
        <w:tc>
          <w:tcPr>
            <w:tcW w:w="2977" w:type="dxa"/>
            <w:tcBorders>
              <w:bottom w:val="single" w:sz="4" w:space="0" w:color="auto"/>
            </w:tcBorders>
            <w:vAlign w:val="center"/>
          </w:tcPr>
          <w:p w:rsidR="003B00F4" w:rsidRPr="0079230A" w:rsidRDefault="003B00F4" w:rsidP="009F0C24">
            <w:pPr>
              <w:jc w:val="center"/>
            </w:pPr>
            <w:r w:rsidRPr="0079230A">
              <w:t>2</w:t>
            </w:r>
          </w:p>
        </w:tc>
        <w:tc>
          <w:tcPr>
            <w:tcW w:w="1418" w:type="dxa"/>
            <w:tcBorders>
              <w:bottom w:val="single" w:sz="4" w:space="0" w:color="auto"/>
            </w:tcBorders>
            <w:shd w:val="clear" w:color="auto" w:fill="auto"/>
            <w:vAlign w:val="center"/>
          </w:tcPr>
          <w:p w:rsidR="003B00F4" w:rsidRPr="0079230A" w:rsidRDefault="003B00F4" w:rsidP="009F0C24">
            <w:pPr>
              <w:jc w:val="center"/>
            </w:pPr>
            <w:r w:rsidRPr="0079230A">
              <w:t>3</w:t>
            </w:r>
          </w:p>
        </w:tc>
        <w:tc>
          <w:tcPr>
            <w:tcW w:w="1134" w:type="dxa"/>
            <w:tcBorders>
              <w:bottom w:val="single" w:sz="4" w:space="0" w:color="auto"/>
            </w:tcBorders>
            <w:shd w:val="clear" w:color="auto" w:fill="auto"/>
            <w:vAlign w:val="center"/>
          </w:tcPr>
          <w:p w:rsidR="003B00F4" w:rsidRPr="0079230A" w:rsidRDefault="003B00F4" w:rsidP="009F0C24">
            <w:pPr>
              <w:jc w:val="center"/>
            </w:pPr>
            <w:r w:rsidRPr="0079230A">
              <w:t>4</w:t>
            </w:r>
          </w:p>
        </w:tc>
        <w:tc>
          <w:tcPr>
            <w:tcW w:w="425" w:type="dxa"/>
            <w:tcBorders>
              <w:top w:val="nil"/>
              <w:bottom w:val="nil"/>
              <w:right w:val="nil"/>
            </w:tcBorders>
          </w:tcPr>
          <w:p w:rsidR="003B00F4" w:rsidRPr="0079230A" w:rsidRDefault="003B00F4" w:rsidP="009F0C24">
            <w:pPr>
              <w:jc w:val="center"/>
            </w:pPr>
          </w:p>
        </w:tc>
      </w:tr>
      <w:tr w:rsidR="003630E5" w:rsidRPr="0079230A" w:rsidTr="000B2CB8">
        <w:trPr>
          <w:trHeight w:val="296"/>
        </w:trPr>
        <w:tc>
          <w:tcPr>
            <w:tcW w:w="540" w:type="dxa"/>
            <w:vMerge w:val="restart"/>
            <w:tcBorders>
              <w:top w:val="single" w:sz="4" w:space="0" w:color="auto"/>
              <w:left w:val="single" w:sz="4" w:space="0" w:color="auto"/>
              <w:right w:val="single" w:sz="4" w:space="0" w:color="auto"/>
            </w:tcBorders>
            <w:shd w:val="clear" w:color="auto" w:fill="auto"/>
          </w:tcPr>
          <w:p w:rsidR="003630E5" w:rsidRPr="0079230A" w:rsidRDefault="003630E5" w:rsidP="00F041F7">
            <w:pPr>
              <w:jc w:val="center"/>
            </w:pPr>
            <w:r>
              <w:t>1</w:t>
            </w:r>
          </w:p>
        </w:tc>
        <w:tc>
          <w:tcPr>
            <w:tcW w:w="4015" w:type="dxa"/>
            <w:vMerge w:val="restart"/>
            <w:tcBorders>
              <w:top w:val="single" w:sz="4" w:space="0" w:color="auto"/>
              <w:left w:val="single" w:sz="4" w:space="0" w:color="auto"/>
              <w:right w:val="single" w:sz="4" w:space="0" w:color="auto"/>
            </w:tcBorders>
            <w:shd w:val="clear" w:color="auto" w:fill="auto"/>
          </w:tcPr>
          <w:p w:rsidR="003630E5" w:rsidRDefault="003630E5" w:rsidP="00A62E75">
            <w:proofErr w:type="gramStart"/>
            <w:r w:rsidRPr="00724248">
              <w:t xml:space="preserve">Здание, кадастровый номер 24:47:0010130:94 (объект культурного наследия федерального значения </w:t>
            </w:r>
            <w:r>
              <w:t>«Здание аптеки»</w:t>
            </w:r>
            <w:r w:rsidRPr="00724248">
              <w:t>,</w:t>
            </w:r>
            <w:r w:rsidR="006F47D2">
              <w:br/>
            </w:r>
            <w:r w:rsidRPr="00724248">
              <w:t>кон.</w:t>
            </w:r>
            <w:proofErr w:type="gramEnd"/>
            <w:r w:rsidRPr="00724248">
              <w:t xml:space="preserve"> XIX в.)</w:t>
            </w:r>
            <w:r>
              <w:t>,</w:t>
            </w:r>
          </w:p>
          <w:p w:rsidR="003630E5" w:rsidRDefault="003630E5" w:rsidP="00A62E75"/>
          <w:p w:rsidR="003630E5" w:rsidRDefault="003630E5" w:rsidP="00A62E75">
            <w:r>
              <w:t>с з</w:t>
            </w:r>
            <w:r w:rsidRPr="00724248">
              <w:t>емельны</w:t>
            </w:r>
            <w:r>
              <w:t>м</w:t>
            </w:r>
            <w:r w:rsidRPr="00724248">
              <w:t xml:space="preserve"> участк</w:t>
            </w:r>
            <w:r>
              <w:t>ом</w:t>
            </w:r>
            <w:r w:rsidRPr="00724248">
              <w:t>, кадастровый номер 24:47:0010130:192</w:t>
            </w:r>
          </w:p>
          <w:p w:rsidR="003630E5" w:rsidRPr="0079230A" w:rsidRDefault="003630E5" w:rsidP="00A62E75">
            <w:pPr>
              <w:jc w:val="center"/>
            </w:pPr>
          </w:p>
        </w:tc>
        <w:tc>
          <w:tcPr>
            <w:tcW w:w="2977" w:type="dxa"/>
            <w:tcBorders>
              <w:top w:val="single" w:sz="4" w:space="0" w:color="auto"/>
              <w:left w:val="single" w:sz="4" w:space="0" w:color="auto"/>
              <w:bottom w:val="single" w:sz="4" w:space="0" w:color="auto"/>
              <w:right w:val="single" w:sz="4" w:space="0" w:color="auto"/>
            </w:tcBorders>
          </w:tcPr>
          <w:p w:rsidR="003630E5" w:rsidRDefault="003630E5" w:rsidP="00A62E75">
            <w:r w:rsidRPr="00724248">
              <w:t xml:space="preserve">Красноярский край, </w:t>
            </w:r>
            <w:r w:rsidR="006F47D2">
              <w:br/>
            </w:r>
            <w:r w:rsidRPr="00724248">
              <w:t>г. Енисейск,</w:t>
            </w:r>
          </w:p>
          <w:p w:rsidR="003630E5" w:rsidRDefault="003630E5" w:rsidP="00A62E75">
            <w:r w:rsidRPr="00724248">
              <w:t>ул. Рабоче-Крестьянская, д. 106</w:t>
            </w:r>
          </w:p>
          <w:p w:rsidR="003630E5" w:rsidRDefault="003630E5" w:rsidP="007B5522">
            <w:pPr>
              <w:jc w:val="center"/>
            </w:pPr>
          </w:p>
          <w:p w:rsidR="00FA533A" w:rsidRPr="0079230A" w:rsidRDefault="00FA533A" w:rsidP="007B5522">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30E5" w:rsidRPr="0079230A" w:rsidRDefault="003630E5" w:rsidP="007B5522">
            <w:pPr>
              <w:jc w:val="center"/>
            </w:pPr>
            <w:r>
              <w:t>нежилое</w:t>
            </w:r>
          </w:p>
        </w:tc>
        <w:tc>
          <w:tcPr>
            <w:tcW w:w="1134" w:type="dxa"/>
            <w:vMerge w:val="restart"/>
            <w:tcBorders>
              <w:top w:val="single" w:sz="4" w:space="0" w:color="auto"/>
              <w:left w:val="single" w:sz="4" w:space="0" w:color="auto"/>
              <w:right w:val="single" w:sz="4" w:space="0" w:color="auto"/>
            </w:tcBorders>
            <w:shd w:val="clear" w:color="auto" w:fill="auto"/>
          </w:tcPr>
          <w:p w:rsidR="003630E5" w:rsidRPr="0079230A" w:rsidRDefault="003630E5" w:rsidP="007B5522">
            <w:pPr>
              <w:jc w:val="center"/>
            </w:pPr>
            <w:r w:rsidRPr="00724248">
              <w:t>конкурс</w:t>
            </w:r>
          </w:p>
        </w:tc>
        <w:tc>
          <w:tcPr>
            <w:tcW w:w="425" w:type="dxa"/>
            <w:tcBorders>
              <w:top w:val="nil"/>
              <w:left w:val="single" w:sz="4" w:space="0" w:color="auto"/>
              <w:bottom w:val="nil"/>
              <w:right w:val="nil"/>
            </w:tcBorders>
          </w:tcPr>
          <w:p w:rsidR="003630E5" w:rsidRPr="00724248" w:rsidRDefault="003630E5" w:rsidP="00F041F7">
            <w:pPr>
              <w:jc w:val="center"/>
            </w:pPr>
          </w:p>
        </w:tc>
      </w:tr>
      <w:tr w:rsidR="003630E5" w:rsidRPr="0079230A" w:rsidTr="000B2CB8">
        <w:trPr>
          <w:trHeight w:val="296"/>
        </w:trPr>
        <w:tc>
          <w:tcPr>
            <w:tcW w:w="540" w:type="dxa"/>
            <w:vMerge/>
            <w:tcBorders>
              <w:left w:val="single" w:sz="4" w:space="0" w:color="auto"/>
              <w:right w:val="single" w:sz="4" w:space="0" w:color="auto"/>
            </w:tcBorders>
            <w:shd w:val="clear" w:color="auto" w:fill="auto"/>
            <w:vAlign w:val="center"/>
          </w:tcPr>
          <w:p w:rsidR="003630E5" w:rsidRDefault="003630E5" w:rsidP="009F0C24">
            <w:pPr>
              <w:jc w:val="center"/>
            </w:pPr>
          </w:p>
        </w:tc>
        <w:tc>
          <w:tcPr>
            <w:tcW w:w="4015" w:type="dxa"/>
            <w:vMerge/>
            <w:tcBorders>
              <w:left w:val="single" w:sz="4" w:space="0" w:color="auto"/>
              <w:right w:val="single" w:sz="4" w:space="0" w:color="auto"/>
            </w:tcBorders>
            <w:shd w:val="clear" w:color="auto" w:fill="auto"/>
          </w:tcPr>
          <w:p w:rsidR="003630E5" w:rsidRPr="00724248" w:rsidRDefault="003630E5" w:rsidP="007B5522">
            <w:pPr>
              <w:jc w:val="center"/>
            </w:pPr>
          </w:p>
        </w:tc>
        <w:tc>
          <w:tcPr>
            <w:tcW w:w="2977" w:type="dxa"/>
            <w:vMerge w:val="restart"/>
            <w:tcBorders>
              <w:top w:val="single" w:sz="4" w:space="0" w:color="auto"/>
              <w:left w:val="single" w:sz="4" w:space="0" w:color="auto"/>
            </w:tcBorders>
          </w:tcPr>
          <w:p w:rsidR="003630E5" w:rsidRPr="00724248" w:rsidRDefault="003630E5" w:rsidP="006F47D2">
            <w:r w:rsidRPr="00724248">
              <w:t xml:space="preserve">местоположение установлено относительно ориентира, </w:t>
            </w:r>
            <w:r w:rsidR="006F47D2">
              <w:t>р</w:t>
            </w:r>
            <w:r w:rsidRPr="00724248">
              <w:t xml:space="preserve">асположенного </w:t>
            </w:r>
            <w:r w:rsidR="006F47D2">
              <w:br/>
            </w:r>
            <w:r w:rsidRPr="00724248">
              <w:t>за пределами участка</w:t>
            </w:r>
            <w:r>
              <w:t>.</w:t>
            </w:r>
            <w:r w:rsidR="00FA3C30">
              <w:t xml:space="preserve"> </w:t>
            </w:r>
            <w:r w:rsidRPr="00724248">
              <w:t>Почтовый адрес ориентира: Красноярский край, г. Енисейск,</w:t>
            </w:r>
            <w:r w:rsidR="006F47D2">
              <w:br/>
            </w:r>
            <w:r w:rsidRPr="00724248">
              <w:t>ул. Рабоче-Крестьянская</w:t>
            </w:r>
          </w:p>
        </w:tc>
        <w:tc>
          <w:tcPr>
            <w:tcW w:w="1418" w:type="dxa"/>
            <w:vMerge w:val="restart"/>
            <w:tcBorders>
              <w:top w:val="single" w:sz="4" w:space="0" w:color="auto"/>
              <w:right w:val="single" w:sz="4" w:space="0" w:color="auto"/>
            </w:tcBorders>
            <w:shd w:val="clear" w:color="auto" w:fill="auto"/>
          </w:tcPr>
          <w:p w:rsidR="003630E5" w:rsidRDefault="003630E5" w:rsidP="00FB5AD6">
            <w:pPr>
              <w:jc w:val="center"/>
            </w:pPr>
            <w:r>
              <w:t>-</w:t>
            </w:r>
          </w:p>
        </w:tc>
        <w:tc>
          <w:tcPr>
            <w:tcW w:w="1134" w:type="dxa"/>
            <w:vMerge/>
            <w:tcBorders>
              <w:left w:val="single" w:sz="4" w:space="0" w:color="auto"/>
              <w:right w:val="single" w:sz="4" w:space="0" w:color="auto"/>
            </w:tcBorders>
            <w:shd w:val="clear" w:color="auto" w:fill="auto"/>
            <w:vAlign w:val="center"/>
          </w:tcPr>
          <w:p w:rsidR="003630E5" w:rsidRPr="00724248" w:rsidRDefault="003630E5" w:rsidP="007B5522">
            <w:pPr>
              <w:jc w:val="center"/>
            </w:pPr>
          </w:p>
        </w:tc>
        <w:tc>
          <w:tcPr>
            <w:tcW w:w="425" w:type="dxa"/>
            <w:tcBorders>
              <w:top w:val="nil"/>
              <w:left w:val="single" w:sz="4" w:space="0" w:color="auto"/>
              <w:bottom w:val="nil"/>
              <w:right w:val="nil"/>
            </w:tcBorders>
          </w:tcPr>
          <w:p w:rsidR="003630E5" w:rsidRPr="00724248" w:rsidRDefault="003630E5" w:rsidP="009F0C24">
            <w:pPr>
              <w:jc w:val="center"/>
            </w:pPr>
          </w:p>
        </w:tc>
      </w:tr>
      <w:tr w:rsidR="003630E5" w:rsidRPr="0079230A" w:rsidTr="004A31C2">
        <w:trPr>
          <w:trHeight w:val="296"/>
        </w:trPr>
        <w:tc>
          <w:tcPr>
            <w:tcW w:w="540" w:type="dxa"/>
            <w:vMerge/>
            <w:tcBorders>
              <w:left w:val="single" w:sz="4" w:space="0" w:color="auto"/>
              <w:bottom w:val="single" w:sz="4" w:space="0" w:color="auto"/>
              <w:right w:val="single" w:sz="4" w:space="0" w:color="auto"/>
            </w:tcBorders>
            <w:shd w:val="clear" w:color="auto" w:fill="auto"/>
            <w:vAlign w:val="center"/>
          </w:tcPr>
          <w:p w:rsidR="003630E5" w:rsidRDefault="003630E5" w:rsidP="009F0C24">
            <w:pPr>
              <w:jc w:val="center"/>
            </w:pPr>
          </w:p>
        </w:tc>
        <w:tc>
          <w:tcPr>
            <w:tcW w:w="4015" w:type="dxa"/>
            <w:vMerge/>
            <w:tcBorders>
              <w:left w:val="single" w:sz="4" w:space="0" w:color="auto"/>
              <w:bottom w:val="single" w:sz="4" w:space="0" w:color="auto"/>
              <w:right w:val="single" w:sz="4" w:space="0" w:color="auto"/>
            </w:tcBorders>
            <w:shd w:val="clear" w:color="auto" w:fill="auto"/>
          </w:tcPr>
          <w:p w:rsidR="003630E5" w:rsidRPr="00724248" w:rsidRDefault="003630E5" w:rsidP="00414FBB"/>
        </w:tc>
        <w:tc>
          <w:tcPr>
            <w:tcW w:w="2977" w:type="dxa"/>
            <w:vMerge/>
            <w:tcBorders>
              <w:left w:val="single" w:sz="4" w:space="0" w:color="auto"/>
            </w:tcBorders>
          </w:tcPr>
          <w:p w:rsidR="003630E5" w:rsidRPr="00724248" w:rsidRDefault="003630E5" w:rsidP="00AA397D"/>
        </w:tc>
        <w:tc>
          <w:tcPr>
            <w:tcW w:w="1418" w:type="dxa"/>
            <w:vMerge/>
            <w:tcBorders>
              <w:right w:val="single" w:sz="4" w:space="0" w:color="auto"/>
            </w:tcBorders>
            <w:shd w:val="clear" w:color="auto" w:fill="auto"/>
          </w:tcPr>
          <w:p w:rsidR="003630E5" w:rsidRDefault="003630E5" w:rsidP="00FB5AD6">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630E5" w:rsidRPr="00724248" w:rsidRDefault="003630E5" w:rsidP="009F0C24">
            <w:pPr>
              <w:jc w:val="center"/>
            </w:pPr>
          </w:p>
        </w:tc>
        <w:tc>
          <w:tcPr>
            <w:tcW w:w="425" w:type="dxa"/>
            <w:tcBorders>
              <w:top w:val="nil"/>
              <w:left w:val="single" w:sz="4" w:space="0" w:color="auto"/>
              <w:bottom w:val="nil"/>
              <w:right w:val="nil"/>
            </w:tcBorders>
          </w:tcPr>
          <w:p w:rsidR="003630E5" w:rsidRPr="00724248" w:rsidRDefault="003630E5" w:rsidP="009F0C24">
            <w:pPr>
              <w:jc w:val="center"/>
            </w:pPr>
          </w:p>
        </w:tc>
      </w:tr>
      <w:tr w:rsidR="007B5522" w:rsidRPr="0079230A" w:rsidTr="004A31C2">
        <w:trPr>
          <w:trHeight w:val="296"/>
        </w:trPr>
        <w:tc>
          <w:tcPr>
            <w:tcW w:w="540" w:type="dxa"/>
            <w:tcBorders>
              <w:bottom w:val="nil"/>
            </w:tcBorders>
            <w:shd w:val="clear" w:color="auto" w:fill="auto"/>
          </w:tcPr>
          <w:p w:rsidR="007B5522" w:rsidRDefault="007B5522" w:rsidP="00FB5AD6">
            <w:r>
              <w:t>2</w:t>
            </w:r>
          </w:p>
        </w:tc>
        <w:tc>
          <w:tcPr>
            <w:tcW w:w="4015" w:type="dxa"/>
            <w:tcBorders>
              <w:top w:val="single" w:sz="4" w:space="0" w:color="auto"/>
              <w:bottom w:val="nil"/>
            </w:tcBorders>
            <w:shd w:val="clear" w:color="auto" w:fill="auto"/>
          </w:tcPr>
          <w:p w:rsidR="007B5522" w:rsidRDefault="007B5522" w:rsidP="00834E42">
            <w:proofErr w:type="gramStart"/>
            <w:r>
              <w:t>Здание, кадастровый номер  24:50:0300245:175</w:t>
            </w:r>
            <w:r w:rsidR="00B24DE1">
              <w:t xml:space="preserve"> </w:t>
            </w:r>
            <w:r w:rsidR="006F47D2">
              <w:br/>
            </w:r>
            <w:r>
              <w:t xml:space="preserve">(объект культурного наследия регионального значения «Жилой особняк </w:t>
            </w:r>
            <w:proofErr w:type="spellStart"/>
            <w:r>
              <w:t>Ицына</w:t>
            </w:r>
            <w:proofErr w:type="spellEnd"/>
            <w:r>
              <w:t>.</w:t>
            </w:r>
            <w:proofErr w:type="gramEnd"/>
            <w:r>
              <w:t xml:space="preserve"> Стиль </w:t>
            </w:r>
            <w:proofErr w:type="spellStart"/>
            <w:r>
              <w:t>Ориенталь</w:t>
            </w:r>
            <w:proofErr w:type="spellEnd"/>
            <w:r>
              <w:t xml:space="preserve">», 1911–1912 гг., архитекторы Л.А. Чернышев, В.А. Соколовский), </w:t>
            </w:r>
          </w:p>
          <w:p w:rsidR="007B5522" w:rsidRPr="00724248" w:rsidRDefault="007B5522" w:rsidP="00834E42"/>
        </w:tc>
        <w:tc>
          <w:tcPr>
            <w:tcW w:w="2977" w:type="dxa"/>
            <w:tcBorders>
              <w:bottom w:val="single" w:sz="4" w:space="0" w:color="auto"/>
            </w:tcBorders>
          </w:tcPr>
          <w:p w:rsidR="006E08AB" w:rsidRDefault="007B5522" w:rsidP="00834E42">
            <w:r w:rsidRPr="006B019C">
              <w:t xml:space="preserve">Красноярский край, </w:t>
            </w:r>
          </w:p>
          <w:p w:rsidR="007B5522" w:rsidRDefault="007B5522" w:rsidP="00834E42">
            <w:r w:rsidRPr="006B019C">
              <w:t>г. Красноярск, ул. Кирова, д. 25</w:t>
            </w:r>
          </w:p>
          <w:p w:rsidR="007B5522" w:rsidRPr="00724248" w:rsidRDefault="007B5522" w:rsidP="00834E42"/>
        </w:tc>
        <w:tc>
          <w:tcPr>
            <w:tcW w:w="1418" w:type="dxa"/>
            <w:tcBorders>
              <w:bottom w:val="single" w:sz="4" w:space="0" w:color="auto"/>
            </w:tcBorders>
            <w:shd w:val="clear" w:color="auto" w:fill="auto"/>
          </w:tcPr>
          <w:p w:rsidR="007B5522" w:rsidRDefault="007B5522" w:rsidP="00834E42">
            <w:pPr>
              <w:jc w:val="center"/>
            </w:pPr>
            <w:r>
              <w:t>нежилое</w:t>
            </w:r>
          </w:p>
        </w:tc>
        <w:tc>
          <w:tcPr>
            <w:tcW w:w="1134" w:type="dxa"/>
            <w:tcBorders>
              <w:bottom w:val="nil"/>
            </w:tcBorders>
            <w:shd w:val="clear" w:color="auto" w:fill="auto"/>
          </w:tcPr>
          <w:p w:rsidR="007B5522" w:rsidRPr="00724248" w:rsidRDefault="007B5522" w:rsidP="00834E42">
            <w:pPr>
              <w:jc w:val="center"/>
            </w:pPr>
            <w:r w:rsidRPr="00724248">
              <w:t>конкурс</w:t>
            </w:r>
          </w:p>
        </w:tc>
        <w:tc>
          <w:tcPr>
            <w:tcW w:w="425" w:type="dxa"/>
            <w:tcBorders>
              <w:top w:val="nil"/>
              <w:bottom w:val="nil"/>
              <w:right w:val="nil"/>
            </w:tcBorders>
          </w:tcPr>
          <w:p w:rsidR="007B5522" w:rsidRDefault="007B5522" w:rsidP="009F0C24">
            <w:pPr>
              <w:jc w:val="center"/>
            </w:pPr>
          </w:p>
        </w:tc>
      </w:tr>
      <w:tr w:rsidR="007B5522" w:rsidRPr="0079230A" w:rsidTr="004A31C2">
        <w:trPr>
          <w:trHeight w:val="1565"/>
        </w:trPr>
        <w:tc>
          <w:tcPr>
            <w:tcW w:w="540" w:type="dxa"/>
            <w:tcBorders>
              <w:top w:val="nil"/>
              <w:bottom w:val="nil"/>
            </w:tcBorders>
            <w:shd w:val="clear" w:color="auto" w:fill="auto"/>
            <w:vAlign w:val="center"/>
          </w:tcPr>
          <w:p w:rsidR="007B5522" w:rsidRDefault="007B5522" w:rsidP="009F0C24">
            <w:pPr>
              <w:jc w:val="center"/>
            </w:pPr>
          </w:p>
        </w:tc>
        <w:tc>
          <w:tcPr>
            <w:tcW w:w="4015" w:type="dxa"/>
            <w:tcBorders>
              <w:top w:val="nil"/>
              <w:bottom w:val="nil"/>
            </w:tcBorders>
            <w:shd w:val="clear" w:color="auto" w:fill="auto"/>
          </w:tcPr>
          <w:p w:rsidR="005F796E" w:rsidRPr="005F796E" w:rsidRDefault="007B5522" w:rsidP="005F796E">
            <w:pPr>
              <w:pStyle w:val="ConsPlusNormal"/>
              <w:rPr>
                <w:sz w:val="24"/>
                <w:szCs w:val="24"/>
              </w:rPr>
            </w:pPr>
            <w:r w:rsidRPr="005F796E">
              <w:rPr>
                <w:sz w:val="24"/>
                <w:szCs w:val="24"/>
              </w:rPr>
              <w:t>с земельным участком, кадастровый номер  24:50:0300245:6,</w:t>
            </w:r>
            <w:r w:rsidR="005F796E" w:rsidRPr="005F796E">
              <w:rPr>
                <w:sz w:val="24"/>
                <w:szCs w:val="24"/>
              </w:rPr>
              <w:t xml:space="preserve"> </w:t>
            </w:r>
          </w:p>
          <w:p w:rsidR="005F796E" w:rsidRDefault="005F796E" w:rsidP="005F796E">
            <w:pPr>
              <w:pStyle w:val="ConsPlusNormal"/>
              <w:rPr>
                <w:sz w:val="24"/>
                <w:szCs w:val="24"/>
              </w:rPr>
            </w:pPr>
            <w:r>
              <w:rPr>
                <w:sz w:val="24"/>
                <w:szCs w:val="24"/>
              </w:rPr>
              <w:t>с расположенными на нем объектами движимого имущества:</w:t>
            </w:r>
          </w:p>
          <w:p w:rsidR="00B24DE1" w:rsidRDefault="00B24DE1" w:rsidP="00B24DE1"/>
          <w:p w:rsidR="00350582" w:rsidRDefault="00350582" w:rsidP="00B24DE1"/>
        </w:tc>
        <w:tc>
          <w:tcPr>
            <w:tcW w:w="2977" w:type="dxa"/>
            <w:tcBorders>
              <w:bottom w:val="single" w:sz="4" w:space="0" w:color="auto"/>
            </w:tcBorders>
          </w:tcPr>
          <w:p w:rsidR="006E08AB" w:rsidRDefault="007B5522" w:rsidP="00D348FC">
            <w:r>
              <w:t xml:space="preserve">Красноярский край, </w:t>
            </w:r>
          </w:p>
          <w:p w:rsidR="00C37B0A" w:rsidRDefault="007B5522" w:rsidP="003A793B">
            <w:r>
              <w:t xml:space="preserve">г. Красноярск, Центральный район, </w:t>
            </w:r>
            <w:r w:rsidR="006F47D2">
              <w:br/>
            </w:r>
            <w:r>
              <w:t>ул. Кирова, земельный участок 25</w:t>
            </w:r>
          </w:p>
          <w:p w:rsidR="003A793B" w:rsidRPr="006B019C" w:rsidRDefault="003A793B" w:rsidP="003A793B"/>
        </w:tc>
        <w:tc>
          <w:tcPr>
            <w:tcW w:w="1418" w:type="dxa"/>
            <w:tcBorders>
              <w:bottom w:val="single" w:sz="4" w:space="0" w:color="auto"/>
            </w:tcBorders>
            <w:shd w:val="clear" w:color="auto" w:fill="auto"/>
          </w:tcPr>
          <w:p w:rsidR="007B5522" w:rsidRDefault="007B5522" w:rsidP="00FB5AD6">
            <w:pPr>
              <w:jc w:val="center"/>
            </w:pPr>
            <w:r>
              <w:t>-</w:t>
            </w:r>
          </w:p>
        </w:tc>
        <w:tc>
          <w:tcPr>
            <w:tcW w:w="1134" w:type="dxa"/>
            <w:tcBorders>
              <w:top w:val="nil"/>
              <w:bottom w:val="nil"/>
            </w:tcBorders>
            <w:shd w:val="clear" w:color="auto" w:fill="auto"/>
            <w:vAlign w:val="center"/>
          </w:tcPr>
          <w:p w:rsidR="007B5522" w:rsidRPr="00724248" w:rsidRDefault="007B5522" w:rsidP="009F0C24">
            <w:pPr>
              <w:jc w:val="center"/>
            </w:pPr>
          </w:p>
        </w:tc>
        <w:tc>
          <w:tcPr>
            <w:tcW w:w="425" w:type="dxa"/>
            <w:tcBorders>
              <w:top w:val="nil"/>
              <w:bottom w:val="nil"/>
              <w:right w:val="nil"/>
            </w:tcBorders>
          </w:tcPr>
          <w:p w:rsidR="007B5522" w:rsidRDefault="007B5522" w:rsidP="009F0C24">
            <w:pPr>
              <w:jc w:val="center"/>
            </w:pPr>
          </w:p>
          <w:p w:rsidR="003630E5" w:rsidRDefault="003630E5" w:rsidP="009F0C24">
            <w:pPr>
              <w:jc w:val="center"/>
            </w:pPr>
          </w:p>
        </w:tc>
      </w:tr>
      <w:tr w:rsidR="004A31C2" w:rsidRPr="0079230A" w:rsidTr="004A31C2">
        <w:trPr>
          <w:trHeight w:val="296"/>
        </w:trPr>
        <w:tc>
          <w:tcPr>
            <w:tcW w:w="540" w:type="dxa"/>
            <w:tcBorders>
              <w:top w:val="nil"/>
              <w:bottom w:val="single" w:sz="4" w:space="0" w:color="auto"/>
            </w:tcBorders>
            <w:shd w:val="clear" w:color="auto" w:fill="auto"/>
            <w:vAlign w:val="center"/>
          </w:tcPr>
          <w:p w:rsidR="004A31C2" w:rsidRPr="0079230A" w:rsidRDefault="004A31C2" w:rsidP="00615610">
            <w:pPr>
              <w:jc w:val="center"/>
            </w:pPr>
          </w:p>
        </w:tc>
        <w:tc>
          <w:tcPr>
            <w:tcW w:w="4015" w:type="dxa"/>
            <w:tcBorders>
              <w:top w:val="nil"/>
              <w:bottom w:val="single" w:sz="4" w:space="0" w:color="auto"/>
            </w:tcBorders>
            <w:shd w:val="clear" w:color="auto" w:fill="auto"/>
            <w:vAlign w:val="center"/>
          </w:tcPr>
          <w:p w:rsidR="004A31C2" w:rsidRPr="00427FEB" w:rsidRDefault="004A31C2" w:rsidP="004A31C2">
            <w:r>
              <w:t xml:space="preserve">забор кирпичный, расположенный вдоль северной и частично вдоль западной границы земельного участка с кадастровым номером </w:t>
            </w:r>
          </w:p>
        </w:tc>
        <w:tc>
          <w:tcPr>
            <w:tcW w:w="2977" w:type="dxa"/>
            <w:tcBorders>
              <w:top w:val="single" w:sz="4" w:space="0" w:color="auto"/>
              <w:bottom w:val="single" w:sz="4" w:space="0" w:color="auto"/>
            </w:tcBorders>
          </w:tcPr>
          <w:p w:rsidR="004A31C2" w:rsidRDefault="004A31C2" w:rsidP="00C71108">
            <w:r w:rsidRPr="006B019C">
              <w:t xml:space="preserve">Красноярский край, </w:t>
            </w:r>
          </w:p>
          <w:p w:rsidR="004A31C2" w:rsidRDefault="004A31C2" w:rsidP="00C71108">
            <w:r w:rsidRPr="006B019C">
              <w:t>г. Красноярск, ул. Кирова, д. 25</w:t>
            </w:r>
          </w:p>
        </w:tc>
        <w:tc>
          <w:tcPr>
            <w:tcW w:w="1418" w:type="dxa"/>
            <w:tcBorders>
              <w:top w:val="single" w:sz="4" w:space="0" w:color="auto"/>
              <w:bottom w:val="single" w:sz="4" w:space="0" w:color="auto"/>
            </w:tcBorders>
            <w:shd w:val="clear" w:color="auto" w:fill="auto"/>
            <w:vAlign w:val="center"/>
          </w:tcPr>
          <w:p w:rsidR="004A31C2" w:rsidRDefault="004A31C2" w:rsidP="00E56B39">
            <w:pPr>
              <w:autoSpaceDE w:val="0"/>
              <w:autoSpaceDN w:val="0"/>
              <w:adjustRightInd w:val="0"/>
              <w:jc w:val="center"/>
            </w:pPr>
            <w:r>
              <w:t>иное движимое</w:t>
            </w:r>
          </w:p>
          <w:p w:rsidR="004A31C2" w:rsidRDefault="004A31C2" w:rsidP="00E56B39">
            <w:pPr>
              <w:autoSpaceDE w:val="0"/>
              <w:autoSpaceDN w:val="0"/>
              <w:adjustRightInd w:val="0"/>
              <w:jc w:val="center"/>
            </w:pPr>
            <w:r>
              <w:t>имущество</w:t>
            </w:r>
          </w:p>
          <w:p w:rsidR="004A31C2" w:rsidRPr="0079230A" w:rsidRDefault="004A31C2" w:rsidP="00615610">
            <w:pPr>
              <w:jc w:val="center"/>
            </w:pPr>
          </w:p>
        </w:tc>
        <w:tc>
          <w:tcPr>
            <w:tcW w:w="1134" w:type="dxa"/>
            <w:tcBorders>
              <w:top w:val="single" w:sz="4" w:space="0" w:color="auto"/>
              <w:bottom w:val="single" w:sz="4" w:space="0" w:color="auto"/>
            </w:tcBorders>
            <w:shd w:val="clear" w:color="auto" w:fill="auto"/>
            <w:vAlign w:val="center"/>
          </w:tcPr>
          <w:p w:rsidR="004A31C2" w:rsidRPr="0079230A" w:rsidRDefault="004A31C2" w:rsidP="00615610">
            <w:pPr>
              <w:jc w:val="center"/>
            </w:pPr>
          </w:p>
        </w:tc>
        <w:tc>
          <w:tcPr>
            <w:tcW w:w="425" w:type="dxa"/>
            <w:tcBorders>
              <w:top w:val="nil"/>
              <w:bottom w:val="nil"/>
              <w:right w:val="nil"/>
            </w:tcBorders>
          </w:tcPr>
          <w:p w:rsidR="004A31C2" w:rsidRPr="0079230A" w:rsidRDefault="004A31C2" w:rsidP="00615610">
            <w:pPr>
              <w:jc w:val="center"/>
            </w:pPr>
          </w:p>
        </w:tc>
      </w:tr>
      <w:tr w:rsidR="004A31C2" w:rsidRPr="0079230A" w:rsidTr="004A31C2">
        <w:trPr>
          <w:trHeight w:val="296"/>
        </w:trPr>
        <w:tc>
          <w:tcPr>
            <w:tcW w:w="540" w:type="dxa"/>
            <w:tcBorders>
              <w:top w:val="single" w:sz="4" w:space="0" w:color="auto"/>
              <w:bottom w:val="single" w:sz="4" w:space="0" w:color="auto"/>
            </w:tcBorders>
            <w:shd w:val="clear" w:color="auto" w:fill="auto"/>
          </w:tcPr>
          <w:p w:rsidR="004A31C2" w:rsidRPr="00F0185C" w:rsidRDefault="004A31C2" w:rsidP="00D260BD"/>
        </w:tc>
        <w:tc>
          <w:tcPr>
            <w:tcW w:w="4015" w:type="dxa"/>
            <w:tcBorders>
              <w:top w:val="single" w:sz="4" w:space="0" w:color="auto"/>
              <w:bottom w:val="single" w:sz="4" w:space="0" w:color="auto"/>
            </w:tcBorders>
            <w:shd w:val="clear" w:color="auto" w:fill="auto"/>
          </w:tcPr>
          <w:p w:rsidR="004A31C2" w:rsidRPr="00F0185C" w:rsidRDefault="004A31C2" w:rsidP="004A31C2">
            <w:pPr>
              <w:jc w:val="center"/>
            </w:pPr>
            <w:r>
              <w:t>1</w:t>
            </w:r>
          </w:p>
        </w:tc>
        <w:tc>
          <w:tcPr>
            <w:tcW w:w="2977" w:type="dxa"/>
            <w:tcBorders>
              <w:top w:val="single" w:sz="4" w:space="0" w:color="auto"/>
              <w:bottom w:val="single" w:sz="4" w:space="0" w:color="auto"/>
            </w:tcBorders>
          </w:tcPr>
          <w:p w:rsidR="004A31C2" w:rsidRPr="00F0185C" w:rsidRDefault="004A31C2" w:rsidP="004A31C2">
            <w:pPr>
              <w:jc w:val="center"/>
            </w:pPr>
            <w:r>
              <w:t>2</w:t>
            </w:r>
          </w:p>
        </w:tc>
        <w:tc>
          <w:tcPr>
            <w:tcW w:w="1418" w:type="dxa"/>
            <w:tcBorders>
              <w:top w:val="single" w:sz="4" w:space="0" w:color="auto"/>
              <w:bottom w:val="single" w:sz="4" w:space="0" w:color="auto"/>
            </w:tcBorders>
            <w:shd w:val="clear" w:color="auto" w:fill="auto"/>
          </w:tcPr>
          <w:p w:rsidR="004A31C2" w:rsidRPr="00F0185C" w:rsidRDefault="004A31C2" w:rsidP="004A31C2">
            <w:pPr>
              <w:jc w:val="center"/>
            </w:pPr>
            <w:r>
              <w:t>3</w:t>
            </w:r>
          </w:p>
        </w:tc>
        <w:tc>
          <w:tcPr>
            <w:tcW w:w="1134" w:type="dxa"/>
            <w:tcBorders>
              <w:top w:val="single" w:sz="4" w:space="0" w:color="auto"/>
              <w:bottom w:val="single" w:sz="4" w:space="0" w:color="auto"/>
            </w:tcBorders>
            <w:shd w:val="clear" w:color="auto" w:fill="auto"/>
          </w:tcPr>
          <w:p w:rsidR="004A31C2" w:rsidRDefault="004A31C2" w:rsidP="004A31C2">
            <w:pPr>
              <w:jc w:val="center"/>
            </w:pPr>
            <w:r>
              <w:t>4</w:t>
            </w:r>
          </w:p>
        </w:tc>
        <w:tc>
          <w:tcPr>
            <w:tcW w:w="425" w:type="dxa"/>
            <w:tcBorders>
              <w:top w:val="nil"/>
              <w:bottom w:val="nil"/>
              <w:right w:val="nil"/>
            </w:tcBorders>
          </w:tcPr>
          <w:p w:rsidR="004A31C2" w:rsidRPr="00F0185C" w:rsidRDefault="004A31C2" w:rsidP="00D260BD"/>
        </w:tc>
      </w:tr>
      <w:tr w:rsidR="004A31C2" w:rsidRPr="0079230A" w:rsidTr="004A31C2">
        <w:trPr>
          <w:trHeight w:val="296"/>
        </w:trPr>
        <w:tc>
          <w:tcPr>
            <w:tcW w:w="540" w:type="dxa"/>
            <w:tcBorders>
              <w:top w:val="single" w:sz="4" w:space="0" w:color="auto"/>
              <w:bottom w:val="nil"/>
            </w:tcBorders>
            <w:shd w:val="clear" w:color="auto" w:fill="auto"/>
          </w:tcPr>
          <w:p w:rsidR="004A31C2" w:rsidRPr="00F0185C" w:rsidRDefault="004A31C2" w:rsidP="00D260BD"/>
        </w:tc>
        <w:tc>
          <w:tcPr>
            <w:tcW w:w="4015" w:type="dxa"/>
            <w:tcBorders>
              <w:top w:val="single" w:sz="4" w:space="0" w:color="auto"/>
              <w:bottom w:val="nil"/>
            </w:tcBorders>
            <w:shd w:val="clear" w:color="auto" w:fill="auto"/>
          </w:tcPr>
          <w:p w:rsidR="004A31C2" w:rsidRDefault="004A31C2" w:rsidP="004A31C2">
            <w:r w:rsidRPr="00427FEB">
              <w:t xml:space="preserve">24:50:0300245:6 по адресу: </w:t>
            </w:r>
            <w:r w:rsidRPr="00427FEB">
              <w:br/>
              <w:t>г. Красноярск, ул. Кирова, 25</w:t>
            </w:r>
            <w:r>
              <w:t>,</w:t>
            </w:r>
          </w:p>
          <w:p w:rsidR="004A31C2" w:rsidRPr="00F0185C" w:rsidRDefault="004A31C2" w:rsidP="004A31C2"/>
        </w:tc>
        <w:tc>
          <w:tcPr>
            <w:tcW w:w="2977" w:type="dxa"/>
            <w:tcBorders>
              <w:top w:val="single" w:sz="4" w:space="0" w:color="auto"/>
              <w:bottom w:val="single" w:sz="4" w:space="0" w:color="auto"/>
            </w:tcBorders>
          </w:tcPr>
          <w:p w:rsidR="004A31C2" w:rsidRPr="00F0185C" w:rsidRDefault="004A31C2" w:rsidP="004A31C2">
            <w:pPr>
              <w:jc w:val="center"/>
            </w:pPr>
          </w:p>
        </w:tc>
        <w:tc>
          <w:tcPr>
            <w:tcW w:w="1418" w:type="dxa"/>
            <w:tcBorders>
              <w:top w:val="single" w:sz="4" w:space="0" w:color="auto"/>
              <w:bottom w:val="single" w:sz="4" w:space="0" w:color="auto"/>
            </w:tcBorders>
            <w:shd w:val="clear" w:color="auto" w:fill="auto"/>
          </w:tcPr>
          <w:p w:rsidR="004A31C2" w:rsidRPr="00F0185C" w:rsidRDefault="004A31C2" w:rsidP="004A31C2">
            <w:pPr>
              <w:jc w:val="center"/>
            </w:pPr>
          </w:p>
        </w:tc>
        <w:tc>
          <w:tcPr>
            <w:tcW w:w="1134" w:type="dxa"/>
            <w:tcBorders>
              <w:top w:val="single" w:sz="4" w:space="0" w:color="auto"/>
              <w:bottom w:val="single" w:sz="4" w:space="0" w:color="auto"/>
            </w:tcBorders>
            <w:shd w:val="clear" w:color="auto" w:fill="auto"/>
          </w:tcPr>
          <w:p w:rsidR="004A31C2" w:rsidRPr="00F0185C" w:rsidRDefault="004A31C2" w:rsidP="004A31C2">
            <w:pPr>
              <w:jc w:val="center"/>
            </w:pPr>
          </w:p>
        </w:tc>
        <w:tc>
          <w:tcPr>
            <w:tcW w:w="425" w:type="dxa"/>
            <w:tcBorders>
              <w:top w:val="nil"/>
              <w:bottom w:val="nil"/>
              <w:right w:val="nil"/>
            </w:tcBorders>
          </w:tcPr>
          <w:p w:rsidR="004A31C2" w:rsidRDefault="004A31C2" w:rsidP="00D260BD"/>
        </w:tc>
      </w:tr>
      <w:tr w:rsidR="004A31C2" w:rsidRPr="0079230A" w:rsidTr="004A31C2">
        <w:trPr>
          <w:trHeight w:val="296"/>
        </w:trPr>
        <w:tc>
          <w:tcPr>
            <w:tcW w:w="540" w:type="dxa"/>
            <w:vMerge w:val="restart"/>
            <w:tcBorders>
              <w:top w:val="nil"/>
            </w:tcBorders>
            <w:shd w:val="clear" w:color="auto" w:fill="auto"/>
            <w:vAlign w:val="center"/>
          </w:tcPr>
          <w:p w:rsidR="004A31C2" w:rsidRDefault="004A31C2" w:rsidP="009F0C24">
            <w:pPr>
              <w:jc w:val="center"/>
            </w:pPr>
          </w:p>
          <w:p w:rsidR="004A31C2" w:rsidRDefault="004A31C2" w:rsidP="009F0C24">
            <w:pPr>
              <w:jc w:val="center"/>
            </w:pPr>
          </w:p>
        </w:tc>
        <w:tc>
          <w:tcPr>
            <w:tcW w:w="4015" w:type="dxa"/>
            <w:vMerge w:val="restart"/>
            <w:tcBorders>
              <w:top w:val="nil"/>
            </w:tcBorders>
            <w:shd w:val="clear" w:color="auto" w:fill="auto"/>
          </w:tcPr>
          <w:p w:rsidR="004A31C2" w:rsidRPr="00427FEB" w:rsidRDefault="004A31C2" w:rsidP="00810C46">
            <w:r w:rsidRPr="00427FEB">
              <w:t xml:space="preserve">забор кирпичный на бутовом фундаменте с металлическими воротами, расположенный </w:t>
            </w:r>
            <w:r w:rsidRPr="00427FEB">
              <w:br/>
              <w:t xml:space="preserve">с северной стороны здания, вдоль северной и восточной границы земельного участка с кадастровым номером 24:50:0300245:6 по адресу: </w:t>
            </w:r>
          </w:p>
          <w:p w:rsidR="004A31C2" w:rsidRPr="00427FEB" w:rsidRDefault="004A31C2" w:rsidP="00922FE6">
            <w:r w:rsidRPr="00427FEB">
              <w:t>г. Красноярск, ул. Кирова, 25,</w:t>
            </w:r>
          </w:p>
          <w:p w:rsidR="004A31C2" w:rsidRPr="00427FEB" w:rsidRDefault="004A31C2" w:rsidP="00922FE6"/>
        </w:tc>
        <w:tc>
          <w:tcPr>
            <w:tcW w:w="2977" w:type="dxa"/>
            <w:vMerge w:val="restart"/>
            <w:tcBorders>
              <w:top w:val="single" w:sz="4" w:space="0" w:color="auto"/>
            </w:tcBorders>
          </w:tcPr>
          <w:p w:rsidR="004A31C2" w:rsidRPr="00427FEB" w:rsidRDefault="004A31C2" w:rsidP="00E56B39">
            <w:r w:rsidRPr="00427FEB">
              <w:t xml:space="preserve">Красноярский край, </w:t>
            </w:r>
          </w:p>
          <w:p w:rsidR="004A31C2" w:rsidRPr="00427FEB" w:rsidRDefault="004A31C2" w:rsidP="00E56B39">
            <w:r w:rsidRPr="00427FEB">
              <w:t>г. Красноярск, ул. Кирова, д. 25</w:t>
            </w:r>
          </w:p>
        </w:tc>
        <w:tc>
          <w:tcPr>
            <w:tcW w:w="1418" w:type="dxa"/>
            <w:vMerge w:val="restart"/>
            <w:tcBorders>
              <w:top w:val="single" w:sz="4" w:space="0" w:color="auto"/>
            </w:tcBorders>
            <w:shd w:val="clear" w:color="auto" w:fill="auto"/>
          </w:tcPr>
          <w:p w:rsidR="004A31C2" w:rsidRPr="00427FEB" w:rsidRDefault="004A31C2" w:rsidP="00123D74">
            <w:pPr>
              <w:autoSpaceDE w:val="0"/>
              <w:autoSpaceDN w:val="0"/>
              <w:adjustRightInd w:val="0"/>
              <w:jc w:val="center"/>
            </w:pPr>
            <w:r w:rsidRPr="00427FEB">
              <w:t>иное движимое</w:t>
            </w:r>
          </w:p>
          <w:p w:rsidR="004A31C2" w:rsidRPr="00427FEB" w:rsidRDefault="004A31C2" w:rsidP="00922FE6">
            <w:pPr>
              <w:autoSpaceDE w:val="0"/>
              <w:autoSpaceDN w:val="0"/>
              <w:adjustRightInd w:val="0"/>
              <w:jc w:val="center"/>
            </w:pPr>
            <w:r w:rsidRPr="00427FEB">
              <w:t>имущество</w:t>
            </w:r>
          </w:p>
        </w:tc>
        <w:tc>
          <w:tcPr>
            <w:tcW w:w="1134" w:type="dxa"/>
            <w:vMerge w:val="restart"/>
            <w:tcBorders>
              <w:top w:val="single" w:sz="4" w:space="0" w:color="auto"/>
              <w:bottom w:val="nil"/>
            </w:tcBorders>
            <w:shd w:val="clear" w:color="auto" w:fill="auto"/>
            <w:vAlign w:val="center"/>
          </w:tcPr>
          <w:p w:rsidR="004A31C2" w:rsidRPr="00427FEB" w:rsidRDefault="004A31C2" w:rsidP="009F0C24">
            <w:pPr>
              <w:jc w:val="center"/>
            </w:pPr>
          </w:p>
        </w:tc>
        <w:tc>
          <w:tcPr>
            <w:tcW w:w="425" w:type="dxa"/>
            <w:tcBorders>
              <w:top w:val="nil"/>
              <w:bottom w:val="nil"/>
              <w:right w:val="nil"/>
            </w:tcBorders>
          </w:tcPr>
          <w:p w:rsidR="004A31C2" w:rsidRDefault="004A31C2" w:rsidP="009F0C24">
            <w:pPr>
              <w:jc w:val="center"/>
            </w:pPr>
          </w:p>
        </w:tc>
      </w:tr>
      <w:tr w:rsidR="004A31C2" w:rsidRPr="0079230A" w:rsidTr="00E56B39">
        <w:trPr>
          <w:trHeight w:val="296"/>
        </w:trPr>
        <w:tc>
          <w:tcPr>
            <w:tcW w:w="540" w:type="dxa"/>
            <w:vMerge/>
            <w:shd w:val="clear" w:color="auto" w:fill="auto"/>
            <w:vAlign w:val="center"/>
          </w:tcPr>
          <w:p w:rsidR="004A31C2" w:rsidRDefault="004A31C2" w:rsidP="009F0C24">
            <w:pPr>
              <w:jc w:val="center"/>
            </w:pPr>
          </w:p>
        </w:tc>
        <w:tc>
          <w:tcPr>
            <w:tcW w:w="4015" w:type="dxa"/>
            <w:vMerge/>
            <w:shd w:val="clear" w:color="auto" w:fill="auto"/>
          </w:tcPr>
          <w:p w:rsidR="004A31C2" w:rsidRPr="00427FEB" w:rsidRDefault="004A31C2" w:rsidP="00B24DE1"/>
        </w:tc>
        <w:tc>
          <w:tcPr>
            <w:tcW w:w="2977" w:type="dxa"/>
            <w:vMerge/>
          </w:tcPr>
          <w:p w:rsidR="004A31C2" w:rsidRPr="00427FEB" w:rsidRDefault="004A31C2" w:rsidP="00E56B39"/>
        </w:tc>
        <w:tc>
          <w:tcPr>
            <w:tcW w:w="1418" w:type="dxa"/>
            <w:vMerge/>
            <w:shd w:val="clear" w:color="auto" w:fill="auto"/>
          </w:tcPr>
          <w:p w:rsidR="004A31C2" w:rsidRPr="00427FEB" w:rsidRDefault="004A31C2" w:rsidP="00922FE6">
            <w:pPr>
              <w:autoSpaceDE w:val="0"/>
              <w:autoSpaceDN w:val="0"/>
              <w:adjustRightInd w:val="0"/>
              <w:jc w:val="center"/>
            </w:pPr>
          </w:p>
        </w:tc>
        <w:tc>
          <w:tcPr>
            <w:tcW w:w="1134" w:type="dxa"/>
            <w:vMerge/>
            <w:tcBorders>
              <w:bottom w:val="nil"/>
            </w:tcBorders>
            <w:shd w:val="clear" w:color="auto" w:fill="auto"/>
            <w:vAlign w:val="center"/>
          </w:tcPr>
          <w:p w:rsidR="004A31C2" w:rsidRPr="00427FEB" w:rsidRDefault="004A31C2" w:rsidP="009F0C24">
            <w:pPr>
              <w:jc w:val="center"/>
            </w:pPr>
          </w:p>
        </w:tc>
        <w:tc>
          <w:tcPr>
            <w:tcW w:w="425" w:type="dxa"/>
            <w:tcBorders>
              <w:top w:val="nil"/>
              <w:bottom w:val="nil"/>
              <w:right w:val="nil"/>
            </w:tcBorders>
          </w:tcPr>
          <w:p w:rsidR="004A31C2" w:rsidRDefault="004A31C2" w:rsidP="009F0C24">
            <w:pPr>
              <w:jc w:val="center"/>
            </w:pPr>
          </w:p>
        </w:tc>
      </w:tr>
      <w:tr w:rsidR="004A31C2" w:rsidRPr="0079230A" w:rsidTr="00E56B39">
        <w:trPr>
          <w:trHeight w:val="1771"/>
        </w:trPr>
        <w:tc>
          <w:tcPr>
            <w:tcW w:w="540" w:type="dxa"/>
            <w:vMerge/>
            <w:tcBorders>
              <w:bottom w:val="nil"/>
            </w:tcBorders>
            <w:shd w:val="clear" w:color="auto" w:fill="auto"/>
            <w:vAlign w:val="center"/>
          </w:tcPr>
          <w:p w:rsidR="004A31C2" w:rsidRDefault="004A31C2" w:rsidP="009F0C24">
            <w:pPr>
              <w:jc w:val="center"/>
            </w:pPr>
          </w:p>
        </w:tc>
        <w:tc>
          <w:tcPr>
            <w:tcW w:w="4015" w:type="dxa"/>
            <w:vMerge/>
            <w:tcBorders>
              <w:bottom w:val="nil"/>
            </w:tcBorders>
            <w:shd w:val="clear" w:color="auto" w:fill="auto"/>
          </w:tcPr>
          <w:p w:rsidR="004A31C2" w:rsidRPr="00427FEB" w:rsidRDefault="004A31C2" w:rsidP="00B24DE1"/>
        </w:tc>
        <w:tc>
          <w:tcPr>
            <w:tcW w:w="2977" w:type="dxa"/>
            <w:vMerge/>
            <w:tcBorders>
              <w:bottom w:val="nil"/>
            </w:tcBorders>
          </w:tcPr>
          <w:p w:rsidR="004A31C2" w:rsidRPr="00427FEB" w:rsidRDefault="004A31C2" w:rsidP="0073013D"/>
        </w:tc>
        <w:tc>
          <w:tcPr>
            <w:tcW w:w="1418" w:type="dxa"/>
            <w:vMerge/>
            <w:tcBorders>
              <w:bottom w:val="nil"/>
            </w:tcBorders>
            <w:shd w:val="clear" w:color="auto" w:fill="auto"/>
          </w:tcPr>
          <w:p w:rsidR="004A31C2" w:rsidRPr="00427FEB" w:rsidRDefault="004A31C2" w:rsidP="00922FE6">
            <w:pPr>
              <w:autoSpaceDE w:val="0"/>
              <w:autoSpaceDN w:val="0"/>
              <w:adjustRightInd w:val="0"/>
              <w:jc w:val="center"/>
            </w:pPr>
          </w:p>
        </w:tc>
        <w:tc>
          <w:tcPr>
            <w:tcW w:w="1134" w:type="dxa"/>
            <w:vMerge/>
            <w:tcBorders>
              <w:bottom w:val="nil"/>
            </w:tcBorders>
            <w:shd w:val="clear" w:color="auto" w:fill="auto"/>
            <w:vAlign w:val="center"/>
          </w:tcPr>
          <w:p w:rsidR="004A31C2" w:rsidRPr="00427FEB" w:rsidRDefault="004A31C2" w:rsidP="009F0C24">
            <w:pPr>
              <w:jc w:val="center"/>
            </w:pPr>
          </w:p>
        </w:tc>
        <w:tc>
          <w:tcPr>
            <w:tcW w:w="425" w:type="dxa"/>
            <w:tcBorders>
              <w:top w:val="nil"/>
              <w:bottom w:val="nil"/>
              <w:right w:val="nil"/>
            </w:tcBorders>
          </w:tcPr>
          <w:p w:rsidR="004A31C2" w:rsidRDefault="004A31C2" w:rsidP="009F0C24">
            <w:pPr>
              <w:jc w:val="center"/>
            </w:pPr>
          </w:p>
        </w:tc>
      </w:tr>
      <w:tr w:rsidR="004A31C2" w:rsidRPr="0079230A" w:rsidTr="000B2CB8">
        <w:trPr>
          <w:trHeight w:val="296"/>
        </w:trPr>
        <w:tc>
          <w:tcPr>
            <w:tcW w:w="540" w:type="dxa"/>
            <w:tcBorders>
              <w:top w:val="nil"/>
              <w:bottom w:val="nil"/>
            </w:tcBorders>
            <w:shd w:val="clear" w:color="auto" w:fill="auto"/>
            <w:vAlign w:val="center"/>
          </w:tcPr>
          <w:p w:rsidR="004A31C2" w:rsidRDefault="004A31C2" w:rsidP="009F0C24">
            <w:pPr>
              <w:jc w:val="center"/>
            </w:pPr>
          </w:p>
        </w:tc>
        <w:tc>
          <w:tcPr>
            <w:tcW w:w="4015" w:type="dxa"/>
            <w:tcBorders>
              <w:top w:val="nil"/>
              <w:bottom w:val="nil"/>
            </w:tcBorders>
            <w:shd w:val="clear" w:color="auto" w:fill="auto"/>
          </w:tcPr>
          <w:p w:rsidR="004A31C2" w:rsidRPr="00427FEB" w:rsidRDefault="004A31C2" w:rsidP="00810C46">
            <w:pPr>
              <w:pStyle w:val="ConsPlusNormal"/>
              <w:rPr>
                <w:sz w:val="24"/>
                <w:szCs w:val="24"/>
              </w:rPr>
            </w:pPr>
            <w:r w:rsidRPr="00427FEB">
              <w:rPr>
                <w:sz w:val="24"/>
                <w:szCs w:val="24"/>
              </w:rPr>
              <w:t xml:space="preserve">забор кирпичный, расположенный </w:t>
            </w:r>
          </w:p>
          <w:p w:rsidR="004A31C2" w:rsidRPr="00427FEB" w:rsidRDefault="004A31C2" w:rsidP="00810C46">
            <w:pPr>
              <w:pStyle w:val="ConsPlusNormal"/>
              <w:rPr>
                <w:sz w:val="24"/>
                <w:szCs w:val="24"/>
              </w:rPr>
            </w:pPr>
            <w:r w:rsidRPr="00427FEB">
              <w:rPr>
                <w:sz w:val="24"/>
                <w:szCs w:val="24"/>
              </w:rPr>
              <w:t xml:space="preserve">с южной стороны здания вдоль восточной границы земельного участка с кадастровым номером 24:50:0300245:6 по адресу: </w:t>
            </w:r>
          </w:p>
          <w:p w:rsidR="004A31C2" w:rsidRPr="00427FEB" w:rsidRDefault="004A31C2" w:rsidP="00810C46">
            <w:pPr>
              <w:pStyle w:val="ConsPlusNormal"/>
              <w:rPr>
                <w:sz w:val="24"/>
                <w:szCs w:val="24"/>
              </w:rPr>
            </w:pPr>
            <w:r w:rsidRPr="00427FEB">
              <w:rPr>
                <w:sz w:val="24"/>
                <w:szCs w:val="24"/>
              </w:rPr>
              <w:t>г. Красноярск, ул. Кирова, 25,</w:t>
            </w:r>
          </w:p>
          <w:p w:rsidR="004A31C2" w:rsidRPr="00427FEB" w:rsidRDefault="004A31C2" w:rsidP="00FA3C30"/>
        </w:tc>
        <w:tc>
          <w:tcPr>
            <w:tcW w:w="2977" w:type="dxa"/>
            <w:tcBorders>
              <w:top w:val="single" w:sz="4" w:space="0" w:color="auto"/>
              <w:bottom w:val="nil"/>
            </w:tcBorders>
          </w:tcPr>
          <w:p w:rsidR="004A31C2" w:rsidRPr="00427FEB" w:rsidRDefault="004A31C2" w:rsidP="0073013D">
            <w:r w:rsidRPr="00427FEB">
              <w:t xml:space="preserve">Красноярский край, </w:t>
            </w:r>
          </w:p>
          <w:p w:rsidR="004A31C2" w:rsidRPr="00427FEB" w:rsidRDefault="004A31C2" w:rsidP="0073013D">
            <w:r w:rsidRPr="00427FEB">
              <w:t>г. Красноярск, ул. Кирова, д. 25</w:t>
            </w:r>
          </w:p>
        </w:tc>
        <w:tc>
          <w:tcPr>
            <w:tcW w:w="1418" w:type="dxa"/>
            <w:tcBorders>
              <w:top w:val="single" w:sz="4" w:space="0" w:color="auto"/>
              <w:bottom w:val="nil"/>
            </w:tcBorders>
            <w:shd w:val="clear" w:color="auto" w:fill="auto"/>
          </w:tcPr>
          <w:p w:rsidR="004A31C2" w:rsidRPr="00427FEB" w:rsidRDefault="004A31C2" w:rsidP="00123D74">
            <w:pPr>
              <w:autoSpaceDE w:val="0"/>
              <w:autoSpaceDN w:val="0"/>
              <w:adjustRightInd w:val="0"/>
              <w:jc w:val="center"/>
            </w:pPr>
            <w:r w:rsidRPr="00427FEB">
              <w:t>иное движимое</w:t>
            </w:r>
          </w:p>
          <w:p w:rsidR="004A31C2" w:rsidRPr="00427FEB" w:rsidRDefault="004A31C2" w:rsidP="00123D74">
            <w:pPr>
              <w:autoSpaceDE w:val="0"/>
              <w:autoSpaceDN w:val="0"/>
              <w:adjustRightInd w:val="0"/>
              <w:jc w:val="center"/>
            </w:pPr>
            <w:r w:rsidRPr="00427FEB">
              <w:t>имущество</w:t>
            </w:r>
          </w:p>
          <w:p w:rsidR="004A31C2" w:rsidRPr="00427FEB" w:rsidRDefault="004A31C2" w:rsidP="00FB5AD6">
            <w:pPr>
              <w:jc w:val="center"/>
            </w:pPr>
          </w:p>
        </w:tc>
        <w:tc>
          <w:tcPr>
            <w:tcW w:w="1134" w:type="dxa"/>
            <w:tcBorders>
              <w:top w:val="nil"/>
              <w:bottom w:val="nil"/>
            </w:tcBorders>
            <w:shd w:val="clear" w:color="auto" w:fill="auto"/>
            <w:vAlign w:val="center"/>
          </w:tcPr>
          <w:p w:rsidR="004A31C2" w:rsidRPr="00427FEB" w:rsidRDefault="004A31C2" w:rsidP="009F0C24">
            <w:pPr>
              <w:jc w:val="center"/>
            </w:pPr>
          </w:p>
        </w:tc>
        <w:tc>
          <w:tcPr>
            <w:tcW w:w="425" w:type="dxa"/>
            <w:tcBorders>
              <w:top w:val="nil"/>
              <w:bottom w:val="nil"/>
              <w:right w:val="nil"/>
            </w:tcBorders>
          </w:tcPr>
          <w:p w:rsidR="004A31C2" w:rsidRDefault="004A31C2" w:rsidP="009F0C24">
            <w:pPr>
              <w:jc w:val="center"/>
            </w:pPr>
          </w:p>
        </w:tc>
      </w:tr>
      <w:tr w:rsidR="004A31C2" w:rsidRPr="0079230A" w:rsidTr="00E56B39">
        <w:trPr>
          <w:trHeight w:val="1597"/>
        </w:trPr>
        <w:tc>
          <w:tcPr>
            <w:tcW w:w="540" w:type="dxa"/>
            <w:tcBorders>
              <w:top w:val="nil"/>
              <w:bottom w:val="nil"/>
            </w:tcBorders>
            <w:shd w:val="clear" w:color="auto" w:fill="auto"/>
            <w:vAlign w:val="center"/>
          </w:tcPr>
          <w:p w:rsidR="004A31C2" w:rsidRDefault="004A31C2" w:rsidP="009F0C24">
            <w:pPr>
              <w:jc w:val="center"/>
            </w:pPr>
          </w:p>
        </w:tc>
        <w:tc>
          <w:tcPr>
            <w:tcW w:w="4015" w:type="dxa"/>
            <w:tcBorders>
              <w:top w:val="nil"/>
              <w:bottom w:val="nil"/>
            </w:tcBorders>
            <w:shd w:val="clear" w:color="auto" w:fill="auto"/>
          </w:tcPr>
          <w:p w:rsidR="004A31C2" w:rsidRPr="00427FEB" w:rsidRDefault="004A31C2" w:rsidP="0073013D">
            <w:r w:rsidRPr="00427FEB">
              <w:t xml:space="preserve">веранда кирпичная, расположенная в юго-западной части земельного участка с кадастровым номером 24:50:0300245:6 по адресу: </w:t>
            </w:r>
          </w:p>
          <w:p w:rsidR="004A31C2" w:rsidRPr="00427FEB" w:rsidRDefault="004A31C2" w:rsidP="0073013D">
            <w:r w:rsidRPr="00427FEB">
              <w:t>г. Красноярск, ул. Кирова, 25;</w:t>
            </w:r>
          </w:p>
        </w:tc>
        <w:tc>
          <w:tcPr>
            <w:tcW w:w="2977" w:type="dxa"/>
            <w:tcBorders>
              <w:top w:val="single" w:sz="4" w:space="0" w:color="auto"/>
              <w:bottom w:val="nil"/>
            </w:tcBorders>
          </w:tcPr>
          <w:p w:rsidR="004A31C2" w:rsidRPr="00427FEB" w:rsidRDefault="004A31C2" w:rsidP="0073013D">
            <w:r w:rsidRPr="00427FEB">
              <w:t xml:space="preserve">Красноярский край, </w:t>
            </w:r>
          </w:p>
          <w:p w:rsidR="004A31C2" w:rsidRPr="00427FEB" w:rsidRDefault="004A31C2" w:rsidP="00810C46">
            <w:r w:rsidRPr="00427FEB">
              <w:t>г. Красноярск, ул. Кирова, д. 25</w:t>
            </w:r>
          </w:p>
        </w:tc>
        <w:tc>
          <w:tcPr>
            <w:tcW w:w="1418" w:type="dxa"/>
            <w:tcBorders>
              <w:top w:val="single" w:sz="4" w:space="0" w:color="auto"/>
              <w:bottom w:val="nil"/>
            </w:tcBorders>
            <w:shd w:val="clear" w:color="auto" w:fill="auto"/>
          </w:tcPr>
          <w:p w:rsidR="004A31C2" w:rsidRPr="00427FEB" w:rsidRDefault="004A31C2" w:rsidP="00123D74">
            <w:pPr>
              <w:autoSpaceDE w:val="0"/>
              <w:autoSpaceDN w:val="0"/>
              <w:adjustRightInd w:val="0"/>
              <w:jc w:val="center"/>
            </w:pPr>
            <w:r w:rsidRPr="00427FEB">
              <w:t>иное движимое</w:t>
            </w:r>
          </w:p>
          <w:p w:rsidR="004A31C2" w:rsidRPr="00427FEB" w:rsidRDefault="004A31C2" w:rsidP="00123D74">
            <w:pPr>
              <w:autoSpaceDE w:val="0"/>
              <w:autoSpaceDN w:val="0"/>
              <w:adjustRightInd w:val="0"/>
              <w:jc w:val="center"/>
            </w:pPr>
            <w:r w:rsidRPr="00427FEB">
              <w:t>имущество</w:t>
            </w:r>
          </w:p>
          <w:p w:rsidR="004A31C2" w:rsidRPr="00427FEB" w:rsidRDefault="004A31C2" w:rsidP="00FB5AD6">
            <w:pPr>
              <w:jc w:val="center"/>
            </w:pPr>
          </w:p>
        </w:tc>
        <w:tc>
          <w:tcPr>
            <w:tcW w:w="1134" w:type="dxa"/>
            <w:tcBorders>
              <w:top w:val="nil"/>
              <w:bottom w:val="nil"/>
            </w:tcBorders>
            <w:shd w:val="clear" w:color="auto" w:fill="auto"/>
            <w:vAlign w:val="center"/>
          </w:tcPr>
          <w:p w:rsidR="004A31C2" w:rsidRPr="00427FEB" w:rsidRDefault="004A31C2" w:rsidP="009F0C24">
            <w:pPr>
              <w:jc w:val="center"/>
            </w:pPr>
          </w:p>
        </w:tc>
        <w:tc>
          <w:tcPr>
            <w:tcW w:w="425" w:type="dxa"/>
            <w:tcBorders>
              <w:top w:val="nil"/>
              <w:bottom w:val="nil"/>
              <w:right w:val="nil"/>
            </w:tcBorders>
          </w:tcPr>
          <w:p w:rsidR="004A31C2" w:rsidRDefault="004A31C2" w:rsidP="009F0C24">
            <w:pPr>
              <w:jc w:val="center"/>
            </w:pPr>
          </w:p>
        </w:tc>
      </w:tr>
      <w:tr w:rsidR="004A31C2" w:rsidRPr="0079230A" w:rsidTr="00E56B39">
        <w:trPr>
          <w:trHeight w:val="483"/>
        </w:trPr>
        <w:tc>
          <w:tcPr>
            <w:tcW w:w="540" w:type="dxa"/>
            <w:vMerge w:val="restart"/>
            <w:tcBorders>
              <w:top w:val="nil"/>
            </w:tcBorders>
            <w:shd w:val="clear" w:color="auto" w:fill="auto"/>
            <w:vAlign w:val="center"/>
          </w:tcPr>
          <w:p w:rsidR="004A31C2" w:rsidRDefault="004A31C2" w:rsidP="009F0C24">
            <w:pPr>
              <w:jc w:val="center"/>
            </w:pPr>
          </w:p>
        </w:tc>
        <w:tc>
          <w:tcPr>
            <w:tcW w:w="4015" w:type="dxa"/>
            <w:vMerge w:val="restart"/>
            <w:tcBorders>
              <w:top w:val="nil"/>
            </w:tcBorders>
            <w:shd w:val="clear" w:color="auto" w:fill="auto"/>
          </w:tcPr>
          <w:p w:rsidR="004A31C2" w:rsidRPr="00427FEB" w:rsidRDefault="004A31C2" w:rsidP="0073013D">
            <w:r w:rsidRPr="00427FEB">
              <w:t xml:space="preserve">здание, амбар, </w:t>
            </w:r>
          </w:p>
          <w:p w:rsidR="004A31C2" w:rsidRPr="00427FEB" w:rsidRDefault="004A31C2" w:rsidP="001F62B3">
            <w:r w:rsidRPr="00427FEB">
              <w:t>кадастровый номер 24:50:0300245:849 (объект культурного наследия регионального значения «Бутовые кладовые над ледником XIX века (амбар)», последняя четверть</w:t>
            </w:r>
            <w:r>
              <w:t xml:space="preserve"> </w:t>
            </w:r>
            <w:r>
              <w:br/>
            </w:r>
            <w:r w:rsidRPr="00427FEB">
              <w:t>XIX в.),</w:t>
            </w:r>
          </w:p>
          <w:p w:rsidR="004A31C2" w:rsidRPr="00427FEB" w:rsidRDefault="004A31C2" w:rsidP="001F62B3"/>
          <w:p w:rsidR="004A31C2" w:rsidRPr="00427FEB" w:rsidRDefault="004A31C2" w:rsidP="001F62B3">
            <w:r w:rsidRPr="00427FEB">
              <w:t xml:space="preserve">с земельным участком кадастровый номер 24:50:0300245:1486, </w:t>
            </w:r>
          </w:p>
          <w:p w:rsidR="004A31C2" w:rsidRPr="00427FEB" w:rsidRDefault="004A31C2" w:rsidP="001F62B3">
            <w:pPr>
              <w:pStyle w:val="ConsPlusNormal"/>
              <w:rPr>
                <w:sz w:val="24"/>
                <w:szCs w:val="24"/>
              </w:rPr>
            </w:pPr>
            <w:r w:rsidRPr="00427FEB">
              <w:rPr>
                <w:sz w:val="24"/>
                <w:szCs w:val="24"/>
              </w:rPr>
              <w:t>с расположенными на нем объектами движимого имущества:</w:t>
            </w:r>
          </w:p>
          <w:p w:rsidR="004A31C2" w:rsidRDefault="004A31C2" w:rsidP="001F62B3">
            <w:pPr>
              <w:pStyle w:val="ConsPlusNormal"/>
              <w:rPr>
                <w:sz w:val="24"/>
                <w:szCs w:val="24"/>
              </w:rPr>
            </w:pPr>
          </w:p>
          <w:p w:rsidR="004A31C2" w:rsidRPr="00427FEB" w:rsidRDefault="004A31C2" w:rsidP="001F62B3">
            <w:pPr>
              <w:pStyle w:val="ConsPlusNormal"/>
              <w:rPr>
                <w:sz w:val="24"/>
                <w:szCs w:val="24"/>
              </w:rPr>
            </w:pPr>
          </w:p>
          <w:p w:rsidR="004A31C2" w:rsidRPr="00427FEB" w:rsidRDefault="004A31C2" w:rsidP="00427FEB">
            <w:pPr>
              <w:pStyle w:val="ConsPlusNormal"/>
              <w:rPr>
                <w:sz w:val="24"/>
                <w:szCs w:val="24"/>
              </w:rPr>
            </w:pPr>
            <w:r w:rsidRPr="00427FEB">
              <w:rPr>
                <w:sz w:val="24"/>
                <w:szCs w:val="24"/>
              </w:rPr>
              <w:t>забор кирпичный, расположенный вдоль северной и южной границы земельного участка с кадастровым номером 24:50:0300245:1486 по адресу: г. Красноярск, ул. Кирова, 25б,</w:t>
            </w:r>
          </w:p>
        </w:tc>
        <w:tc>
          <w:tcPr>
            <w:tcW w:w="2977" w:type="dxa"/>
            <w:tcBorders>
              <w:top w:val="single" w:sz="4" w:space="0" w:color="auto"/>
              <w:bottom w:val="nil"/>
            </w:tcBorders>
          </w:tcPr>
          <w:p w:rsidR="004A31C2" w:rsidRPr="00427FEB" w:rsidRDefault="004A31C2" w:rsidP="001F62B3">
            <w:r w:rsidRPr="00427FEB">
              <w:t xml:space="preserve">Красноярский край, </w:t>
            </w:r>
          </w:p>
          <w:p w:rsidR="004A31C2" w:rsidRPr="00427FEB" w:rsidRDefault="004A31C2" w:rsidP="001F62B3">
            <w:r w:rsidRPr="00427FEB">
              <w:t>г. Красноярск, Центральный район,</w:t>
            </w:r>
            <w:r w:rsidRPr="00427FEB">
              <w:br/>
              <w:t xml:space="preserve"> ул. Кирова, </w:t>
            </w:r>
            <w:proofErr w:type="spellStart"/>
            <w:r w:rsidRPr="00427FEB">
              <w:t>зд</w:t>
            </w:r>
            <w:proofErr w:type="spellEnd"/>
            <w:r w:rsidRPr="00427FEB">
              <w:t>. 25 б</w:t>
            </w:r>
          </w:p>
          <w:p w:rsidR="004A31C2" w:rsidRPr="00427FEB" w:rsidRDefault="004A31C2" w:rsidP="00C60600"/>
          <w:p w:rsidR="004A31C2" w:rsidRPr="00427FEB" w:rsidRDefault="004A31C2" w:rsidP="00C60600"/>
          <w:p w:rsidR="004A31C2" w:rsidRPr="00427FEB" w:rsidRDefault="004A31C2" w:rsidP="00C60600"/>
          <w:p w:rsidR="004A31C2" w:rsidRPr="00427FEB" w:rsidRDefault="004A31C2" w:rsidP="00C60600"/>
        </w:tc>
        <w:tc>
          <w:tcPr>
            <w:tcW w:w="1418" w:type="dxa"/>
            <w:tcBorders>
              <w:top w:val="single" w:sz="4" w:space="0" w:color="auto"/>
            </w:tcBorders>
            <w:shd w:val="clear" w:color="auto" w:fill="auto"/>
          </w:tcPr>
          <w:p w:rsidR="004A31C2" w:rsidRPr="00427FEB" w:rsidRDefault="004A31C2" w:rsidP="00C60600">
            <w:pPr>
              <w:jc w:val="center"/>
            </w:pPr>
            <w:r w:rsidRPr="00427FEB">
              <w:t>нежилое</w:t>
            </w:r>
          </w:p>
        </w:tc>
        <w:tc>
          <w:tcPr>
            <w:tcW w:w="1134" w:type="dxa"/>
            <w:vMerge w:val="restart"/>
            <w:tcBorders>
              <w:top w:val="nil"/>
              <w:bottom w:val="nil"/>
              <w:right w:val="single" w:sz="4" w:space="0" w:color="auto"/>
            </w:tcBorders>
            <w:shd w:val="clear" w:color="auto" w:fill="auto"/>
            <w:vAlign w:val="center"/>
          </w:tcPr>
          <w:p w:rsidR="004A31C2" w:rsidRPr="00427FEB" w:rsidRDefault="004A31C2" w:rsidP="009F0C24">
            <w:pPr>
              <w:jc w:val="center"/>
            </w:pPr>
          </w:p>
        </w:tc>
        <w:tc>
          <w:tcPr>
            <w:tcW w:w="425" w:type="dxa"/>
            <w:vMerge w:val="restart"/>
            <w:tcBorders>
              <w:top w:val="nil"/>
              <w:left w:val="single" w:sz="4" w:space="0" w:color="auto"/>
              <w:bottom w:val="nil"/>
              <w:right w:val="nil"/>
            </w:tcBorders>
          </w:tcPr>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Pr="00DF408E" w:rsidRDefault="004A31C2" w:rsidP="003A793B">
            <w:pPr>
              <w:ind w:left="9204"/>
              <w:jc w:val="both"/>
              <w:rPr>
                <w:b/>
              </w:rPr>
            </w:pPr>
          </w:p>
          <w:p w:rsidR="004A31C2" w:rsidRDefault="004A31C2" w:rsidP="00935349">
            <w:pPr>
              <w:jc w:val="center"/>
            </w:pPr>
          </w:p>
        </w:tc>
      </w:tr>
      <w:tr w:rsidR="004A31C2" w:rsidRPr="0079230A" w:rsidTr="00E56B39">
        <w:trPr>
          <w:trHeight w:val="483"/>
        </w:trPr>
        <w:tc>
          <w:tcPr>
            <w:tcW w:w="540" w:type="dxa"/>
            <w:vMerge/>
            <w:shd w:val="clear" w:color="auto" w:fill="auto"/>
            <w:vAlign w:val="center"/>
          </w:tcPr>
          <w:p w:rsidR="004A31C2" w:rsidRDefault="004A31C2" w:rsidP="009F0C24">
            <w:pPr>
              <w:jc w:val="center"/>
            </w:pPr>
          </w:p>
        </w:tc>
        <w:tc>
          <w:tcPr>
            <w:tcW w:w="4015" w:type="dxa"/>
            <w:vMerge/>
            <w:shd w:val="clear" w:color="auto" w:fill="auto"/>
          </w:tcPr>
          <w:p w:rsidR="004A31C2" w:rsidRPr="00427FEB" w:rsidRDefault="004A31C2" w:rsidP="0073013D"/>
        </w:tc>
        <w:tc>
          <w:tcPr>
            <w:tcW w:w="2977" w:type="dxa"/>
            <w:tcBorders>
              <w:top w:val="single" w:sz="4" w:space="0" w:color="auto"/>
              <w:bottom w:val="single" w:sz="4" w:space="0" w:color="auto"/>
            </w:tcBorders>
          </w:tcPr>
          <w:p w:rsidR="004A31C2" w:rsidRPr="00427FEB" w:rsidRDefault="004A31C2" w:rsidP="001F62B3">
            <w:r w:rsidRPr="00427FEB">
              <w:t xml:space="preserve">Красноярский край, </w:t>
            </w:r>
          </w:p>
          <w:p w:rsidR="004A31C2" w:rsidRDefault="004A31C2" w:rsidP="001F62B3">
            <w:r w:rsidRPr="00427FEB">
              <w:t>г. Красноярск, Центральный район,</w:t>
            </w:r>
            <w:r w:rsidRPr="00427FEB">
              <w:br/>
              <w:t>ул. Кирова, земельный участок 25 б</w:t>
            </w:r>
          </w:p>
          <w:p w:rsidR="004A31C2" w:rsidRPr="00427FEB" w:rsidRDefault="004A31C2" w:rsidP="001F62B3"/>
        </w:tc>
        <w:tc>
          <w:tcPr>
            <w:tcW w:w="1418" w:type="dxa"/>
            <w:shd w:val="clear" w:color="auto" w:fill="auto"/>
          </w:tcPr>
          <w:p w:rsidR="004A31C2" w:rsidRPr="00427FEB" w:rsidRDefault="004A31C2" w:rsidP="00FB5AD6">
            <w:pPr>
              <w:jc w:val="center"/>
            </w:pPr>
            <w:r w:rsidRPr="00427FEB">
              <w:t>-</w:t>
            </w:r>
          </w:p>
        </w:tc>
        <w:tc>
          <w:tcPr>
            <w:tcW w:w="1134" w:type="dxa"/>
            <w:vMerge/>
            <w:tcBorders>
              <w:bottom w:val="nil"/>
              <w:right w:val="single" w:sz="4" w:space="0" w:color="auto"/>
            </w:tcBorders>
            <w:shd w:val="clear" w:color="auto" w:fill="auto"/>
            <w:vAlign w:val="center"/>
          </w:tcPr>
          <w:p w:rsidR="004A31C2" w:rsidRPr="00427FEB" w:rsidRDefault="004A31C2" w:rsidP="009F0C24">
            <w:pPr>
              <w:jc w:val="center"/>
            </w:pPr>
          </w:p>
        </w:tc>
        <w:tc>
          <w:tcPr>
            <w:tcW w:w="425" w:type="dxa"/>
            <w:vMerge/>
            <w:tcBorders>
              <w:top w:val="nil"/>
              <w:left w:val="single" w:sz="4" w:space="0" w:color="auto"/>
              <w:bottom w:val="nil"/>
              <w:right w:val="nil"/>
            </w:tcBorders>
          </w:tcPr>
          <w:p w:rsidR="004A31C2" w:rsidRDefault="004A31C2" w:rsidP="009F0C24">
            <w:pPr>
              <w:jc w:val="center"/>
            </w:pPr>
          </w:p>
        </w:tc>
      </w:tr>
      <w:tr w:rsidR="004A31C2" w:rsidRPr="0079230A" w:rsidTr="00427FEB">
        <w:trPr>
          <w:trHeight w:val="1770"/>
        </w:trPr>
        <w:tc>
          <w:tcPr>
            <w:tcW w:w="540" w:type="dxa"/>
            <w:vMerge/>
            <w:tcBorders>
              <w:bottom w:val="nil"/>
            </w:tcBorders>
            <w:shd w:val="clear" w:color="auto" w:fill="auto"/>
            <w:vAlign w:val="center"/>
          </w:tcPr>
          <w:p w:rsidR="004A31C2" w:rsidRDefault="004A31C2" w:rsidP="009F0C24">
            <w:pPr>
              <w:jc w:val="center"/>
            </w:pPr>
          </w:p>
        </w:tc>
        <w:tc>
          <w:tcPr>
            <w:tcW w:w="4015" w:type="dxa"/>
            <w:vMerge/>
            <w:tcBorders>
              <w:bottom w:val="nil"/>
            </w:tcBorders>
            <w:shd w:val="clear" w:color="auto" w:fill="auto"/>
          </w:tcPr>
          <w:p w:rsidR="004A31C2" w:rsidRPr="00427FEB" w:rsidRDefault="004A31C2" w:rsidP="0073013D"/>
        </w:tc>
        <w:tc>
          <w:tcPr>
            <w:tcW w:w="2977" w:type="dxa"/>
            <w:tcBorders>
              <w:top w:val="single" w:sz="4" w:space="0" w:color="auto"/>
            </w:tcBorders>
          </w:tcPr>
          <w:p w:rsidR="004A31C2" w:rsidRPr="00427FEB" w:rsidRDefault="004A31C2" w:rsidP="001F62B3">
            <w:r w:rsidRPr="00427FEB">
              <w:t xml:space="preserve">Красноярский край, </w:t>
            </w:r>
          </w:p>
          <w:p w:rsidR="004A31C2" w:rsidRPr="00427FEB" w:rsidRDefault="004A31C2" w:rsidP="001F62B3">
            <w:r w:rsidRPr="00427FEB">
              <w:t xml:space="preserve">г. Красноярск, Центральный район, </w:t>
            </w:r>
            <w:r w:rsidRPr="00427FEB">
              <w:br/>
              <w:t xml:space="preserve">ул. Кирова, </w:t>
            </w:r>
            <w:proofErr w:type="spellStart"/>
            <w:r w:rsidRPr="00427FEB">
              <w:t>зд</w:t>
            </w:r>
            <w:proofErr w:type="spellEnd"/>
            <w:r w:rsidRPr="00427FEB">
              <w:t>. 25 б</w:t>
            </w:r>
          </w:p>
          <w:p w:rsidR="004A31C2" w:rsidRPr="00427FEB" w:rsidRDefault="004A31C2" w:rsidP="001F62B3"/>
        </w:tc>
        <w:tc>
          <w:tcPr>
            <w:tcW w:w="1418" w:type="dxa"/>
            <w:shd w:val="clear" w:color="auto" w:fill="auto"/>
          </w:tcPr>
          <w:p w:rsidR="004A31C2" w:rsidRPr="00427FEB" w:rsidRDefault="004A31C2" w:rsidP="00123D74">
            <w:pPr>
              <w:autoSpaceDE w:val="0"/>
              <w:autoSpaceDN w:val="0"/>
              <w:adjustRightInd w:val="0"/>
              <w:jc w:val="center"/>
            </w:pPr>
            <w:r w:rsidRPr="00427FEB">
              <w:t>иное движимое</w:t>
            </w:r>
          </w:p>
          <w:p w:rsidR="004A31C2" w:rsidRPr="00427FEB" w:rsidRDefault="004A31C2" w:rsidP="00123D74">
            <w:pPr>
              <w:autoSpaceDE w:val="0"/>
              <w:autoSpaceDN w:val="0"/>
              <w:adjustRightInd w:val="0"/>
              <w:jc w:val="center"/>
            </w:pPr>
            <w:r w:rsidRPr="00427FEB">
              <w:t>имущество</w:t>
            </w:r>
          </w:p>
          <w:p w:rsidR="004A31C2" w:rsidRPr="00427FEB" w:rsidRDefault="004A31C2" w:rsidP="00FB5AD6">
            <w:pPr>
              <w:jc w:val="center"/>
            </w:pPr>
          </w:p>
        </w:tc>
        <w:tc>
          <w:tcPr>
            <w:tcW w:w="1134" w:type="dxa"/>
            <w:vMerge/>
            <w:tcBorders>
              <w:bottom w:val="nil"/>
              <w:right w:val="single" w:sz="4" w:space="0" w:color="auto"/>
            </w:tcBorders>
            <w:shd w:val="clear" w:color="auto" w:fill="auto"/>
            <w:vAlign w:val="center"/>
          </w:tcPr>
          <w:p w:rsidR="004A31C2" w:rsidRPr="00427FEB" w:rsidRDefault="004A31C2" w:rsidP="009F0C24">
            <w:pPr>
              <w:jc w:val="center"/>
            </w:pPr>
          </w:p>
        </w:tc>
        <w:tc>
          <w:tcPr>
            <w:tcW w:w="425" w:type="dxa"/>
            <w:vMerge/>
            <w:tcBorders>
              <w:top w:val="nil"/>
              <w:left w:val="single" w:sz="4" w:space="0" w:color="auto"/>
              <w:bottom w:val="nil"/>
              <w:right w:val="nil"/>
            </w:tcBorders>
          </w:tcPr>
          <w:p w:rsidR="004A31C2" w:rsidRDefault="004A31C2" w:rsidP="009F0C24">
            <w:pPr>
              <w:jc w:val="center"/>
            </w:pPr>
          </w:p>
        </w:tc>
      </w:tr>
      <w:tr w:rsidR="004A31C2" w:rsidRPr="0079230A" w:rsidTr="00E56B39">
        <w:trPr>
          <w:trHeight w:val="70"/>
        </w:trPr>
        <w:tc>
          <w:tcPr>
            <w:tcW w:w="540" w:type="dxa"/>
            <w:tcBorders>
              <w:top w:val="nil"/>
              <w:bottom w:val="single" w:sz="4" w:space="0" w:color="auto"/>
            </w:tcBorders>
            <w:shd w:val="clear" w:color="auto" w:fill="auto"/>
            <w:vAlign w:val="center"/>
          </w:tcPr>
          <w:p w:rsidR="004A31C2" w:rsidRDefault="004A31C2" w:rsidP="009F0C24">
            <w:pPr>
              <w:jc w:val="center"/>
            </w:pPr>
          </w:p>
        </w:tc>
        <w:tc>
          <w:tcPr>
            <w:tcW w:w="4015" w:type="dxa"/>
            <w:tcBorders>
              <w:top w:val="nil"/>
              <w:bottom w:val="single" w:sz="4" w:space="0" w:color="auto"/>
            </w:tcBorders>
            <w:shd w:val="clear" w:color="auto" w:fill="auto"/>
          </w:tcPr>
          <w:p w:rsidR="004A31C2" w:rsidRPr="00427FEB" w:rsidRDefault="004A31C2" w:rsidP="00427FEB">
            <w:r w:rsidRPr="00427FEB">
              <w:t xml:space="preserve">веранда кирпичная, расположенная в юго-восточной части земельного участка с кадастровым номером 24:50:0300245:1486 по адресу: </w:t>
            </w:r>
            <w:r w:rsidRPr="00427FEB">
              <w:br/>
              <w:t>г. Красноярск, ул. Кирова, 25б,</w:t>
            </w:r>
          </w:p>
        </w:tc>
        <w:tc>
          <w:tcPr>
            <w:tcW w:w="2977" w:type="dxa"/>
            <w:tcBorders>
              <w:top w:val="single" w:sz="4" w:space="0" w:color="auto"/>
              <w:bottom w:val="single" w:sz="4" w:space="0" w:color="auto"/>
            </w:tcBorders>
          </w:tcPr>
          <w:p w:rsidR="004A31C2" w:rsidRPr="00427FEB" w:rsidRDefault="004A31C2" w:rsidP="001571D5">
            <w:r w:rsidRPr="00427FEB">
              <w:t xml:space="preserve">Красноярский край, </w:t>
            </w:r>
          </w:p>
          <w:p w:rsidR="004A31C2" w:rsidRPr="00427FEB" w:rsidRDefault="004A31C2" w:rsidP="00E56B39">
            <w:r w:rsidRPr="00427FEB">
              <w:t xml:space="preserve">г. Красноярск, Центральный район, </w:t>
            </w:r>
            <w:r w:rsidRPr="00427FEB">
              <w:br/>
              <w:t xml:space="preserve">ул. Кирова, </w:t>
            </w:r>
            <w:proofErr w:type="spellStart"/>
            <w:r w:rsidRPr="00427FEB">
              <w:t>зд</w:t>
            </w:r>
            <w:proofErr w:type="spellEnd"/>
            <w:r w:rsidRPr="00427FEB">
              <w:t>. 25 б</w:t>
            </w:r>
          </w:p>
        </w:tc>
        <w:tc>
          <w:tcPr>
            <w:tcW w:w="1418" w:type="dxa"/>
            <w:tcBorders>
              <w:bottom w:val="single" w:sz="4" w:space="0" w:color="auto"/>
            </w:tcBorders>
            <w:shd w:val="clear" w:color="auto" w:fill="auto"/>
          </w:tcPr>
          <w:p w:rsidR="004A31C2" w:rsidRPr="00427FEB" w:rsidRDefault="004A31C2" w:rsidP="00E56B39">
            <w:pPr>
              <w:autoSpaceDE w:val="0"/>
              <w:autoSpaceDN w:val="0"/>
              <w:adjustRightInd w:val="0"/>
              <w:jc w:val="center"/>
            </w:pPr>
            <w:r w:rsidRPr="00427FEB">
              <w:t>иное движимое</w:t>
            </w:r>
          </w:p>
          <w:p w:rsidR="004A31C2" w:rsidRPr="00427FEB" w:rsidRDefault="004A31C2" w:rsidP="00E56B39">
            <w:pPr>
              <w:autoSpaceDE w:val="0"/>
              <w:autoSpaceDN w:val="0"/>
              <w:adjustRightInd w:val="0"/>
              <w:jc w:val="center"/>
            </w:pPr>
            <w:r w:rsidRPr="00427FEB">
              <w:t>имущество</w:t>
            </w:r>
          </w:p>
          <w:p w:rsidR="004A31C2" w:rsidRPr="00427FEB" w:rsidRDefault="004A31C2" w:rsidP="00935349">
            <w:pPr>
              <w:autoSpaceDE w:val="0"/>
              <w:autoSpaceDN w:val="0"/>
              <w:adjustRightInd w:val="0"/>
              <w:jc w:val="center"/>
            </w:pPr>
          </w:p>
        </w:tc>
        <w:tc>
          <w:tcPr>
            <w:tcW w:w="1134" w:type="dxa"/>
            <w:tcBorders>
              <w:top w:val="nil"/>
              <w:bottom w:val="single" w:sz="4" w:space="0" w:color="auto"/>
              <w:right w:val="single" w:sz="4" w:space="0" w:color="auto"/>
            </w:tcBorders>
            <w:shd w:val="clear" w:color="auto" w:fill="auto"/>
            <w:vAlign w:val="center"/>
          </w:tcPr>
          <w:p w:rsidR="004A31C2" w:rsidRPr="00427FEB" w:rsidRDefault="004A31C2" w:rsidP="009F0C24">
            <w:pPr>
              <w:jc w:val="center"/>
            </w:pPr>
          </w:p>
        </w:tc>
        <w:tc>
          <w:tcPr>
            <w:tcW w:w="425" w:type="dxa"/>
            <w:tcBorders>
              <w:top w:val="nil"/>
              <w:left w:val="single" w:sz="4" w:space="0" w:color="auto"/>
              <w:bottom w:val="nil"/>
              <w:right w:val="nil"/>
            </w:tcBorders>
          </w:tcPr>
          <w:p w:rsidR="004A31C2" w:rsidRDefault="004A31C2" w:rsidP="009F0C24">
            <w:pPr>
              <w:jc w:val="center"/>
            </w:pPr>
          </w:p>
        </w:tc>
      </w:tr>
      <w:tr w:rsidR="004A31C2" w:rsidRPr="0079230A" w:rsidTr="00E56B39">
        <w:trPr>
          <w:trHeight w:val="273"/>
        </w:trPr>
        <w:tc>
          <w:tcPr>
            <w:tcW w:w="540" w:type="dxa"/>
            <w:tcBorders>
              <w:top w:val="single" w:sz="4" w:space="0" w:color="auto"/>
              <w:bottom w:val="single" w:sz="4" w:space="0" w:color="auto"/>
            </w:tcBorders>
            <w:shd w:val="clear" w:color="auto" w:fill="auto"/>
          </w:tcPr>
          <w:p w:rsidR="004A31C2" w:rsidRPr="009E05C0" w:rsidRDefault="004A31C2" w:rsidP="00C82B4F"/>
        </w:tc>
        <w:tc>
          <w:tcPr>
            <w:tcW w:w="4015" w:type="dxa"/>
            <w:tcBorders>
              <w:top w:val="single" w:sz="4" w:space="0" w:color="auto"/>
              <w:bottom w:val="single" w:sz="4" w:space="0" w:color="auto"/>
            </w:tcBorders>
            <w:shd w:val="clear" w:color="auto" w:fill="auto"/>
          </w:tcPr>
          <w:p w:rsidR="004A31C2" w:rsidRPr="009E05C0" w:rsidRDefault="004A31C2" w:rsidP="00E56B39">
            <w:pPr>
              <w:jc w:val="center"/>
            </w:pPr>
            <w:r w:rsidRPr="009E05C0">
              <w:t>1</w:t>
            </w:r>
          </w:p>
        </w:tc>
        <w:tc>
          <w:tcPr>
            <w:tcW w:w="2977" w:type="dxa"/>
            <w:tcBorders>
              <w:top w:val="single" w:sz="4" w:space="0" w:color="auto"/>
              <w:bottom w:val="single" w:sz="4" w:space="0" w:color="auto"/>
            </w:tcBorders>
          </w:tcPr>
          <w:p w:rsidR="004A31C2" w:rsidRPr="009E05C0" w:rsidRDefault="004A31C2" w:rsidP="00E56B39">
            <w:pPr>
              <w:jc w:val="center"/>
            </w:pPr>
            <w:r w:rsidRPr="009E05C0">
              <w:t>2</w:t>
            </w:r>
          </w:p>
        </w:tc>
        <w:tc>
          <w:tcPr>
            <w:tcW w:w="1418" w:type="dxa"/>
            <w:tcBorders>
              <w:top w:val="single" w:sz="4" w:space="0" w:color="auto"/>
              <w:bottom w:val="single" w:sz="4" w:space="0" w:color="auto"/>
            </w:tcBorders>
            <w:shd w:val="clear" w:color="auto" w:fill="auto"/>
          </w:tcPr>
          <w:p w:rsidR="004A31C2" w:rsidRPr="009E05C0" w:rsidRDefault="004A31C2" w:rsidP="00E56B39">
            <w:pPr>
              <w:jc w:val="center"/>
            </w:pPr>
            <w:r w:rsidRPr="009E05C0">
              <w:t>3</w:t>
            </w:r>
          </w:p>
        </w:tc>
        <w:tc>
          <w:tcPr>
            <w:tcW w:w="1134" w:type="dxa"/>
            <w:tcBorders>
              <w:top w:val="single" w:sz="4" w:space="0" w:color="auto"/>
              <w:bottom w:val="single" w:sz="4" w:space="0" w:color="auto"/>
              <w:right w:val="single" w:sz="4" w:space="0" w:color="auto"/>
            </w:tcBorders>
            <w:shd w:val="clear" w:color="auto" w:fill="auto"/>
          </w:tcPr>
          <w:p w:rsidR="004A31C2" w:rsidRDefault="004A31C2" w:rsidP="00E56B39">
            <w:pPr>
              <w:jc w:val="center"/>
            </w:pPr>
            <w:r w:rsidRPr="009E05C0">
              <w:t>4</w:t>
            </w:r>
          </w:p>
        </w:tc>
        <w:tc>
          <w:tcPr>
            <w:tcW w:w="425" w:type="dxa"/>
            <w:tcBorders>
              <w:top w:val="nil"/>
              <w:left w:val="single" w:sz="4" w:space="0" w:color="auto"/>
              <w:bottom w:val="nil"/>
              <w:right w:val="nil"/>
            </w:tcBorders>
          </w:tcPr>
          <w:p w:rsidR="004A31C2" w:rsidRPr="009E05C0" w:rsidRDefault="004A31C2" w:rsidP="00C82B4F"/>
        </w:tc>
      </w:tr>
      <w:tr w:rsidR="004A31C2" w:rsidRPr="0079230A" w:rsidTr="00E56B39">
        <w:trPr>
          <w:trHeight w:val="1443"/>
        </w:trPr>
        <w:tc>
          <w:tcPr>
            <w:tcW w:w="540" w:type="dxa"/>
            <w:tcBorders>
              <w:top w:val="nil"/>
              <w:bottom w:val="single" w:sz="4" w:space="0" w:color="auto"/>
            </w:tcBorders>
            <w:shd w:val="clear" w:color="auto" w:fill="auto"/>
            <w:vAlign w:val="center"/>
          </w:tcPr>
          <w:p w:rsidR="004A31C2" w:rsidRDefault="004A31C2" w:rsidP="009F0C24">
            <w:pPr>
              <w:jc w:val="center"/>
            </w:pPr>
          </w:p>
        </w:tc>
        <w:tc>
          <w:tcPr>
            <w:tcW w:w="4015" w:type="dxa"/>
            <w:tcBorders>
              <w:top w:val="nil"/>
              <w:bottom w:val="single" w:sz="4" w:space="0" w:color="auto"/>
            </w:tcBorders>
            <w:shd w:val="clear" w:color="auto" w:fill="auto"/>
          </w:tcPr>
          <w:p w:rsidR="004A31C2" w:rsidRPr="00427FEB" w:rsidRDefault="004A31C2" w:rsidP="00246C40">
            <w:r w:rsidRPr="00427FEB">
              <w:t xml:space="preserve">веранда кирпичная, расположенная на территории земельного участка </w:t>
            </w:r>
            <w:r w:rsidRPr="00427FEB">
              <w:br/>
              <w:t xml:space="preserve">с кадастровым номером 24:50:0300245:1486 по адресу: </w:t>
            </w:r>
            <w:r w:rsidRPr="00427FEB">
              <w:br/>
              <w:t>г. Красноярск, ул. Кирова, 25б</w:t>
            </w:r>
          </w:p>
        </w:tc>
        <w:tc>
          <w:tcPr>
            <w:tcW w:w="2977" w:type="dxa"/>
            <w:tcBorders>
              <w:top w:val="single" w:sz="4" w:space="0" w:color="auto"/>
              <w:bottom w:val="single" w:sz="4" w:space="0" w:color="auto"/>
            </w:tcBorders>
          </w:tcPr>
          <w:p w:rsidR="004A31C2" w:rsidRPr="00427FEB" w:rsidRDefault="004A31C2" w:rsidP="00E56B39">
            <w:r w:rsidRPr="00427FEB">
              <w:t xml:space="preserve">Красноярский край, </w:t>
            </w:r>
          </w:p>
          <w:p w:rsidR="004A31C2" w:rsidRPr="00427FEB" w:rsidRDefault="004A31C2" w:rsidP="00E56B39">
            <w:r w:rsidRPr="00427FEB">
              <w:t xml:space="preserve">г. Красноярск, Центральный район, </w:t>
            </w:r>
            <w:r w:rsidRPr="00427FEB">
              <w:br/>
              <w:t xml:space="preserve">ул. Кирова, </w:t>
            </w:r>
            <w:proofErr w:type="spellStart"/>
            <w:r w:rsidRPr="00427FEB">
              <w:t>зд</w:t>
            </w:r>
            <w:proofErr w:type="spellEnd"/>
            <w:r w:rsidRPr="00427FEB">
              <w:t>. 25 б</w:t>
            </w:r>
          </w:p>
        </w:tc>
        <w:tc>
          <w:tcPr>
            <w:tcW w:w="1418" w:type="dxa"/>
            <w:tcBorders>
              <w:top w:val="single" w:sz="4" w:space="0" w:color="auto"/>
              <w:bottom w:val="single" w:sz="4" w:space="0" w:color="auto"/>
            </w:tcBorders>
            <w:shd w:val="clear" w:color="auto" w:fill="auto"/>
          </w:tcPr>
          <w:p w:rsidR="004A31C2" w:rsidRPr="00427FEB" w:rsidRDefault="004A31C2" w:rsidP="00E56B39">
            <w:pPr>
              <w:autoSpaceDE w:val="0"/>
              <w:autoSpaceDN w:val="0"/>
              <w:adjustRightInd w:val="0"/>
              <w:jc w:val="center"/>
            </w:pPr>
            <w:r w:rsidRPr="00427FEB">
              <w:t>иное движимое</w:t>
            </w:r>
          </w:p>
          <w:p w:rsidR="004A31C2" w:rsidRPr="00427FEB" w:rsidRDefault="004A31C2" w:rsidP="00E56B39">
            <w:pPr>
              <w:autoSpaceDE w:val="0"/>
              <w:autoSpaceDN w:val="0"/>
              <w:adjustRightInd w:val="0"/>
              <w:jc w:val="center"/>
            </w:pPr>
            <w:r w:rsidRPr="00427FEB">
              <w:t>имущество</w:t>
            </w:r>
          </w:p>
        </w:tc>
        <w:tc>
          <w:tcPr>
            <w:tcW w:w="1134" w:type="dxa"/>
            <w:tcBorders>
              <w:top w:val="nil"/>
              <w:bottom w:val="single" w:sz="4" w:space="0" w:color="auto"/>
              <w:right w:val="single" w:sz="4" w:space="0" w:color="auto"/>
            </w:tcBorders>
            <w:shd w:val="clear" w:color="auto" w:fill="auto"/>
            <w:vAlign w:val="center"/>
          </w:tcPr>
          <w:p w:rsidR="004A31C2" w:rsidRPr="00724248" w:rsidRDefault="004A31C2" w:rsidP="00CC066A">
            <w:pPr>
              <w:jc w:val="center"/>
            </w:pPr>
          </w:p>
        </w:tc>
        <w:tc>
          <w:tcPr>
            <w:tcW w:w="425" w:type="dxa"/>
            <w:tcBorders>
              <w:top w:val="nil"/>
              <w:left w:val="single" w:sz="4" w:space="0" w:color="auto"/>
              <w:bottom w:val="nil"/>
              <w:right w:val="nil"/>
            </w:tcBorders>
          </w:tcPr>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p>
          <w:p w:rsidR="004A31C2" w:rsidRDefault="004A31C2" w:rsidP="009F0C24">
            <w:pPr>
              <w:jc w:val="center"/>
            </w:pPr>
            <w:r>
              <w:t>»;</w:t>
            </w:r>
          </w:p>
          <w:p w:rsidR="004A31C2" w:rsidRDefault="004A31C2" w:rsidP="009F0C24">
            <w:pPr>
              <w:jc w:val="center"/>
            </w:pPr>
          </w:p>
        </w:tc>
      </w:tr>
    </w:tbl>
    <w:p w:rsidR="00AE6333" w:rsidRDefault="00C4511D" w:rsidP="00BC1CAF">
      <w:pPr>
        <w:ind w:firstLine="709"/>
        <w:jc w:val="both"/>
        <w:rPr>
          <w:sz w:val="28"/>
          <w:szCs w:val="28"/>
        </w:rPr>
      </w:pPr>
      <w:r>
        <w:rPr>
          <w:sz w:val="28"/>
          <w:szCs w:val="28"/>
        </w:rPr>
        <w:t>п</w:t>
      </w:r>
      <w:r w:rsidR="00AE6333">
        <w:rPr>
          <w:sz w:val="28"/>
          <w:szCs w:val="28"/>
        </w:rPr>
        <w:t>ункт</w:t>
      </w:r>
      <w:r>
        <w:rPr>
          <w:sz w:val="28"/>
          <w:szCs w:val="28"/>
        </w:rPr>
        <w:t> </w:t>
      </w:r>
      <w:r w:rsidR="00AE6333">
        <w:rPr>
          <w:sz w:val="28"/>
          <w:szCs w:val="28"/>
        </w:rPr>
        <w:t>3</w:t>
      </w:r>
      <w:r w:rsidR="00294CBB">
        <w:rPr>
          <w:sz w:val="28"/>
          <w:szCs w:val="28"/>
        </w:rPr>
        <w:t xml:space="preserve"> «Перечень краевых государственных унитарных предприятий, которые планируются к приватизации» </w:t>
      </w:r>
      <w:r w:rsidR="00AE6333">
        <w:rPr>
          <w:sz w:val="28"/>
          <w:szCs w:val="28"/>
        </w:rPr>
        <w:t xml:space="preserve"> </w:t>
      </w:r>
      <w:r w:rsidR="00BD1052">
        <w:rPr>
          <w:sz w:val="28"/>
          <w:szCs w:val="28"/>
        </w:rPr>
        <w:t>признать утратившим силу</w:t>
      </w:r>
      <w:r w:rsidR="00AE6333">
        <w:rPr>
          <w:sz w:val="28"/>
          <w:szCs w:val="28"/>
        </w:rPr>
        <w:t>;</w:t>
      </w:r>
    </w:p>
    <w:p w:rsidR="003C66C8" w:rsidRDefault="000E2F11" w:rsidP="00BC1CAF">
      <w:pPr>
        <w:ind w:firstLine="709"/>
        <w:jc w:val="both"/>
        <w:rPr>
          <w:sz w:val="28"/>
          <w:szCs w:val="28"/>
        </w:rPr>
      </w:pPr>
      <w:r>
        <w:rPr>
          <w:sz w:val="28"/>
          <w:szCs w:val="28"/>
        </w:rPr>
        <w:t>пункт 4 дополнить подпунктом 4.4 следующего содержания:</w:t>
      </w:r>
    </w:p>
    <w:p w:rsidR="0064329F" w:rsidRDefault="000E2F11" w:rsidP="0064329F">
      <w:pPr>
        <w:ind w:firstLine="709"/>
        <w:jc w:val="center"/>
        <w:rPr>
          <w:sz w:val="28"/>
          <w:szCs w:val="28"/>
        </w:rPr>
      </w:pPr>
      <w:r>
        <w:rPr>
          <w:sz w:val="28"/>
          <w:szCs w:val="28"/>
        </w:rPr>
        <w:t xml:space="preserve"> </w:t>
      </w:r>
      <w:r w:rsidR="00323CEF">
        <w:rPr>
          <w:sz w:val="28"/>
          <w:szCs w:val="28"/>
        </w:rPr>
        <w:t>«</w:t>
      </w:r>
      <w:r>
        <w:rPr>
          <w:sz w:val="28"/>
          <w:szCs w:val="28"/>
        </w:rPr>
        <w:t>4</w:t>
      </w:r>
      <w:r w:rsidR="00323CEF">
        <w:rPr>
          <w:sz w:val="28"/>
          <w:szCs w:val="28"/>
        </w:rPr>
        <w:t>.</w:t>
      </w:r>
      <w:r w:rsidR="00090B13">
        <w:rPr>
          <w:sz w:val="28"/>
          <w:szCs w:val="28"/>
        </w:rPr>
        <w:t>4</w:t>
      </w:r>
      <w:r w:rsidR="00323CEF">
        <w:rPr>
          <w:sz w:val="28"/>
          <w:szCs w:val="28"/>
        </w:rPr>
        <w:t xml:space="preserve">. Перечень объектов недвижимого имущества, </w:t>
      </w:r>
    </w:p>
    <w:p w:rsidR="0064329F" w:rsidRDefault="00323CEF" w:rsidP="0064329F">
      <w:pPr>
        <w:ind w:firstLine="709"/>
        <w:jc w:val="center"/>
        <w:rPr>
          <w:sz w:val="28"/>
          <w:szCs w:val="28"/>
        </w:rPr>
      </w:pPr>
      <w:r>
        <w:rPr>
          <w:sz w:val="28"/>
          <w:szCs w:val="28"/>
        </w:rPr>
        <w:t xml:space="preserve">вносимых в качестве вклада в уставный капитал </w:t>
      </w:r>
      <w:r w:rsidR="000E2F11" w:rsidRPr="00991AB7">
        <w:rPr>
          <w:sz w:val="28"/>
          <w:szCs w:val="28"/>
        </w:rPr>
        <w:t xml:space="preserve">акционерного </w:t>
      </w:r>
    </w:p>
    <w:p w:rsidR="000E2F11" w:rsidRDefault="000E2F11" w:rsidP="0064329F">
      <w:pPr>
        <w:ind w:firstLine="709"/>
        <w:jc w:val="center"/>
        <w:rPr>
          <w:sz w:val="28"/>
          <w:szCs w:val="28"/>
        </w:rPr>
      </w:pPr>
      <w:r w:rsidRPr="00991AB7">
        <w:rPr>
          <w:sz w:val="28"/>
          <w:szCs w:val="28"/>
        </w:rPr>
        <w:t>общества «</w:t>
      </w:r>
      <w:proofErr w:type="spellStart"/>
      <w:r w:rsidRPr="00991AB7">
        <w:rPr>
          <w:sz w:val="28"/>
          <w:szCs w:val="28"/>
        </w:rPr>
        <w:t>Красноярс</w:t>
      </w:r>
      <w:r>
        <w:rPr>
          <w:sz w:val="28"/>
          <w:szCs w:val="28"/>
        </w:rPr>
        <w:t>к</w:t>
      </w:r>
      <w:r w:rsidRPr="00991AB7">
        <w:rPr>
          <w:sz w:val="28"/>
          <w:szCs w:val="28"/>
        </w:rPr>
        <w:t>крайгаз</w:t>
      </w:r>
      <w:proofErr w:type="spellEnd"/>
      <w:r w:rsidRPr="00991AB7">
        <w:rPr>
          <w:sz w:val="28"/>
          <w:szCs w:val="28"/>
        </w:rPr>
        <w:t>»</w:t>
      </w:r>
    </w:p>
    <w:p w:rsidR="0064329F" w:rsidRPr="00FF5E77" w:rsidRDefault="0064329F" w:rsidP="00AC41D6">
      <w:pPr>
        <w:ind w:firstLine="709"/>
        <w:jc w:val="center"/>
        <w:rPr>
          <w:sz w:val="28"/>
          <w:szCs w:val="28"/>
        </w:rPr>
      </w:pPr>
    </w:p>
    <w:tbl>
      <w:tblPr>
        <w:tblW w:w="10191"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16"/>
        <w:gridCol w:w="3471"/>
        <w:gridCol w:w="4144"/>
        <w:gridCol w:w="1783"/>
        <w:gridCol w:w="377"/>
      </w:tblGrid>
      <w:tr w:rsidR="00AC41D6" w:rsidTr="00427FEB">
        <w:trPr>
          <w:gridAfter w:val="1"/>
          <w:wAfter w:w="377" w:type="dxa"/>
          <w:trHeight w:val="521"/>
        </w:trPr>
        <w:tc>
          <w:tcPr>
            <w:tcW w:w="416" w:type="dxa"/>
            <w:hideMark/>
          </w:tcPr>
          <w:p w:rsidR="00AC41D6" w:rsidRDefault="00756EFA" w:rsidP="00CA35AF">
            <w:pPr>
              <w:jc w:val="center"/>
            </w:pPr>
            <w:r>
              <w:t>№</w:t>
            </w:r>
            <w:r w:rsidR="00AC41D6">
              <w:t xml:space="preserve"> п/п </w:t>
            </w:r>
          </w:p>
        </w:tc>
        <w:tc>
          <w:tcPr>
            <w:tcW w:w="3471" w:type="dxa"/>
            <w:hideMark/>
          </w:tcPr>
          <w:p w:rsidR="003D6FDC" w:rsidRDefault="00AC41D6" w:rsidP="00CA35AF">
            <w:pPr>
              <w:jc w:val="center"/>
            </w:pPr>
            <w:r>
              <w:t xml:space="preserve">Вид, наименование, </w:t>
            </w:r>
          </w:p>
          <w:p w:rsidR="00AC41D6" w:rsidRDefault="00AC41D6" w:rsidP="004A31C2">
            <w:pPr>
              <w:jc w:val="center"/>
            </w:pPr>
            <w:r>
              <w:t xml:space="preserve">кадастровый номер </w:t>
            </w:r>
            <w:r w:rsidR="004A31C2" w:rsidRPr="004A31C2">
              <w:rPr>
                <w:b/>
              </w:rPr>
              <w:t>имущества</w:t>
            </w:r>
          </w:p>
        </w:tc>
        <w:tc>
          <w:tcPr>
            <w:tcW w:w="4144" w:type="dxa"/>
            <w:hideMark/>
          </w:tcPr>
          <w:p w:rsidR="00AC41D6" w:rsidRDefault="00AC41D6" w:rsidP="004A31C2">
            <w:pPr>
              <w:jc w:val="center"/>
            </w:pPr>
            <w:r>
              <w:t xml:space="preserve">Местонахождение </w:t>
            </w:r>
            <w:r w:rsidR="004A31C2" w:rsidRPr="004A31C2">
              <w:rPr>
                <w:b/>
              </w:rPr>
              <w:t>имущества</w:t>
            </w:r>
          </w:p>
        </w:tc>
        <w:tc>
          <w:tcPr>
            <w:tcW w:w="1783" w:type="dxa"/>
            <w:hideMark/>
          </w:tcPr>
          <w:p w:rsidR="00AC41D6" w:rsidRDefault="00AC41D6" w:rsidP="0011677C">
            <w:pPr>
              <w:jc w:val="center"/>
            </w:pPr>
            <w:r>
              <w:t xml:space="preserve">Назначение </w:t>
            </w:r>
            <w:r w:rsidR="0011677C">
              <w:t>объекта</w:t>
            </w:r>
          </w:p>
        </w:tc>
      </w:tr>
      <w:tr w:rsidR="00AC41D6" w:rsidTr="00427FEB">
        <w:trPr>
          <w:gridAfter w:val="1"/>
          <w:wAfter w:w="377" w:type="dxa"/>
          <w:trHeight w:val="292"/>
        </w:trPr>
        <w:tc>
          <w:tcPr>
            <w:tcW w:w="416" w:type="dxa"/>
            <w:tcBorders>
              <w:bottom w:val="single" w:sz="4" w:space="0" w:color="000000"/>
            </w:tcBorders>
            <w:hideMark/>
          </w:tcPr>
          <w:p w:rsidR="00AC41D6" w:rsidRDefault="00AC41D6" w:rsidP="00CA35AF">
            <w:r>
              <w:t xml:space="preserve">  </w:t>
            </w:r>
          </w:p>
        </w:tc>
        <w:tc>
          <w:tcPr>
            <w:tcW w:w="3471" w:type="dxa"/>
            <w:tcBorders>
              <w:bottom w:val="single" w:sz="4" w:space="0" w:color="000000"/>
            </w:tcBorders>
            <w:vAlign w:val="center"/>
            <w:hideMark/>
          </w:tcPr>
          <w:p w:rsidR="00AC41D6" w:rsidRDefault="00AC41D6" w:rsidP="00CA35AF">
            <w:pPr>
              <w:jc w:val="center"/>
            </w:pPr>
            <w:r>
              <w:t>1</w:t>
            </w:r>
          </w:p>
        </w:tc>
        <w:tc>
          <w:tcPr>
            <w:tcW w:w="4144" w:type="dxa"/>
            <w:vAlign w:val="center"/>
            <w:hideMark/>
          </w:tcPr>
          <w:p w:rsidR="00AC41D6" w:rsidRDefault="00AC41D6" w:rsidP="00CA35AF">
            <w:pPr>
              <w:jc w:val="center"/>
            </w:pPr>
            <w:r>
              <w:t>2</w:t>
            </w:r>
          </w:p>
        </w:tc>
        <w:tc>
          <w:tcPr>
            <w:tcW w:w="1783" w:type="dxa"/>
            <w:vAlign w:val="center"/>
            <w:hideMark/>
          </w:tcPr>
          <w:p w:rsidR="00AC41D6" w:rsidRDefault="00AC41D6" w:rsidP="00CA35AF">
            <w:pPr>
              <w:jc w:val="center"/>
            </w:pPr>
            <w:r>
              <w:t>3</w:t>
            </w:r>
          </w:p>
        </w:tc>
      </w:tr>
      <w:tr w:rsidR="00AC41D6" w:rsidTr="00427FEB">
        <w:trPr>
          <w:gridAfter w:val="1"/>
          <w:wAfter w:w="377" w:type="dxa"/>
        </w:trPr>
        <w:tc>
          <w:tcPr>
            <w:tcW w:w="416" w:type="dxa"/>
            <w:tcBorders>
              <w:bottom w:val="nil"/>
            </w:tcBorders>
          </w:tcPr>
          <w:p w:rsidR="00AC41D6" w:rsidRDefault="00AC41D6" w:rsidP="00CA35AF">
            <w:pPr>
              <w:jc w:val="center"/>
            </w:pPr>
            <w:r>
              <w:t>1</w:t>
            </w:r>
          </w:p>
        </w:tc>
        <w:tc>
          <w:tcPr>
            <w:tcW w:w="3471" w:type="dxa"/>
            <w:tcBorders>
              <w:bottom w:val="nil"/>
            </w:tcBorders>
          </w:tcPr>
          <w:p w:rsidR="00AE7906" w:rsidRDefault="0064329F" w:rsidP="00CA35AF">
            <w:pPr>
              <w:ind w:left="150"/>
            </w:pPr>
            <w:r>
              <w:t xml:space="preserve">Сооружение, Котельный комплекс, кадастровый номер </w:t>
            </w:r>
          </w:p>
          <w:p w:rsidR="0064329F" w:rsidRDefault="0064329F" w:rsidP="00CA35AF">
            <w:pPr>
              <w:ind w:left="150"/>
            </w:pPr>
            <w:r>
              <w:t>24:07:1201007:2427,</w:t>
            </w:r>
          </w:p>
          <w:p w:rsidR="00506728" w:rsidRDefault="00506728" w:rsidP="00CA35AF">
            <w:pPr>
              <w:ind w:left="150"/>
            </w:pPr>
          </w:p>
        </w:tc>
        <w:tc>
          <w:tcPr>
            <w:tcW w:w="4144" w:type="dxa"/>
          </w:tcPr>
          <w:p w:rsidR="00AC41D6" w:rsidRDefault="0064329F" w:rsidP="00CA35AF">
            <w:pPr>
              <w:ind w:left="142"/>
            </w:pPr>
            <w:r>
              <w:t xml:space="preserve">Красноярский край, Богучанский </w:t>
            </w:r>
            <w:r w:rsidR="00BD1052">
              <w:br/>
            </w:r>
            <w:r>
              <w:t xml:space="preserve">р-н, с. </w:t>
            </w:r>
            <w:proofErr w:type="spellStart"/>
            <w:r>
              <w:t>Богучаны</w:t>
            </w:r>
            <w:proofErr w:type="spellEnd"/>
            <w:r>
              <w:t>,  ул. Ленина, 226К</w:t>
            </w:r>
          </w:p>
        </w:tc>
        <w:tc>
          <w:tcPr>
            <w:tcW w:w="1783" w:type="dxa"/>
          </w:tcPr>
          <w:p w:rsidR="007B5522" w:rsidRDefault="0064329F" w:rsidP="00CA35AF">
            <w:pPr>
              <w:jc w:val="center"/>
            </w:pPr>
            <w:r>
              <w:t>иное</w:t>
            </w:r>
          </w:p>
          <w:p w:rsidR="00D05D2A" w:rsidRDefault="0064329F" w:rsidP="00CA35AF">
            <w:pPr>
              <w:jc w:val="center"/>
            </w:pPr>
            <w:r>
              <w:t xml:space="preserve"> сооружение (Котельный комплекс)</w:t>
            </w:r>
          </w:p>
        </w:tc>
      </w:tr>
      <w:tr w:rsidR="00361322" w:rsidTr="00427FEB">
        <w:trPr>
          <w:gridAfter w:val="1"/>
          <w:wAfter w:w="377" w:type="dxa"/>
        </w:trPr>
        <w:tc>
          <w:tcPr>
            <w:tcW w:w="416" w:type="dxa"/>
            <w:tcBorders>
              <w:top w:val="nil"/>
              <w:bottom w:val="nil"/>
            </w:tcBorders>
          </w:tcPr>
          <w:p w:rsidR="00361322" w:rsidRDefault="00361322" w:rsidP="00CA35AF">
            <w:pPr>
              <w:jc w:val="center"/>
            </w:pPr>
          </w:p>
        </w:tc>
        <w:tc>
          <w:tcPr>
            <w:tcW w:w="3471" w:type="dxa"/>
            <w:tcBorders>
              <w:top w:val="nil"/>
              <w:bottom w:val="nil"/>
            </w:tcBorders>
          </w:tcPr>
          <w:p w:rsidR="00AE7906" w:rsidRDefault="00D05D2A" w:rsidP="00CA35AF">
            <w:pPr>
              <w:ind w:left="150"/>
            </w:pPr>
            <w:r>
              <w:t>с</w:t>
            </w:r>
            <w:r w:rsidR="0064329F">
              <w:t>ооружение, сети теплоснабжения, кадастровый номер 24:</w:t>
            </w:r>
            <w:r>
              <w:t>07:0000000:1627,</w:t>
            </w:r>
          </w:p>
          <w:p w:rsidR="00506728" w:rsidRDefault="00506728" w:rsidP="00CA35AF">
            <w:pPr>
              <w:ind w:left="150"/>
            </w:pPr>
          </w:p>
        </w:tc>
        <w:tc>
          <w:tcPr>
            <w:tcW w:w="4144" w:type="dxa"/>
            <w:tcBorders>
              <w:bottom w:val="single" w:sz="4" w:space="0" w:color="auto"/>
            </w:tcBorders>
          </w:tcPr>
          <w:p w:rsidR="00361322" w:rsidRPr="00361322" w:rsidRDefault="00D05D2A" w:rsidP="009C20E1">
            <w:pPr>
              <w:ind w:left="142"/>
            </w:pPr>
            <w:r>
              <w:t xml:space="preserve">Красноярский край, Богучанский р-н, с. </w:t>
            </w:r>
            <w:proofErr w:type="spellStart"/>
            <w:r>
              <w:t>Богучаны</w:t>
            </w:r>
            <w:proofErr w:type="spellEnd"/>
          </w:p>
        </w:tc>
        <w:tc>
          <w:tcPr>
            <w:tcW w:w="1783" w:type="dxa"/>
            <w:tcBorders>
              <w:bottom w:val="single" w:sz="4" w:space="0" w:color="000000"/>
            </w:tcBorders>
          </w:tcPr>
          <w:p w:rsidR="007B5522" w:rsidRDefault="00D05D2A" w:rsidP="00A65829">
            <w:pPr>
              <w:jc w:val="center"/>
            </w:pPr>
            <w:r>
              <w:t>иное</w:t>
            </w:r>
          </w:p>
          <w:p w:rsidR="00361322" w:rsidRDefault="00D05D2A" w:rsidP="00A65829">
            <w:pPr>
              <w:jc w:val="center"/>
            </w:pPr>
            <w:r>
              <w:t xml:space="preserve"> сооружение (</w:t>
            </w:r>
            <w:r w:rsidR="00A65829">
              <w:t>С</w:t>
            </w:r>
            <w:r>
              <w:t>ети теплоснабжения)</w:t>
            </w:r>
          </w:p>
        </w:tc>
      </w:tr>
      <w:tr w:rsidR="009B2A70" w:rsidTr="00427FEB">
        <w:trPr>
          <w:gridAfter w:val="1"/>
          <w:wAfter w:w="377" w:type="dxa"/>
        </w:trPr>
        <w:tc>
          <w:tcPr>
            <w:tcW w:w="416" w:type="dxa"/>
            <w:tcBorders>
              <w:top w:val="nil"/>
              <w:bottom w:val="nil"/>
            </w:tcBorders>
          </w:tcPr>
          <w:p w:rsidR="009B2A70" w:rsidRDefault="009B2A70" w:rsidP="00CA35AF">
            <w:pPr>
              <w:jc w:val="center"/>
            </w:pPr>
          </w:p>
        </w:tc>
        <w:tc>
          <w:tcPr>
            <w:tcW w:w="3471" w:type="dxa"/>
            <w:tcBorders>
              <w:top w:val="nil"/>
              <w:bottom w:val="nil"/>
            </w:tcBorders>
          </w:tcPr>
          <w:p w:rsidR="009B2A70" w:rsidRDefault="009B2A70" w:rsidP="00CA35AF">
            <w:pPr>
              <w:ind w:left="150"/>
            </w:pPr>
            <w:r>
              <w:t>с земельным участком, кадастровый номер 24:07:1201007:1003</w:t>
            </w:r>
          </w:p>
        </w:tc>
        <w:tc>
          <w:tcPr>
            <w:tcW w:w="4144" w:type="dxa"/>
            <w:vMerge w:val="restart"/>
          </w:tcPr>
          <w:p w:rsidR="009B2A70" w:rsidRPr="00AE7906" w:rsidRDefault="009B2A70" w:rsidP="007B5522">
            <w:pPr>
              <w:ind w:left="142"/>
            </w:pPr>
            <w:r>
              <w:t>м</w:t>
            </w:r>
            <w:r w:rsidRPr="00D05D2A">
              <w:t xml:space="preserve">естоположение установлено относительно ориентира, расположенного в границах участка. </w:t>
            </w:r>
          </w:p>
          <w:p w:rsidR="009B2A70" w:rsidRDefault="009B2A70" w:rsidP="00CA35AF">
            <w:pPr>
              <w:ind w:left="142"/>
            </w:pPr>
            <w:r w:rsidRPr="00D05D2A">
              <w:t>Почтовый адрес ориентира:</w:t>
            </w:r>
          </w:p>
          <w:p w:rsidR="009B2A70" w:rsidRDefault="009B2A70" w:rsidP="00CA35AF">
            <w:pPr>
              <w:ind w:left="142"/>
            </w:pPr>
            <w:r w:rsidRPr="00D05D2A">
              <w:t xml:space="preserve">Красноярский край, Богучанский район, с. </w:t>
            </w:r>
            <w:proofErr w:type="spellStart"/>
            <w:r w:rsidRPr="00D05D2A">
              <w:t>Богучаны</w:t>
            </w:r>
            <w:proofErr w:type="spellEnd"/>
            <w:r w:rsidRPr="00D05D2A">
              <w:t xml:space="preserve">, ул. Ленина, 226 </w:t>
            </w:r>
            <w:r>
              <w:t>«</w:t>
            </w:r>
            <w:r w:rsidRPr="00D05D2A">
              <w:t>К</w:t>
            </w:r>
            <w:r>
              <w:t>»</w:t>
            </w:r>
          </w:p>
        </w:tc>
        <w:tc>
          <w:tcPr>
            <w:tcW w:w="1783" w:type="dxa"/>
            <w:vMerge w:val="restart"/>
          </w:tcPr>
          <w:p w:rsidR="009B2A70" w:rsidRDefault="009B2A70" w:rsidP="00A65829">
            <w:pPr>
              <w:jc w:val="center"/>
            </w:pPr>
            <w:r>
              <w:t>-</w:t>
            </w:r>
          </w:p>
        </w:tc>
      </w:tr>
      <w:tr w:rsidR="009B2A70" w:rsidRPr="009C20E1" w:rsidTr="00427FEB">
        <w:tc>
          <w:tcPr>
            <w:tcW w:w="416" w:type="dxa"/>
            <w:tcBorders>
              <w:top w:val="nil"/>
            </w:tcBorders>
          </w:tcPr>
          <w:p w:rsidR="009B2A70" w:rsidRDefault="009B2A70" w:rsidP="00CA35AF"/>
        </w:tc>
        <w:tc>
          <w:tcPr>
            <w:tcW w:w="3471" w:type="dxa"/>
            <w:tcBorders>
              <w:top w:val="nil"/>
            </w:tcBorders>
          </w:tcPr>
          <w:p w:rsidR="009B2A70" w:rsidRDefault="009B2A70" w:rsidP="00CA35AF">
            <w:pPr>
              <w:ind w:left="147"/>
            </w:pPr>
          </w:p>
        </w:tc>
        <w:tc>
          <w:tcPr>
            <w:tcW w:w="4144" w:type="dxa"/>
            <w:vMerge/>
          </w:tcPr>
          <w:p w:rsidR="009B2A70" w:rsidRPr="00D05D2A" w:rsidRDefault="009B2A70" w:rsidP="00CA35AF">
            <w:pPr>
              <w:ind w:left="142"/>
            </w:pPr>
          </w:p>
        </w:tc>
        <w:tc>
          <w:tcPr>
            <w:tcW w:w="1783" w:type="dxa"/>
            <w:vMerge/>
          </w:tcPr>
          <w:p w:rsidR="009B2A70" w:rsidRDefault="009B2A70" w:rsidP="00CA35AF">
            <w:pPr>
              <w:jc w:val="center"/>
            </w:pPr>
          </w:p>
        </w:tc>
        <w:tc>
          <w:tcPr>
            <w:tcW w:w="377" w:type="dxa"/>
            <w:tcBorders>
              <w:top w:val="nil"/>
              <w:bottom w:val="nil"/>
              <w:right w:val="nil"/>
            </w:tcBorders>
          </w:tcPr>
          <w:p w:rsidR="009B2A70" w:rsidRPr="009C20E1" w:rsidRDefault="009B2A70" w:rsidP="00CA35AF">
            <w:pPr>
              <w:autoSpaceDE w:val="0"/>
              <w:autoSpaceDN w:val="0"/>
              <w:adjustRightInd w:val="0"/>
              <w:rPr>
                <w:b/>
              </w:rPr>
            </w:pPr>
          </w:p>
          <w:p w:rsidR="009B2A70" w:rsidRPr="009C20E1" w:rsidRDefault="009B2A70" w:rsidP="00CA35AF">
            <w:pPr>
              <w:autoSpaceDE w:val="0"/>
              <w:autoSpaceDN w:val="0"/>
              <w:adjustRightInd w:val="0"/>
              <w:rPr>
                <w:b/>
              </w:rPr>
            </w:pPr>
          </w:p>
          <w:p w:rsidR="004A31C2" w:rsidRDefault="00427FEB" w:rsidP="00CA35AF">
            <w:pPr>
              <w:autoSpaceDE w:val="0"/>
              <w:autoSpaceDN w:val="0"/>
              <w:adjustRightInd w:val="0"/>
            </w:pPr>
            <w:r>
              <w:t xml:space="preserve"> </w:t>
            </w:r>
          </w:p>
          <w:p w:rsidR="009B2A70" w:rsidRPr="00427FEB" w:rsidRDefault="009B2A70" w:rsidP="00CA35AF">
            <w:pPr>
              <w:autoSpaceDE w:val="0"/>
              <w:autoSpaceDN w:val="0"/>
              <w:adjustRightInd w:val="0"/>
            </w:pPr>
            <w:r w:rsidRPr="00427FEB">
              <w:t>»;</w:t>
            </w:r>
          </w:p>
        </w:tc>
      </w:tr>
    </w:tbl>
    <w:p w:rsidR="00134E5F" w:rsidRPr="00AA4DC1" w:rsidRDefault="00C4511D" w:rsidP="00134E5F">
      <w:pPr>
        <w:autoSpaceDE w:val="0"/>
        <w:autoSpaceDN w:val="0"/>
        <w:adjustRightInd w:val="0"/>
        <w:ind w:firstLine="851"/>
        <w:jc w:val="both"/>
        <w:rPr>
          <w:bCs/>
          <w:sz w:val="28"/>
          <w:szCs w:val="28"/>
        </w:rPr>
      </w:pPr>
      <w:r>
        <w:rPr>
          <w:sz w:val="28"/>
          <w:szCs w:val="28"/>
        </w:rPr>
        <w:t>б</w:t>
      </w:r>
      <w:r w:rsidR="00134E5F">
        <w:rPr>
          <w:sz w:val="28"/>
          <w:szCs w:val="28"/>
        </w:rPr>
        <w:t>)</w:t>
      </w:r>
      <w:r>
        <w:rPr>
          <w:sz w:val="28"/>
          <w:szCs w:val="28"/>
        </w:rPr>
        <w:t xml:space="preserve"> </w:t>
      </w:r>
      <w:r w:rsidR="00134E5F" w:rsidRPr="00D749CA">
        <w:rPr>
          <w:sz w:val="28"/>
          <w:szCs w:val="28"/>
        </w:rPr>
        <w:t>в</w:t>
      </w:r>
      <w:r>
        <w:rPr>
          <w:sz w:val="28"/>
          <w:szCs w:val="28"/>
        </w:rPr>
        <w:t xml:space="preserve"> </w:t>
      </w:r>
      <w:r w:rsidR="00A618F1" w:rsidRPr="00D749CA">
        <w:rPr>
          <w:sz w:val="28"/>
          <w:szCs w:val="28"/>
        </w:rPr>
        <w:t>абзаце</w:t>
      </w:r>
      <w:r>
        <w:rPr>
          <w:sz w:val="28"/>
          <w:szCs w:val="28"/>
        </w:rPr>
        <w:t xml:space="preserve"> </w:t>
      </w:r>
      <w:r w:rsidR="00A618F1" w:rsidRPr="00D749CA">
        <w:rPr>
          <w:sz w:val="28"/>
          <w:szCs w:val="28"/>
        </w:rPr>
        <w:t>первом</w:t>
      </w:r>
      <w:r>
        <w:rPr>
          <w:sz w:val="28"/>
          <w:szCs w:val="28"/>
        </w:rPr>
        <w:t xml:space="preserve"> </w:t>
      </w:r>
      <w:hyperlink r:id="rId10" w:history="1">
        <w:r w:rsidR="00A618F1" w:rsidRPr="00D749CA">
          <w:rPr>
            <w:sz w:val="28"/>
            <w:szCs w:val="28"/>
          </w:rPr>
          <w:t>раздела</w:t>
        </w:r>
      </w:hyperlink>
      <w:r>
        <w:t xml:space="preserve"> </w:t>
      </w:r>
      <w:r w:rsidR="00134E5F" w:rsidRPr="00AA4DC1">
        <w:rPr>
          <w:bCs/>
          <w:sz w:val="28"/>
          <w:szCs w:val="28"/>
        </w:rPr>
        <w:t>IV</w:t>
      </w:r>
      <w:r>
        <w:rPr>
          <w:bCs/>
          <w:sz w:val="28"/>
          <w:szCs w:val="28"/>
        </w:rPr>
        <w:t xml:space="preserve"> </w:t>
      </w:r>
      <w:r w:rsidR="00F91A54">
        <w:rPr>
          <w:bCs/>
          <w:sz w:val="28"/>
          <w:szCs w:val="28"/>
        </w:rPr>
        <w:t>цифры</w:t>
      </w:r>
      <w:r>
        <w:rPr>
          <w:bCs/>
          <w:sz w:val="28"/>
          <w:szCs w:val="28"/>
        </w:rPr>
        <w:t xml:space="preserve"> </w:t>
      </w:r>
      <w:r w:rsidR="00134E5F" w:rsidRPr="00F91A54">
        <w:rPr>
          <w:bCs/>
          <w:sz w:val="28"/>
          <w:szCs w:val="28"/>
        </w:rPr>
        <w:t>«</w:t>
      </w:r>
      <w:r w:rsidR="00F91A54" w:rsidRPr="00F91A54">
        <w:rPr>
          <w:sz w:val="28"/>
          <w:szCs w:val="28"/>
        </w:rPr>
        <w:t>3932032,7</w:t>
      </w:r>
      <w:r w:rsidR="00134E5F" w:rsidRPr="00F91A54">
        <w:rPr>
          <w:bCs/>
          <w:sz w:val="28"/>
          <w:szCs w:val="28"/>
        </w:rPr>
        <w:t>»</w:t>
      </w:r>
      <w:r>
        <w:rPr>
          <w:bCs/>
          <w:sz w:val="28"/>
          <w:szCs w:val="28"/>
        </w:rPr>
        <w:t xml:space="preserve"> </w:t>
      </w:r>
      <w:r w:rsidR="00134E5F">
        <w:rPr>
          <w:bCs/>
          <w:sz w:val="28"/>
          <w:szCs w:val="28"/>
        </w:rPr>
        <w:t>заменить</w:t>
      </w:r>
      <w:r>
        <w:rPr>
          <w:bCs/>
          <w:sz w:val="28"/>
          <w:szCs w:val="28"/>
        </w:rPr>
        <w:t xml:space="preserve"> </w:t>
      </w:r>
      <w:r w:rsidR="00F91A54">
        <w:rPr>
          <w:bCs/>
          <w:sz w:val="28"/>
          <w:szCs w:val="28"/>
        </w:rPr>
        <w:t>цифрами «</w:t>
      </w:r>
      <w:r w:rsidR="006F06DD" w:rsidRPr="006F06DD">
        <w:rPr>
          <w:bCs/>
          <w:sz w:val="28"/>
          <w:szCs w:val="28"/>
        </w:rPr>
        <w:t>3974552,5</w:t>
      </w:r>
      <w:r w:rsidR="00134E5F" w:rsidRPr="007A24B3">
        <w:rPr>
          <w:bCs/>
          <w:sz w:val="28"/>
          <w:szCs w:val="28"/>
        </w:rPr>
        <w:t>»</w:t>
      </w:r>
      <w:r w:rsidR="00134E5F" w:rsidRPr="00AA4DC1">
        <w:rPr>
          <w:bCs/>
          <w:sz w:val="28"/>
          <w:szCs w:val="28"/>
        </w:rPr>
        <w:t>.</w:t>
      </w:r>
    </w:p>
    <w:p w:rsidR="00134E5F" w:rsidRDefault="00134E5F" w:rsidP="0012142D">
      <w:pPr>
        <w:pStyle w:val="ConsPlusNormal"/>
        <w:tabs>
          <w:tab w:val="left" w:pos="0"/>
        </w:tabs>
        <w:ind w:firstLine="142"/>
        <w:jc w:val="both"/>
        <w:rPr>
          <w:bCs/>
          <w:spacing w:val="4"/>
          <w:sz w:val="28"/>
          <w:szCs w:val="28"/>
        </w:rPr>
      </w:pPr>
    </w:p>
    <w:p w:rsidR="00CB43AF" w:rsidRDefault="00CA1820" w:rsidP="00821C4D">
      <w:pPr>
        <w:autoSpaceDE w:val="0"/>
        <w:autoSpaceDN w:val="0"/>
        <w:adjustRightInd w:val="0"/>
        <w:ind w:firstLine="720"/>
        <w:jc w:val="both"/>
        <w:rPr>
          <w:b/>
          <w:bCs/>
          <w:sz w:val="28"/>
          <w:szCs w:val="28"/>
        </w:rPr>
      </w:pPr>
      <w:r w:rsidRPr="00B9294A">
        <w:rPr>
          <w:b/>
          <w:bCs/>
          <w:sz w:val="28"/>
          <w:szCs w:val="28"/>
        </w:rPr>
        <w:t>Статья 2</w:t>
      </w:r>
    </w:p>
    <w:p w:rsidR="00CB43AF" w:rsidRPr="00B9294A" w:rsidRDefault="00CB43AF" w:rsidP="00821C4D">
      <w:pPr>
        <w:autoSpaceDE w:val="0"/>
        <w:autoSpaceDN w:val="0"/>
        <w:adjustRightInd w:val="0"/>
        <w:ind w:firstLine="720"/>
        <w:jc w:val="both"/>
        <w:rPr>
          <w:sz w:val="28"/>
          <w:szCs w:val="28"/>
        </w:rPr>
      </w:pPr>
      <w:r w:rsidRPr="00B9294A">
        <w:rPr>
          <w:sz w:val="28"/>
          <w:szCs w:val="28"/>
        </w:rPr>
        <w:t xml:space="preserve">Настоящий Закон вступает в силу </w:t>
      </w:r>
      <w:r w:rsidR="00F4724C" w:rsidRPr="00B9294A">
        <w:rPr>
          <w:sz w:val="28"/>
          <w:szCs w:val="28"/>
        </w:rPr>
        <w:t xml:space="preserve">в день, следующий за днем </w:t>
      </w:r>
      <w:r w:rsidR="008110F9">
        <w:rPr>
          <w:sz w:val="28"/>
          <w:szCs w:val="28"/>
        </w:rPr>
        <w:br/>
      </w:r>
      <w:r w:rsidR="00F4724C" w:rsidRPr="00B9294A">
        <w:rPr>
          <w:sz w:val="28"/>
          <w:szCs w:val="28"/>
        </w:rPr>
        <w:t>его официаль</w:t>
      </w:r>
      <w:r w:rsidR="00375C9F">
        <w:rPr>
          <w:sz w:val="28"/>
          <w:szCs w:val="28"/>
        </w:rPr>
        <w:t>н</w:t>
      </w:r>
      <w:r w:rsidR="00F4724C" w:rsidRPr="00B9294A">
        <w:rPr>
          <w:sz w:val="28"/>
          <w:szCs w:val="28"/>
        </w:rPr>
        <w:t>ого опубликования.</w:t>
      </w:r>
    </w:p>
    <w:p w:rsidR="00AE391B" w:rsidRDefault="00AE391B" w:rsidP="00C6364A">
      <w:pPr>
        <w:pStyle w:val="ConsNormal"/>
        <w:ind w:firstLine="0"/>
        <w:jc w:val="both"/>
        <w:rPr>
          <w:rFonts w:ascii="Times New Roman" w:hAnsi="Times New Roman"/>
          <w:sz w:val="28"/>
          <w:szCs w:val="28"/>
        </w:rPr>
      </w:pPr>
    </w:p>
    <w:p w:rsidR="004751CF" w:rsidRDefault="004751CF" w:rsidP="00C6364A">
      <w:pPr>
        <w:pStyle w:val="ConsNormal"/>
        <w:ind w:firstLine="0"/>
        <w:jc w:val="both"/>
        <w:rPr>
          <w:rFonts w:ascii="Times New Roman" w:hAnsi="Times New Roman"/>
          <w:sz w:val="28"/>
          <w:szCs w:val="28"/>
        </w:rPr>
      </w:pPr>
      <w:r>
        <w:rPr>
          <w:rFonts w:ascii="Times New Roman" w:hAnsi="Times New Roman"/>
          <w:sz w:val="28"/>
          <w:szCs w:val="28"/>
        </w:rPr>
        <w:t>Временно исполняющий</w:t>
      </w:r>
    </w:p>
    <w:p w:rsidR="00C6364A" w:rsidRPr="00C6364A" w:rsidRDefault="004751CF" w:rsidP="00C6364A">
      <w:pPr>
        <w:pStyle w:val="ConsNormal"/>
        <w:ind w:firstLine="0"/>
        <w:jc w:val="both"/>
        <w:rPr>
          <w:rFonts w:ascii="Times New Roman" w:hAnsi="Times New Roman"/>
          <w:sz w:val="28"/>
          <w:szCs w:val="28"/>
        </w:rPr>
      </w:pPr>
      <w:r>
        <w:rPr>
          <w:rFonts w:ascii="Times New Roman" w:hAnsi="Times New Roman"/>
          <w:sz w:val="28"/>
          <w:szCs w:val="28"/>
        </w:rPr>
        <w:t xml:space="preserve">обязанности </w:t>
      </w:r>
      <w:r w:rsidR="00C6364A" w:rsidRPr="00C6364A">
        <w:rPr>
          <w:rFonts w:ascii="Times New Roman" w:hAnsi="Times New Roman"/>
          <w:sz w:val="28"/>
          <w:szCs w:val="28"/>
        </w:rPr>
        <w:t>Губернатор</w:t>
      </w:r>
      <w:r>
        <w:rPr>
          <w:rFonts w:ascii="Times New Roman" w:hAnsi="Times New Roman"/>
          <w:sz w:val="28"/>
          <w:szCs w:val="28"/>
        </w:rPr>
        <w:t>а</w:t>
      </w:r>
      <w:r w:rsidR="00C6364A" w:rsidRPr="00C6364A">
        <w:rPr>
          <w:rFonts w:ascii="Times New Roman" w:hAnsi="Times New Roman"/>
          <w:sz w:val="28"/>
          <w:szCs w:val="28"/>
        </w:rPr>
        <w:t xml:space="preserve"> </w:t>
      </w:r>
    </w:p>
    <w:p w:rsidR="00C6364A" w:rsidRPr="00C6364A" w:rsidRDefault="00C6364A" w:rsidP="00C6364A">
      <w:pPr>
        <w:pStyle w:val="ConsNormal"/>
        <w:ind w:firstLine="0"/>
        <w:jc w:val="both"/>
        <w:rPr>
          <w:rFonts w:ascii="Times New Roman" w:hAnsi="Times New Roman"/>
          <w:sz w:val="28"/>
          <w:szCs w:val="28"/>
        </w:rPr>
      </w:pPr>
      <w:r w:rsidRPr="00C6364A">
        <w:rPr>
          <w:rFonts w:ascii="Times New Roman" w:hAnsi="Times New Roman"/>
          <w:sz w:val="28"/>
          <w:szCs w:val="28"/>
        </w:rPr>
        <w:t>Красноярского края</w:t>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r>
      <w:r w:rsidRPr="00C6364A">
        <w:rPr>
          <w:rFonts w:ascii="Times New Roman" w:hAnsi="Times New Roman"/>
          <w:sz w:val="28"/>
          <w:szCs w:val="28"/>
        </w:rPr>
        <w:tab/>
        <w:t xml:space="preserve">       </w:t>
      </w:r>
      <w:r w:rsidR="004751CF">
        <w:rPr>
          <w:rFonts w:ascii="Times New Roman" w:hAnsi="Times New Roman"/>
          <w:sz w:val="28"/>
          <w:szCs w:val="28"/>
        </w:rPr>
        <w:t xml:space="preserve">М.М. </w:t>
      </w:r>
      <w:proofErr w:type="spellStart"/>
      <w:r w:rsidR="004751CF">
        <w:rPr>
          <w:rFonts w:ascii="Times New Roman" w:hAnsi="Times New Roman"/>
          <w:sz w:val="28"/>
          <w:szCs w:val="28"/>
        </w:rPr>
        <w:t>Котюков</w:t>
      </w:r>
      <w:proofErr w:type="spellEnd"/>
    </w:p>
    <w:p w:rsidR="006F47D2" w:rsidRDefault="006F47D2" w:rsidP="00C6364A">
      <w:pPr>
        <w:pStyle w:val="ConsNormal"/>
        <w:ind w:left="-360" w:firstLine="360"/>
        <w:jc w:val="both"/>
        <w:rPr>
          <w:rFonts w:ascii="Times New Roman" w:hAnsi="Times New Roman"/>
          <w:sz w:val="28"/>
          <w:szCs w:val="28"/>
        </w:rPr>
      </w:pPr>
    </w:p>
    <w:p w:rsidR="00C6364A" w:rsidRPr="00C6364A" w:rsidRDefault="00C6364A" w:rsidP="00C6364A">
      <w:pPr>
        <w:pStyle w:val="ConsNormal"/>
        <w:ind w:left="-360" w:firstLine="360"/>
        <w:jc w:val="both"/>
        <w:rPr>
          <w:rFonts w:ascii="Times New Roman" w:hAnsi="Times New Roman"/>
          <w:sz w:val="28"/>
          <w:szCs w:val="28"/>
        </w:rPr>
      </w:pPr>
      <w:r w:rsidRPr="00C6364A">
        <w:rPr>
          <w:rFonts w:ascii="Times New Roman" w:hAnsi="Times New Roman"/>
          <w:sz w:val="28"/>
          <w:szCs w:val="28"/>
        </w:rPr>
        <w:t>«___» _____________ 202</w:t>
      </w:r>
      <w:r w:rsidR="00F734CE">
        <w:rPr>
          <w:rFonts w:ascii="Times New Roman" w:hAnsi="Times New Roman"/>
          <w:sz w:val="28"/>
          <w:szCs w:val="28"/>
        </w:rPr>
        <w:t>3</w:t>
      </w:r>
      <w:r w:rsidRPr="00C6364A">
        <w:rPr>
          <w:rFonts w:ascii="Times New Roman" w:hAnsi="Times New Roman"/>
          <w:sz w:val="28"/>
          <w:szCs w:val="28"/>
        </w:rPr>
        <w:t xml:space="preserve"> г.</w:t>
      </w:r>
    </w:p>
    <w:sectPr w:rsidR="00C6364A" w:rsidRPr="00C6364A" w:rsidSect="004022FC">
      <w:headerReference w:type="default" r:id="rId11"/>
      <w:headerReference w:type="first" r:id="rId12"/>
      <w:pgSz w:w="11907" w:h="16840" w:code="9"/>
      <w:pgMar w:top="1134" w:right="680" w:bottom="1134" w:left="1134" w:header="567" w:footer="851"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7A7" w:rsidRDefault="006967A7">
      <w:r>
        <w:separator/>
      </w:r>
    </w:p>
  </w:endnote>
  <w:endnote w:type="continuationSeparator" w:id="0">
    <w:p w:rsidR="006967A7" w:rsidRDefault="00696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7A7" w:rsidRDefault="006967A7">
      <w:r>
        <w:separator/>
      </w:r>
    </w:p>
  </w:footnote>
  <w:footnote w:type="continuationSeparator" w:id="0">
    <w:p w:rsidR="006967A7" w:rsidRDefault="00696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90" w:rsidRPr="0088417D" w:rsidRDefault="00CA2F6D" w:rsidP="0088417D">
    <w:pPr>
      <w:pStyle w:val="a8"/>
      <w:jc w:val="right"/>
      <w:rPr>
        <w:sz w:val="24"/>
        <w:szCs w:val="24"/>
      </w:rPr>
    </w:pPr>
    <w:r w:rsidRPr="0088417D">
      <w:rPr>
        <w:sz w:val="24"/>
        <w:szCs w:val="24"/>
      </w:rPr>
      <w:fldChar w:fldCharType="begin"/>
    </w:r>
    <w:r w:rsidR="00680B53" w:rsidRPr="0088417D">
      <w:rPr>
        <w:sz w:val="24"/>
        <w:szCs w:val="24"/>
      </w:rPr>
      <w:instrText>PAGE   \* MERGEFORMAT</w:instrText>
    </w:r>
    <w:r w:rsidRPr="0088417D">
      <w:rPr>
        <w:sz w:val="24"/>
        <w:szCs w:val="24"/>
      </w:rPr>
      <w:fldChar w:fldCharType="separate"/>
    </w:r>
    <w:r w:rsidR="002C648A">
      <w:rPr>
        <w:noProof/>
        <w:sz w:val="24"/>
        <w:szCs w:val="24"/>
      </w:rPr>
      <w:t>2</w:t>
    </w:r>
    <w:r w:rsidRPr="0088417D">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553" w:rsidRDefault="00581553">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6BE"/>
    <w:multiLevelType w:val="hybridMultilevel"/>
    <w:tmpl w:val="78A49CB6"/>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51B3F"/>
    <w:multiLevelType w:val="hybridMultilevel"/>
    <w:tmpl w:val="0144EC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8B32BF"/>
    <w:multiLevelType w:val="hybridMultilevel"/>
    <w:tmpl w:val="EB00EFA4"/>
    <w:lvl w:ilvl="0" w:tplc="D77AF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1A76D3"/>
    <w:multiLevelType w:val="hybridMultilevel"/>
    <w:tmpl w:val="78A49CB6"/>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A3DC5"/>
    <w:multiLevelType w:val="hybridMultilevel"/>
    <w:tmpl w:val="E97E2ACA"/>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F2DBB"/>
    <w:multiLevelType w:val="hybridMultilevel"/>
    <w:tmpl w:val="82B4D356"/>
    <w:lvl w:ilvl="0" w:tplc="54D00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9654DDA"/>
    <w:multiLevelType w:val="hybridMultilevel"/>
    <w:tmpl w:val="7C3EDE52"/>
    <w:lvl w:ilvl="0" w:tplc="58E4A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371BCE"/>
    <w:multiLevelType w:val="hybridMultilevel"/>
    <w:tmpl w:val="AB64C65C"/>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B35907"/>
    <w:multiLevelType w:val="hybridMultilevel"/>
    <w:tmpl w:val="62CED67C"/>
    <w:lvl w:ilvl="0" w:tplc="F6363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E20BFE"/>
    <w:multiLevelType w:val="hybridMultilevel"/>
    <w:tmpl w:val="A49EE556"/>
    <w:lvl w:ilvl="0" w:tplc="F6363A4E">
      <w:start w:val="1"/>
      <w:numFmt w:val="decimal"/>
      <w:lvlText w:val="%1"/>
      <w:lvlJc w:val="center"/>
      <w:pPr>
        <w:tabs>
          <w:tab w:val="num" w:pos="650"/>
        </w:tabs>
        <w:ind w:left="65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276EC4"/>
    <w:multiLevelType w:val="hybridMultilevel"/>
    <w:tmpl w:val="1004EBE0"/>
    <w:lvl w:ilvl="0" w:tplc="A8381160">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4572BE9"/>
    <w:multiLevelType w:val="hybridMultilevel"/>
    <w:tmpl w:val="17D83538"/>
    <w:lvl w:ilvl="0" w:tplc="F99C6E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5B51AB9"/>
    <w:multiLevelType w:val="hybridMultilevel"/>
    <w:tmpl w:val="82B4D356"/>
    <w:lvl w:ilvl="0" w:tplc="54D00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7A95501"/>
    <w:multiLevelType w:val="hybridMultilevel"/>
    <w:tmpl w:val="261C4E2C"/>
    <w:lvl w:ilvl="0" w:tplc="F6363A4E">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1"/>
  </w:num>
  <w:num w:numId="4">
    <w:abstractNumId w:val="1"/>
  </w:num>
  <w:num w:numId="5">
    <w:abstractNumId w:val="3"/>
  </w:num>
  <w:num w:numId="6">
    <w:abstractNumId w:val="7"/>
  </w:num>
  <w:num w:numId="7">
    <w:abstractNumId w:val="5"/>
  </w:num>
  <w:num w:numId="8">
    <w:abstractNumId w:val="0"/>
  </w:num>
  <w:num w:numId="9">
    <w:abstractNumId w:val="8"/>
  </w:num>
  <w:num w:numId="10">
    <w:abstractNumId w:val="12"/>
  </w:num>
  <w:num w:numId="11">
    <w:abstractNumId w:val="6"/>
  </w:num>
  <w:num w:numId="12">
    <w:abstractNumId w:val="2"/>
  </w:num>
  <w:num w:numId="13">
    <w:abstractNumId w:val="10"/>
  </w:num>
  <w:num w:numId="1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DE654F"/>
    <w:rsid w:val="000016B4"/>
    <w:rsid w:val="00001A94"/>
    <w:rsid w:val="00005F64"/>
    <w:rsid w:val="00010BE2"/>
    <w:rsid w:val="00013D24"/>
    <w:rsid w:val="00013F29"/>
    <w:rsid w:val="00014ED1"/>
    <w:rsid w:val="00016A63"/>
    <w:rsid w:val="0001710C"/>
    <w:rsid w:val="00020384"/>
    <w:rsid w:val="00020FBD"/>
    <w:rsid w:val="00023BE5"/>
    <w:rsid w:val="000246C9"/>
    <w:rsid w:val="00024BED"/>
    <w:rsid w:val="0002557E"/>
    <w:rsid w:val="00030E0E"/>
    <w:rsid w:val="000316EF"/>
    <w:rsid w:val="0003316D"/>
    <w:rsid w:val="000352F1"/>
    <w:rsid w:val="000368EE"/>
    <w:rsid w:val="00036D79"/>
    <w:rsid w:val="00037754"/>
    <w:rsid w:val="00037781"/>
    <w:rsid w:val="000406A1"/>
    <w:rsid w:val="0004226C"/>
    <w:rsid w:val="00042342"/>
    <w:rsid w:val="00042A7A"/>
    <w:rsid w:val="00042B73"/>
    <w:rsid w:val="00044C01"/>
    <w:rsid w:val="0004646B"/>
    <w:rsid w:val="00047485"/>
    <w:rsid w:val="0004748C"/>
    <w:rsid w:val="00051AA3"/>
    <w:rsid w:val="000533D7"/>
    <w:rsid w:val="000539DE"/>
    <w:rsid w:val="00053A34"/>
    <w:rsid w:val="00054606"/>
    <w:rsid w:val="000561CE"/>
    <w:rsid w:val="00056CD4"/>
    <w:rsid w:val="00057BD6"/>
    <w:rsid w:val="00057E0B"/>
    <w:rsid w:val="0006000C"/>
    <w:rsid w:val="000612AB"/>
    <w:rsid w:val="00063058"/>
    <w:rsid w:val="00063228"/>
    <w:rsid w:val="00065C4A"/>
    <w:rsid w:val="00066214"/>
    <w:rsid w:val="00066749"/>
    <w:rsid w:val="00067233"/>
    <w:rsid w:val="00067325"/>
    <w:rsid w:val="000703FF"/>
    <w:rsid w:val="00070ACE"/>
    <w:rsid w:val="00071DCF"/>
    <w:rsid w:val="00072075"/>
    <w:rsid w:val="00072152"/>
    <w:rsid w:val="000737A6"/>
    <w:rsid w:val="00074464"/>
    <w:rsid w:val="0007544D"/>
    <w:rsid w:val="00076C30"/>
    <w:rsid w:val="000773CF"/>
    <w:rsid w:val="000777FE"/>
    <w:rsid w:val="00080D48"/>
    <w:rsid w:val="00081CA6"/>
    <w:rsid w:val="00083742"/>
    <w:rsid w:val="00083A86"/>
    <w:rsid w:val="00085689"/>
    <w:rsid w:val="0008586A"/>
    <w:rsid w:val="000879F2"/>
    <w:rsid w:val="00090140"/>
    <w:rsid w:val="00090773"/>
    <w:rsid w:val="00090B13"/>
    <w:rsid w:val="00096020"/>
    <w:rsid w:val="00096080"/>
    <w:rsid w:val="00097A90"/>
    <w:rsid w:val="000A33F1"/>
    <w:rsid w:val="000A729B"/>
    <w:rsid w:val="000A74D9"/>
    <w:rsid w:val="000B0CB6"/>
    <w:rsid w:val="000B2CB8"/>
    <w:rsid w:val="000B527F"/>
    <w:rsid w:val="000B58A5"/>
    <w:rsid w:val="000B59FA"/>
    <w:rsid w:val="000B621F"/>
    <w:rsid w:val="000B640D"/>
    <w:rsid w:val="000B6613"/>
    <w:rsid w:val="000B7B28"/>
    <w:rsid w:val="000C0877"/>
    <w:rsid w:val="000C17A5"/>
    <w:rsid w:val="000C18BD"/>
    <w:rsid w:val="000C39CA"/>
    <w:rsid w:val="000C54FA"/>
    <w:rsid w:val="000C5A6A"/>
    <w:rsid w:val="000C5AEF"/>
    <w:rsid w:val="000C6F0F"/>
    <w:rsid w:val="000C7637"/>
    <w:rsid w:val="000D094C"/>
    <w:rsid w:val="000D10E0"/>
    <w:rsid w:val="000D1650"/>
    <w:rsid w:val="000D3C4D"/>
    <w:rsid w:val="000D46ED"/>
    <w:rsid w:val="000D5F6E"/>
    <w:rsid w:val="000D6346"/>
    <w:rsid w:val="000D7C5B"/>
    <w:rsid w:val="000D7EAE"/>
    <w:rsid w:val="000E0F6E"/>
    <w:rsid w:val="000E276D"/>
    <w:rsid w:val="000E2850"/>
    <w:rsid w:val="000E2C5A"/>
    <w:rsid w:val="000E2F11"/>
    <w:rsid w:val="000E3BFA"/>
    <w:rsid w:val="000E4A10"/>
    <w:rsid w:val="000E5D87"/>
    <w:rsid w:val="000E653C"/>
    <w:rsid w:val="000E6E28"/>
    <w:rsid w:val="000F0693"/>
    <w:rsid w:val="000F0882"/>
    <w:rsid w:val="000F15F8"/>
    <w:rsid w:val="000F1CC1"/>
    <w:rsid w:val="000F24B2"/>
    <w:rsid w:val="000F286C"/>
    <w:rsid w:val="000F354F"/>
    <w:rsid w:val="000F44D8"/>
    <w:rsid w:val="000F48F4"/>
    <w:rsid w:val="000F5FCF"/>
    <w:rsid w:val="000F7C9F"/>
    <w:rsid w:val="0010283E"/>
    <w:rsid w:val="0010307A"/>
    <w:rsid w:val="00105033"/>
    <w:rsid w:val="00106A2D"/>
    <w:rsid w:val="00112E77"/>
    <w:rsid w:val="0011323B"/>
    <w:rsid w:val="001141D1"/>
    <w:rsid w:val="00114F97"/>
    <w:rsid w:val="00115186"/>
    <w:rsid w:val="0011677C"/>
    <w:rsid w:val="001171F7"/>
    <w:rsid w:val="001176C5"/>
    <w:rsid w:val="0012142D"/>
    <w:rsid w:val="0012176A"/>
    <w:rsid w:val="001237F0"/>
    <w:rsid w:val="00123D74"/>
    <w:rsid w:val="0012515C"/>
    <w:rsid w:val="001263E0"/>
    <w:rsid w:val="001268F8"/>
    <w:rsid w:val="00126FCC"/>
    <w:rsid w:val="00131D85"/>
    <w:rsid w:val="001335DB"/>
    <w:rsid w:val="00134B84"/>
    <w:rsid w:val="00134E5F"/>
    <w:rsid w:val="00136E02"/>
    <w:rsid w:val="00137916"/>
    <w:rsid w:val="0014106A"/>
    <w:rsid w:val="00142911"/>
    <w:rsid w:val="00144058"/>
    <w:rsid w:val="0014619F"/>
    <w:rsid w:val="0014637F"/>
    <w:rsid w:val="00154E79"/>
    <w:rsid w:val="00155136"/>
    <w:rsid w:val="00157434"/>
    <w:rsid w:val="0016066E"/>
    <w:rsid w:val="00161533"/>
    <w:rsid w:val="00162DA7"/>
    <w:rsid w:val="00163B83"/>
    <w:rsid w:val="0016410F"/>
    <w:rsid w:val="00165E11"/>
    <w:rsid w:val="0017291B"/>
    <w:rsid w:val="0017310B"/>
    <w:rsid w:val="00173570"/>
    <w:rsid w:val="001741BE"/>
    <w:rsid w:val="00174C9C"/>
    <w:rsid w:val="00177280"/>
    <w:rsid w:val="00180A36"/>
    <w:rsid w:val="00182D7F"/>
    <w:rsid w:val="00183787"/>
    <w:rsid w:val="0018430B"/>
    <w:rsid w:val="001869F2"/>
    <w:rsid w:val="00187CF1"/>
    <w:rsid w:val="001913E9"/>
    <w:rsid w:val="00191945"/>
    <w:rsid w:val="0019281C"/>
    <w:rsid w:val="00192CC8"/>
    <w:rsid w:val="0019642D"/>
    <w:rsid w:val="00196505"/>
    <w:rsid w:val="00196A11"/>
    <w:rsid w:val="00196A19"/>
    <w:rsid w:val="00197493"/>
    <w:rsid w:val="00197CEE"/>
    <w:rsid w:val="001A2E41"/>
    <w:rsid w:val="001A6430"/>
    <w:rsid w:val="001B00F9"/>
    <w:rsid w:val="001B06A8"/>
    <w:rsid w:val="001B0D7F"/>
    <w:rsid w:val="001B10E8"/>
    <w:rsid w:val="001B1EE6"/>
    <w:rsid w:val="001B2FFF"/>
    <w:rsid w:val="001B3463"/>
    <w:rsid w:val="001C010C"/>
    <w:rsid w:val="001C1B5D"/>
    <w:rsid w:val="001C1FFD"/>
    <w:rsid w:val="001C6420"/>
    <w:rsid w:val="001C7898"/>
    <w:rsid w:val="001D1A45"/>
    <w:rsid w:val="001D392D"/>
    <w:rsid w:val="001D5508"/>
    <w:rsid w:val="001D589F"/>
    <w:rsid w:val="001D6AB4"/>
    <w:rsid w:val="001D7D27"/>
    <w:rsid w:val="001D7DCF"/>
    <w:rsid w:val="001E00DD"/>
    <w:rsid w:val="001E02B3"/>
    <w:rsid w:val="001E045B"/>
    <w:rsid w:val="001E37FD"/>
    <w:rsid w:val="001E3A1C"/>
    <w:rsid w:val="001F36A4"/>
    <w:rsid w:val="001F54E6"/>
    <w:rsid w:val="001F62B3"/>
    <w:rsid w:val="001F7965"/>
    <w:rsid w:val="001F7A67"/>
    <w:rsid w:val="00202048"/>
    <w:rsid w:val="00202234"/>
    <w:rsid w:val="0020244C"/>
    <w:rsid w:val="00202B68"/>
    <w:rsid w:val="00204578"/>
    <w:rsid w:val="00205BAA"/>
    <w:rsid w:val="00205F16"/>
    <w:rsid w:val="00206540"/>
    <w:rsid w:val="002072CB"/>
    <w:rsid w:val="0021238C"/>
    <w:rsid w:val="00217DBF"/>
    <w:rsid w:val="00220DD6"/>
    <w:rsid w:val="00221FC6"/>
    <w:rsid w:val="00222565"/>
    <w:rsid w:val="0022511A"/>
    <w:rsid w:val="00225FB6"/>
    <w:rsid w:val="002303D8"/>
    <w:rsid w:val="00232B32"/>
    <w:rsid w:val="00233A05"/>
    <w:rsid w:val="00234B46"/>
    <w:rsid w:val="00234CA5"/>
    <w:rsid w:val="00234CCA"/>
    <w:rsid w:val="00235858"/>
    <w:rsid w:val="00235C6D"/>
    <w:rsid w:val="00236B93"/>
    <w:rsid w:val="00240C62"/>
    <w:rsid w:val="002411B7"/>
    <w:rsid w:val="002411BF"/>
    <w:rsid w:val="0024194F"/>
    <w:rsid w:val="00241A75"/>
    <w:rsid w:val="00242294"/>
    <w:rsid w:val="002459EF"/>
    <w:rsid w:val="002460FD"/>
    <w:rsid w:val="00251751"/>
    <w:rsid w:val="00251F78"/>
    <w:rsid w:val="0025446E"/>
    <w:rsid w:val="00256B76"/>
    <w:rsid w:val="00260654"/>
    <w:rsid w:val="00260EB1"/>
    <w:rsid w:val="002627D8"/>
    <w:rsid w:val="00266C85"/>
    <w:rsid w:val="00270F80"/>
    <w:rsid w:val="00272A6A"/>
    <w:rsid w:val="002753BC"/>
    <w:rsid w:val="00280CB3"/>
    <w:rsid w:val="0028300F"/>
    <w:rsid w:val="00285CF2"/>
    <w:rsid w:val="00286686"/>
    <w:rsid w:val="00287264"/>
    <w:rsid w:val="00291D43"/>
    <w:rsid w:val="00294CBB"/>
    <w:rsid w:val="0029507C"/>
    <w:rsid w:val="002961FA"/>
    <w:rsid w:val="00296E34"/>
    <w:rsid w:val="002A0B79"/>
    <w:rsid w:val="002A255E"/>
    <w:rsid w:val="002A332B"/>
    <w:rsid w:val="002A3DCA"/>
    <w:rsid w:val="002A626B"/>
    <w:rsid w:val="002A697C"/>
    <w:rsid w:val="002A6E39"/>
    <w:rsid w:val="002A7D17"/>
    <w:rsid w:val="002B0BC5"/>
    <w:rsid w:val="002B1400"/>
    <w:rsid w:val="002B2003"/>
    <w:rsid w:val="002B5053"/>
    <w:rsid w:val="002B5B57"/>
    <w:rsid w:val="002B6EF8"/>
    <w:rsid w:val="002C1E3B"/>
    <w:rsid w:val="002C2090"/>
    <w:rsid w:val="002C2130"/>
    <w:rsid w:val="002C274C"/>
    <w:rsid w:val="002C2FEE"/>
    <w:rsid w:val="002C3888"/>
    <w:rsid w:val="002C4D77"/>
    <w:rsid w:val="002C50BC"/>
    <w:rsid w:val="002C5BB2"/>
    <w:rsid w:val="002C648A"/>
    <w:rsid w:val="002C793D"/>
    <w:rsid w:val="002C7A79"/>
    <w:rsid w:val="002D20FC"/>
    <w:rsid w:val="002D2FE9"/>
    <w:rsid w:val="002D3C8C"/>
    <w:rsid w:val="002D72D6"/>
    <w:rsid w:val="002D7C52"/>
    <w:rsid w:val="002E1F8D"/>
    <w:rsid w:val="002E20D4"/>
    <w:rsid w:val="002E31FE"/>
    <w:rsid w:val="002E3200"/>
    <w:rsid w:val="002E52B0"/>
    <w:rsid w:val="002E5555"/>
    <w:rsid w:val="002E5A38"/>
    <w:rsid w:val="002F0AB4"/>
    <w:rsid w:val="002F236B"/>
    <w:rsid w:val="002F537A"/>
    <w:rsid w:val="0030133B"/>
    <w:rsid w:val="0030138C"/>
    <w:rsid w:val="0030188B"/>
    <w:rsid w:val="00302689"/>
    <w:rsid w:val="00302A6F"/>
    <w:rsid w:val="00305472"/>
    <w:rsid w:val="003057E4"/>
    <w:rsid w:val="0030699E"/>
    <w:rsid w:val="00307C82"/>
    <w:rsid w:val="00310CB6"/>
    <w:rsid w:val="00310ED1"/>
    <w:rsid w:val="00313FBE"/>
    <w:rsid w:val="00315586"/>
    <w:rsid w:val="003162F8"/>
    <w:rsid w:val="00320120"/>
    <w:rsid w:val="00320628"/>
    <w:rsid w:val="003229FC"/>
    <w:rsid w:val="00322D6D"/>
    <w:rsid w:val="00323785"/>
    <w:rsid w:val="00323CEF"/>
    <w:rsid w:val="00324240"/>
    <w:rsid w:val="00325AEA"/>
    <w:rsid w:val="00326F0F"/>
    <w:rsid w:val="00330336"/>
    <w:rsid w:val="00330448"/>
    <w:rsid w:val="00332D41"/>
    <w:rsid w:val="00334DA5"/>
    <w:rsid w:val="00334E88"/>
    <w:rsid w:val="00335E84"/>
    <w:rsid w:val="00336A7C"/>
    <w:rsid w:val="00336C25"/>
    <w:rsid w:val="00337B67"/>
    <w:rsid w:val="003445CF"/>
    <w:rsid w:val="003449E3"/>
    <w:rsid w:val="003450D7"/>
    <w:rsid w:val="003454A8"/>
    <w:rsid w:val="00345819"/>
    <w:rsid w:val="00346FB4"/>
    <w:rsid w:val="00347334"/>
    <w:rsid w:val="0034789F"/>
    <w:rsid w:val="00350582"/>
    <w:rsid w:val="003507CA"/>
    <w:rsid w:val="00350C5A"/>
    <w:rsid w:val="003512CD"/>
    <w:rsid w:val="0035283D"/>
    <w:rsid w:val="00361322"/>
    <w:rsid w:val="0036158C"/>
    <w:rsid w:val="0036221F"/>
    <w:rsid w:val="003630E5"/>
    <w:rsid w:val="00363149"/>
    <w:rsid w:val="00366B3A"/>
    <w:rsid w:val="0037241A"/>
    <w:rsid w:val="0037275B"/>
    <w:rsid w:val="00372779"/>
    <w:rsid w:val="003731C9"/>
    <w:rsid w:val="00374A8E"/>
    <w:rsid w:val="00374B6C"/>
    <w:rsid w:val="00375C9F"/>
    <w:rsid w:val="00376B45"/>
    <w:rsid w:val="00377D4E"/>
    <w:rsid w:val="00380086"/>
    <w:rsid w:val="00380CF0"/>
    <w:rsid w:val="0038186B"/>
    <w:rsid w:val="00382581"/>
    <w:rsid w:val="003825E9"/>
    <w:rsid w:val="003828C4"/>
    <w:rsid w:val="003859B2"/>
    <w:rsid w:val="0038631F"/>
    <w:rsid w:val="00386577"/>
    <w:rsid w:val="00387A6E"/>
    <w:rsid w:val="00391675"/>
    <w:rsid w:val="00392CD1"/>
    <w:rsid w:val="00393038"/>
    <w:rsid w:val="00395B00"/>
    <w:rsid w:val="00395E4C"/>
    <w:rsid w:val="00396872"/>
    <w:rsid w:val="00397FEE"/>
    <w:rsid w:val="003A0050"/>
    <w:rsid w:val="003A382C"/>
    <w:rsid w:val="003A41A3"/>
    <w:rsid w:val="003A4396"/>
    <w:rsid w:val="003A4C62"/>
    <w:rsid w:val="003A68D2"/>
    <w:rsid w:val="003A7215"/>
    <w:rsid w:val="003A793B"/>
    <w:rsid w:val="003B0090"/>
    <w:rsid w:val="003B00F4"/>
    <w:rsid w:val="003B1BA2"/>
    <w:rsid w:val="003B21BC"/>
    <w:rsid w:val="003B36CE"/>
    <w:rsid w:val="003C66C8"/>
    <w:rsid w:val="003D1072"/>
    <w:rsid w:val="003D267A"/>
    <w:rsid w:val="003D6120"/>
    <w:rsid w:val="003D6FDC"/>
    <w:rsid w:val="003E042C"/>
    <w:rsid w:val="003E1A8F"/>
    <w:rsid w:val="003E3753"/>
    <w:rsid w:val="003E400E"/>
    <w:rsid w:val="003E5A78"/>
    <w:rsid w:val="003E6366"/>
    <w:rsid w:val="003E6473"/>
    <w:rsid w:val="003E74D2"/>
    <w:rsid w:val="003F15FC"/>
    <w:rsid w:val="003F1CF4"/>
    <w:rsid w:val="003F23D3"/>
    <w:rsid w:val="003F391A"/>
    <w:rsid w:val="003F3A9C"/>
    <w:rsid w:val="003F3EDE"/>
    <w:rsid w:val="003F557C"/>
    <w:rsid w:val="003F7F35"/>
    <w:rsid w:val="00401E27"/>
    <w:rsid w:val="00402131"/>
    <w:rsid w:val="004022FC"/>
    <w:rsid w:val="00403DC7"/>
    <w:rsid w:val="00404F84"/>
    <w:rsid w:val="004100E6"/>
    <w:rsid w:val="00414EE1"/>
    <w:rsid w:val="00414FBB"/>
    <w:rsid w:val="0041580E"/>
    <w:rsid w:val="00420E90"/>
    <w:rsid w:val="00422277"/>
    <w:rsid w:val="00425C54"/>
    <w:rsid w:val="00426EAD"/>
    <w:rsid w:val="00427FEB"/>
    <w:rsid w:val="0043024F"/>
    <w:rsid w:val="00432A4D"/>
    <w:rsid w:val="004334FA"/>
    <w:rsid w:val="0043373D"/>
    <w:rsid w:val="004357BF"/>
    <w:rsid w:val="00437DC7"/>
    <w:rsid w:val="00443991"/>
    <w:rsid w:val="00444058"/>
    <w:rsid w:val="0045001D"/>
    <w:rsid w:val="00451BE2"/>
    <w:rsid w:val="00452015"/>
    <w:rsid w:val="004529AC"/>
    <w:rsid w:val="00455DFB"/>
    <w:rsid w:val="0045640F"/>
    <w:rsid w:val="00457040"/>
    <w:rsid w:val="00457776"/>
    <w:rsid w:val="00460971"/>
    <w:rsid w:val="004645D5"/>
    <w:rsid w:val="0046502F"/>
    <w:rsid w:val="004654E1"/>
    <w:rsid w:val="00465701"/>
    <w:rsid w:val="004705E8"/>
    <w:rsid w:val="00470D12"/>
    <w:rsid w:val="004710D5"/>
    <w:rsid w:val="00473EB1"/>
    <w:rsid w:val="004751CF"/>
    <w:rsid w:val="00475300"/>
    <w:rsid w:val="00475DA7"/>
    <w:rsid w:val="00481F71"/>
    <w:rsid w:val="00482033"/>
    <w:rsid w:val="004847C6"/>
    <w:rsid w:val="004878C6"/>
    <w:rsid w:val="00490124"/>
    <w:rsid w:val="004902A2"/>
    <w:rsid w:val="00490B23"/>
    <w:rsid w:val="00493741"/>
    <w:rsid w:val="00493FFA"/>
    <w:rsid w:val="00495101"/>
    <w:rsid w:val="004952DB"/>
    <w:rsid w:val="00497518"/>
    <w:rsid w:val="004A1128"/>
    <w:rsid w:val="004A137A"/>
    <w:rsid w:val="004A173B"/>
    <w:rsid w:val="004A18F6"/>
    <w:rsid w:val="004A31C2"/>
    <w:rsid w:val="004B011E"/>
    <w:rsid w:val="004B2730"/>
    <w:rsid w:val="004B3308"/>
    <w:rsid w:val="004B658D"/>
    <w:rsid w:val="004B776D"/>
    <w:rsid w:val="004C232E"/>
    <w:rsid w:val="004C4E04"/>
    <w:rsid w:val="004C5EBC"/>
    <w:rsid w:val="004D0810"/>
    <w:rsid w:val="004D21B3"/>
    <w:rsid w:val="004D3662"/>
    <w:rsid w:val="004D3689"/>
    <w:rsid w:val="004D70CA"/>
    <w:rsid w:val="004D7FB0"/>
    <w:rsid w:val="004E12B7"/>
    <w:rsid w:val="004E2224"/>
    <w:rsid w:val="004E49C8"/>
    <w:rsid w:val="004E65F7"/>
    <w:rsid w:val="004F067E"/>
    <w:rsid w:val="004F35DD"/>
    <w:rsid w:val="004F3C6F"/>
    <w:rsid w:val="004F5FB4"/>
    <w:rsid w:val="004F78A3"/>
    <w:rsid w:val="00500C26"/>
    <w:rsid w:val="00502ED2"/>
    <w:rsid w:val="00504BFE"/>
    <w:rsid w:val="005057B4"/>
    <w:rsid w:val="005061E1"/>
    <w:rsid w:val="00506728"/>
    <w:rsid w:val="00506FB7"/>
    <w:rsid w:val="0050704D"/>
    <w:rsid w:val="00507C69"/>
    <w:rsid w:val="00510F80"/>
    <w:rsid w:val="005113F0"/>
    <w:rsid w:val="00512E64"/>
    <w:rsid w:val="00513369"/>
    <w:rsid w:val="00515177"/>
    <w:rsid w:val="005179FA"/>
    <w:rsid w:val="00520A27"/>
    <w:rsid w:val="00520C6A"/>
    <w:rsid w:val="00521DE8"/>
    <w:rsid w:val="00523145"/>
    <w:rsid w:val="0052462A"/>
    <w:rsid w:val="00524EAB"/>
    <w:rsid w:val="00525B85"/>
    <w:rsid w:val="00525FA1"/>
    <w:rsid w:val="0052638F"/>
    <w:rsid w:val="005300F8"/>
    <w:rsid w:val="00530DE3"/>
    <w:rsid w:val="00531079"/>
    <w:rsid w:val="00532335"/>
    <w:rsid w:val="00536A0B"/>
    <w:rsid w:val="00537501"/>
    <w:rsid w:val="005458B7"/>
    <w:rsid w:val="00546AC4"/>
    <w:rsid w:val="0054743D"/>
    <w:rsid w:val="00553264"/>
    <w:rsid w:val="00553C30"/>
    <w:rsid w:val="00553E01"/>
    <w:rsid w:val="00555453"/>
    <w:rsid w:val="00556C7D"/>
    <w:rsid w:val="00560457"/>
    <w:rsid w:val="00561EC7"/>
    <w:rsid w:val="005631F2"/>
    <w:rsid w:val="00563298"/>
    <w:rsid w:val="00563519"/>
    <w:rsid w:val="00563EE7"/>
    <w:rsid w:val="00563FF4"/>
    <w:rsid w:val="00564819"/>
    <w:rsid w:val="00572238"/>
    <w:rsid w:val="00572DDB"/>
    <w:rsid w:val="005767AA"/>
    <w:rsid w:val="00580652"/>
    <w:rsid w:val="00581553"/>
    <w:rsid w:val="00582B05"/>
    <w:rsid w:val="005833B7"/>
    <w:rsid w:val="005837AA"/>
    <w:rsid w:val="0058547D"/>
    <w:rsid w:val="00585A93"/>
    <w:rsid w:val="0058620B"/>
    <w:rsid w:val="005878B1"/>
    <w:rsid w:val="005934E8"/>
    <w:rsid w:val="005964ED"/>
    <w:rsid w:val="005974C7"/>
    <w:rsid w:val="005A09CF"/>
    <w:rsid w:val="005A3AA1"/>
    <w:rsid w:val="005A61F4"/>
    <w:rsid w:val="005B16A4"/>
    <w:rsid w:val="005B2861"/>
    <w:rsid w:val="005B3150"/>
    <w:rsid w:val="005B384E"/>
    <w:rsid w:val="005B5A75"/>
    <w:rsid w:val="005B61E0"/>
    <w:rsid w:val="005C02DE"/>
    <w:rsid w:val="005C18D5"/>
    <w:rsid w:val="005C1E10"/>
    <w:rsid w:val="005C347C"/>
    <w:rsid w:val="005C367C"/>
    <w:rsid w:val="005C787B"/>
    <w:rsid w:val="005D012F"/>
    <w:rsid w:val="005D2CAC"/>
    <w:rsid w:val="005D4C56"/>
    <w:rsid w:val="005D5599"/>
    <w:rsid w:val="005D5D48"/>
    <w:rsid w:val="005D7581"/>
    <w:rsid w:val="005D7F38"/>
    <w:rsid w:val="005E331E"/>
    <w:rsid w:val="005E4FC1"/>
    <w:rsid w:val="005E742C"/>
    <w:rsid w:val="005F086B"/>
    <w:rsid w:val="005F0D38"/>
    <w:rsid w:val="005F1C25"/>
    <w:rsid w:val="005F53C5"/>
    <w:rsid w:val="005F58AA"/>
    <w:rsid w:val="005F5B84"/>
    <w:rsid w:val="005F7003"/>
    <w:rsid w:val="005F75B6"/>
    <w:rsid w:val="005F778D"/>
    <w:rsid w:val="005F796E"/>
    <w:rsid w:val="0060141A"/>
    <w:rsid w:val="006036B4"/>
    <w:rsid w:val="00606D5C"/>
    <w:rsid w:val="00613A92"/>
    <w:rsid w:val="006142FC"/>
    <w:rsid w:val="006158B7"/>
    <w:rsid w:val="00615DB0"/>
    <w:rsid w:val="006224CA"/>
    <w:rsid w:val="00625400"/>
    <w:rsid w:val="00625B7C"/>
    <w:rsid w:val="00625E52"/>
    <w:rsid w:val="006265D8"/>
    <w:rsid w:val="00627554"/>
    <w:rsid w:val="00631420"/>
    <w:rsid w:val="0063229B"/>
    <w:rsid w:val="006333C8"/>
    <w:rsid w:val="006336DA"/>
    <w:rsid w:val="00634E55"/>
    <w:rsid w:val="00635351"/>
    <w:rsid w:val="006371CF"/>
    <w:rsid w:val="006412CC"/>
    <w:rsid w:val="0064329F"/>
    <w:rsid w:val="006462AE"/>
    <w:rsid w:val="00647850"/>
    <w:rsid w:val="00653281"/>
    <w:rsid w:val="0065519A"/>
    <w:rsid w:val="006573FB"/>
    <w:rsid w:val="006577D1"/>
    <w:rsid w:val="00657F71"/>
    <w:rsid w:val="006601FA"/>
    <w:rsid w:val="0066120B"/>
    <w:rsid w:val="00662CFF"/>
    <w:rsid w:val="006642D7"/>
    <w:rsid w:val="00666DB1"/>
    <w:rsid w:val="00671281"/>
    <w:rsid w:val="00672EF9"/>
    <w:rsid w:val="00676DF7"/>
    <w:rsid w:val="006778AA"/>
    <w:rsid w:val="00680B53"/>
    <w:rsid w:val="00686C58"/>
    <w:rsid w:val="00690471"/>
    <w:rsid w:val="00692438"/>
    <w:rsid w:val="00693C7E"/>
    <w:rsid w:val="006963BE"/>
    <w:rsid w:val="006967A7"/>
    <w:rsid w:val="00697217"/>
    <w:rsid w:val="006A6217"/>
    <w:rsid w:val="006A6CF9"/>
    <w:rsid w:val="006B019C"/>
    <w:rsid w:val="006B10D3"/>
    <w:rsid w:val="006B2221"/>
    <w:rsid w:val="006B7018"/>
    <w:rsid w:val="006C06D5"/>
    <w:rsid w:val="006C0B54"/>
    <w:rsid w:val="006C254D"/>
    <w:rsid w:val="006C45F3"/>
    <w:rsid w:val="006C657E"/>
    <w:rsid w:val="006C789B"/>
    <w:rsid w:val="006D2CD9"/>
    <w:rsid w:val="006D40ED"/>
    <w:rsid w:val="006D7080"/>
    <w:rsid w:val="006D7DAE"/>
    <w:rsid w:val="006E043C"/>
    <w:rsid w:val="006E08AB"/>
    <w:rsid w:val="006E353B"/>
    <w:rsid w:val="006E371A"/>
    <w:rsid w:val="006E3861"/>
    <w:rsid w:val="006E39BD"/>
    <w:rsid w:val="006E3D87"/>
    <w:rsid w:val="006E69DE"/>
    <w:rsid w:val="006F06DD"/>
    <w:rsid w:val="006F47D2"/>
    <w:rsid w:val="006F5EE8"/>
    <w:rsid w:val="00705024"/>
    <w:rsid w:val="00707517"/>
    <w:rsid w:val="00714B2C"/>
    <w:rsid w:val="00715D10"/>
    <w:rsid w:val="00716871"/>
    <w:rsid w:val="00721922"/>
    <w:rsid w:val="00722034"/>
    <w:rsid w:val="00723131"/>
    <w:rsid w:val="00724248"/>
    <w:rsid w:val="00725537"/>
    <w:rsid w:val="00725B33"/>
    <w:rsid w:val="00726292"/>
    <w:rsid w:val="00726A64"/>
    <w:rsid w:val="00727DD9"/>
    <w:rsid w:val="0073013D"/>
    <w:rsid w:val="00732689"/>
    <w:rsid w:val="00732FD1"/>
    <w:rsid w:val="00734812"/>
    <w:rsid w:val="00735851"/>
    <w:rsid w:val="0073644B"/>
    <w:rsid w:val="007377D5"/>
    <w:rsid w:val="00744D58"/>
    <w:rsid w:val="00750A1B"/>
    <w:rsid w:val="00753465"/>
    <w:rsid w:val="00755591"/>
    <w:rsid w:val="00756EFA"/>
    <w:rsid w:val="00757F1B"/>
    <w:rsid w:val="0076144D"/>
    <w:rsid w:val="007618F2"/>
    <w:rsid w:val="00764B66"/>
    <w:rsid w:val="0077120C"/>
    <w:rsid w:val="00772939"/>
    <w:rsid w:val="00776BB2"/>
    <w:rsid w:val="00776CB9"/>
    <w:rsid w:val="00780280"/>
    <w:rsid w:val="00782FC0"/>
    <w:rsid w:val="00784F7D"/>
    <w:rsid w:val="00785125"/>
    <w:rsid w:val="00793789"/>
    <w:rsid w:val="0079456B"/>
    <w:rsid w:val="0079565F"/>
    <w:rsid w:val="00796ECE"/>
    <w:rsid w:val="007A24B3"/>
    <w:rsid w:val="007A24C4"/>
    <w:rsid w:val="007A3816"/>
    <w:rsid w:val="007A4240"/>
    <w:rsid w:val="007A42CB"/>
    <w:rsid w:val="007A571A"/>
    <w:rsid w:val="007A6173"/>
    <w:rsid w:val="007A6ABE"/>
    <w:rsid w:val="007A764A"/>
    <w:rsid w:val="007B1DB3"/>
    <w:rsid w:val="007B3309"/>
    <w:rsid w:val="007B434B"/>
    <w:rsid w:val="007B551E"/>
    <w:rsid w:val="007B5522"/>
    <w:rsid w:val="007B5AAF"/>
    <w:rsid w:val="007C0569"/>
    <w:rsid w:val="007C1F53"/>
    <w:rsid w:val="007D14AE"/>
    <w:rsid w:val="007D1C98"/>
    <w:rsid w:val="007D2B2E"/>
    <w:rsid w:val="007D39E8"/>
    <w:rsid w:val="007D59F1"/>
    <w:rsid w:val="007D73CC"/>
    <w:rsid w:val="007D75A4"/>
    <w:rsid w:val="007D7F03"/>
    <w:rsid w:val="007E16DF"/>
    <w:rsid w:val="007E1D5F"/>
    <w:rsid w:val="007E41EF"/>
    <w:rsid w:val="007E4D73"/>
    <w:rsid w:val="007E6B2F"/>
    <w:rsid w:val="007F08FF"/>
    <w:rsid w:val="007F4338"/>
    <w:rsid w:val="007F52D8"/>
    <w:rsid w:val="007F7C81"/>
    <w:rsid w:val="008005EC"/>
    <w:rsid w:val="00800ADE"/>
    <w:rsid w:val="00802744"/>
    <w:rsid w:val="00805DCE"/>
    <w:rsid w:val="008062C9"/>
    <w:rsid w:val="00806435"/>
    <w:rsid w:val="00810C46"/>
    <w:rsid w:val="008110F9"/>
    <w:rsid w:val="008132DA"/>
    <w:rsid w:val="0081446C"/>
    <w:rsid w:val="0081797C"/>
    <w:rsid w:val="00821C4D"/>
    <w:rsid w:val="008224D4"/>
    <w:rsid w:val="008228CC"/>
    <w:rsid w:val="008231DA"/>
    <w:rsid w:val="00823381"/>
    <w:rsid w:val="00823F6C"/>
    <w:rsid w:val="00830302"/>
    <w:rsid w:val="008313A2"/>
    <w:rsid w:val="00832107"/>
    <w:rsid w:val="008337F8"/>
    <w:rsid w:val="00834E42"/>
    <w:rsid w:val="008356BC"/>
    <w:rsid w:val="008421CE"/>
    <w:rsid w:val="0084223B"/>
    <w:rsid w:val="00843088"/>
    <w:rsid w:val="008445E3"/>
    <w:rsid w:val="00844F30"/>
    <w:rsid w:val="00845210"/>
    <w:rsid w:val="008453F7"/>
    <w:rsid w:val="00845B5B"/>
    <w:rsid w:val="00845D49"/>
    <w:rsid w:val="00851BFF"/>
    <w:rsid w:val="0085272E"/>
    <w:rsid w:val="008600AA"/>
    <w:rsid w:val="00860271"/>
    <w:rsid w:val="00860DC2"/>
    <w:rsid w:val="00860DDD"/>
    <w:rsid w:val="0086437F"/>
    <w:rsid w:val="008646A7"/>
    <w:rsid w:val="008722E5"/>
    <w:rsid w:val="00872823"/>
    <w:rsid w:val="008736A4"/>
    <w:rsid w:val="00880078"/>
    <w:rsid w:val="00882A18"/>
    <w:rsid w:val="0088417D"/>
    <w:rsid w:val="00884BCF"/>
    <w:rsid w:val="008866FF"/>
    <w:rsid w:val="0088714A"/>
    <w:rsid w:val="00887986"/>
    <w:rsid w:val="00891638"/>
    <w:rsid w:val="008917A6"/>
    <w:rsid w:val="0089281E"/>
    <w:rsid w:val="00892C21"/>
    <w:rsid w:val="00893BA2"/>
    <w:rsid w:val="008A066C"/>
    <w:rsid w:val="008A15DE"/>
    <w:rsid w:val="008A1CFA"/>
    <w:rsid w:val="008A1DA6"/>
    <w:rsid w:val="008A2202"/>
    <w:rsid w:val="008A2A6E"/>
    <w:rsid w:val="008A30D1"/>
    <w:rsid w:val="008A310F"/>
    <w:rsid w:val="008A360E"/>
    <w:rsid w:val="008A4AD9"/>
    <w:rsid w:val="008A6420"/>
    <w:rsid w:val="008B602F"/>
    <w:rsid w:val="008C1545"/>
    <w:rsid w:val="008C156E"/>
    <w:rsid w:val="008C169E"/>
    <w:rsid w:val="008C1AAC"/>
    <w:rsid w:val="008C22CD"/>
    <w:rsid w:val="008C470D"/>
    <w:rsid w:val="008C5B2F"/>
    <w:rsid w:val="008D018C"/>
    <w:rsid w:val="008D1D6F"/>
    <w:rsid w:val="008D4503"/>
    <w:rsid w:val="008D5133"/>
    <w:rsid w:val="008D605A"/>
    <w:rsid w:val="008D76CD"/>
    <w:rsid w:val="008E029C"/>
    <w:rsid w:val="008E180B"/>
    <w:rsid w:val="008E270B"/>
    <w:rsid w:val="008E2CB8"/>
    <w:rsid w:val="008E3459"/>
    <w:rsid w:val="008E62F0"/>
    <w:rsid w:val="008E6A54"/>
    <w:rsid w:val="008E7147"/>
    <w:rsid w:val="008E7EBF"/>
    <w:rsid w:val="008F21C6"/>
    <w:rsid w:val="008F2B41"/>
    <w:rsid w:val="008F6916"/>
    <w:rsid w:val="008F6D62"/>
    <w:rsid w:val="008F7273"/>
    <w:rsid w:val="00900D70"/>
    <w:rsid w:val="0090133E"/>
    <w:rsid w:val="0090161D"/>
    <w:rsid w:val="00901EAB"/>
    <w:rsid w:val="00903112"/>
    <w:rsid w:val="00906364"/>
    <w:rsid w:val="00907758"/>
    <w:rsid w:val="00907CE6"/>
    <w:rsid w:val="009124BA"/>
    <w:rsid w:val="009137B2"/>
    <w:rsid w:val="009147C7"/>
    <w:rsid w:val="00917DFA"/>
    <w:rsid w:val="00920D6D"/>
    <w:rsid w:val="00920DD1"/>
    <w:rsid w:val="00922FE6"/>
    <w:rsid w:val="00925805"/>
    <w:rsid w:val="00925A2F"/>
    <w:rsid w:val="00926520"/>
    <w:rsid w:val="00927E1B"/>
    <w:rsid w:val="009301B4"/>
    <w:rsid w:val="009332B9"/>
    <w:rsid w:val="00933ABA"/>
    <w:rsid w:val="00933E4F"/>
    <w:rsid w:val="0093502E"/>
    <w:rsid w:val="00935349"/>
    <w:rsid w:val="009361C9"/>
    <w:rsid w:val="00936CE5"/>
    <w:rsid w:val="00942B12"/>
    <w:rsid w:val="009436B5"/>
    <w:rsid w:val="00944CBE"/>
    <w:rsid w:val="00945A3A"/>
    <w:rsid w:val="00946F5F"/>
    <w:rsid w:val="0095274F"/>
    <w:rsid w:val="00952E10"/>
    <w:rsid w:val="009535B3"/>
    <w:rsid w:val="009565EB"/>
    <w:rsid w:val="00956704"/>
    <w:rsid w:val="00957CCE"/>
    <w:rsid w:val="00962558"/>
    <w:rsid w:val="009645D2"/>
    <w:rsid w:val="00965C86"/>
    <w:rsid w:val="00966108"/>
    <w:rsid w:val="0096669F"/>
    <w:rsid w:val="009714DC"/>
    <w:rsid w:val="00971BCB"/>
    <w:rsid w:val="00972312"/>
    <w:rsid w:val="009730AD"/>
    <w:rsid w:val="00973735"/>
    <w:rsid w:val="00973D04"/>
    <w:rsid w:val="00974205"/>
    <w:rsid w:val="0097500A"/>
    <w:rsid w:val="00977D37"/>
    <w:rsid w:val="00980D3A"/>
    <w:rsid w:val="0098195C"/>
    <w:rsid w:val="00985EA5"/>
    <w:rsid w:val="009878AC"/>
    <w:rsid w:val="00990D74"/>
    <w:rsid w:val="00991406"/>
    <w:rsid w:val="0099154B"/>
    <w:rsid w:val="00991DF9"/>
    <w:rsid w:val="009936F3"/>
    <w:rsid w:val="0099476A"/>
    <w:rsid w:val="00994BEF"/>
    <w:rsid w:val="009A0C34"/>
    <w:rsid w:val="009A20BC"/>
    <w:rsid w:val="009A2806"/>
    <w:rsid w:val="009A3530"/>
    <w:rsid w:val="009A35B4"/>
    <w:rsid w:val="009A58CB"/>
    <w:rsid w:val="009A603B"/>
    <w:rsid w:val="009A6D35"/>
    <w:rsid w:val="009B0FEB"/>
    <w:rsid w:val="009B2A70"/>
    <w:rsid w:val="009B44FB"/>
    <w:rsid w:val="009B5ECA"/>
    <w:rsid w:val="009B6BAA"/>
    <w:rsid w:val="009C0826"/>
    <w:rsid w:val="009C1004"/>
    <w:rsid w:val="009C1EE2"/>
    <w:rsid w:val="009C20E1"/>
    <w:rsid w:val="009C4C60"/>
    <w:rsid w:val="009C6081"/>
    <w:rsid w:val="009D0208"/>
    <w:rsid w:val="009D2415"/>
    <w:rsid w:val="009D2CBC"/>
    <w:rsid w:val="009D7480"/>
    <w:rsid w:val="009E33D1"/>
    <w:rsid w:val="009E4214"/>
    <w:rsid w:val="009E4A7B"/>
    <w:rsid w:val="009E54B7"/>
    <w:rsid w:val="009F05A2"/>
    <w:rsid w:val="009F07A1"/>
    <w:rsid w:val="009F0C24"/>
    <w:rsid w:val="009F18AC"/>
    <w:rsid w:val="009F291F"/>
    <w:rsid w:val="009F335F"/>
    <w:rsid w:val="009F44FD"/>
    <w:rsid w:val="009F4A81"/>
    <w:rsid w:val="009F57B9"/>
    <w:rsid w:val="009F738D"/>
    <w:rsid w:val="00A00518"/>
    <w:rsid w:val="00A01490"/>
    <w:rsid w:val="00A01A24"/>
    <w:rsid w:val="00A054EC"/>
    <w:rsid w:val="00A05CF7"/>
    <w:rsid w:val="00A12075"/>
    <w:rsid w:val="00A12200"/>
    <w:rsid w:val="00A139B2"/>
    <w:rsid w:val="00A1443A"/>
    <w:rsid w:val="00A16484"/>
    <w:rsid w:val="00A171E2"/>
    <w:rsid w:val="00A219B3"/>
    <w:rsid w:val="00A24C92"/>
    <w:rsid w:val="00A2563D"/>
    <w:rsid w:val="00A333F9"/>
    <w:rsid w:val="00A3367F"/>
    <w:rsid w:val="00A410A4"/>
    <w:rsid w:val="00A42E4C"/>
    <w:rsid w:val="00A44416"/>
    <w:rsid w:val="00A4545B"/>
    <w:rsid w:val="00A46158"/>
    <w:rsid w:val="00A47535"/>
    <w:rsid w:val="00A5022E"/>
    <w:rsid w:val="00A547DD"/>
    <w:rsid w:val="00A55425"/>
    <w:rsid w:val="00A57B90"/>
    <w:rsid w:val="00A618F1"/>
    <w:rsid w:val="00A62AFC"/>
    <w:rsid w:val="00A62E75"/>
    <w:rsid w:val="00A63779"/>
    <w:rsid w:val="00A63D41"/>
    <w:rsid w:val="00A65829"/>
    <w:rsid w:val="00A663ED"/>
    <w:rsid w:val="00A6647B"/>
    <w:rsid w:val="00A676AB"/>
    <w:rsid w:val="00A7004D"/>
    <w:rsid w:val="00A70DD3"/>
    <w:rsid w:val="00A71A45"/>
    <w:rsid w:val="00A73818"/>
    <w:rsid w:val="00A73F61"/>
    <w:rsid w:val="00A75643"/>
    <w:rsid w:val="00A7637C"/>
    <w:rsid w:val="00A8070C"/>
    <w:rsid w:val="00A81412"/>
    <w:rsid w:val="00A82442"/>
    <w:rsid w:val="00A82537"/>
    <w:rsid w:val="00A84306"/>
    <w:rsid w:val="00A90108"/>
    <w:rsid w:val="00A961E9"/>
    <w:rsid w:val="00A972E2"/>
    <w:rsid w:val="00A97A04"/>
    <w:rsid w:val="00AA0446"/>
    <w:rsid w:val="00AA1B01"/>
    <w:rsid w:val="00AA1D46"/>
    <w:rsid w:val="00AA281E"/>
    <w:rsid w:val="00AA2AF0"/>
    <w:rsid w:val="00AA397D"/>
    <w:rsid w:val="00AA4DC1"/>
    <w:rsid w:val="00AA5654"/>
    <w:rsid w:val="00AA5753"/>
    <w:rsid w:val="00AA5C15"/>
    <w:rsid w:val="00AA7EE7"/>
    <w:rsid w:val="00AB0FD4"/>
    <w:rsid w:val="00AB21BF"/>
    <w:rsid w:val="00AB336E"/>
    <w:rsid w:val="00AB66D8"/>
    <w:rsid w:val="00AB6797"/>
    <w:rsid w:val="00AB7F60"/>
    <w:rsid w:val="00AC0979"/>
    <w:rsid w:val="00AC0AB7"/>
    <w:rsid w:val="00AC1980"/>
    <w:rsid w:val="00AC4001"/>
    <w:rsid w:val="00AC41D6"/>
    <w:rsid w:val="00AC6008"/>
    <w:rsid w:val="00AD0FDE"/>
    <w:rsid w:val="00AD1F85"/>
    <w:rsid w:val="00AD2D96"/>
    <w:rsid w:val="00AD42F5"/>
    <w:rsid w:val="00AD45BD"/>
    <w:rsid w:val="00AD5B8B"/>
    <w:rsid w:val="00AD68B9"/>
    <w:rsid w:val="00AD7BC5"/>
    <w:rsid w:val="00AE02CF"/>
    <w:rsid w:val="00AE26D1"/>
    <w:rsid w:val="00AE391B"/>
    <w:rsid w:val="00AE41D5"/>
    <w:rsid w:val="00AE42AD"/>
    <w:rsid w:val="00AE4BC9"/>
    <w:rsid w:val="00AE6333"/>
    <w:rsid w:val="00AE7868"/>
    <w:rsid w:val="00AE7906"/>
    <w:rsid w:val="00AF091A"/>
    <w:rsid w:val="00AF0C7B"/>
    <w:rsid w:val="00AF14B4"/>
    <w:rsid w:val="00AF2C89"/>
    <w:rsid w:val="00AF3AA8"/>
    <w:rsid w:val="00AF409A"/>
    <w:rsid w:val="00AF7E6C"/>
    <w:rsid w:val="00B002DB"/>
    <w:rsid w:val="00B00BCA"/>
    <w:rsid w:val="00B0110E"/>
    <w:rsid w:val="00B03491"/>
    <w:rsid w:val="00B050A2"/>
    <w:rsid w:val="00B066FC"/>
    <w:rsid w:val="00B07723"/>
    <w:rsid w:val="00B07900"/>
    <w:rsid w:val="00B10B4C"/>
    <w:rsid w:val="00B11D66"/>
    <w:rsid w:val="00B121C4"/>
    <w:rsid w:val="00B142EE"/>
    <w:rsid w:val="00B152C8"/>
    <w:rsid w:val="00B15B53"/>
    <w:rsid w:val="00B15DE7"/>
    <w:rsid w:val="00B1730A"/>
    <w:rsid w:val="00B205F9"/>
    <w:rsid w:val="00B2135C"/>
    <w:rsid w:val="00B22292"/>
    <w:rsid w:val="00B23746"/>
    <w:rsid w:val="00B24DE1"/>
    <w:rsid w:val="00B26685"/>
    <w:rsid w:val="00B26BB3"/>
    <w:rsid w:val="00B26F3B"/>
    <w:rsid w:val="00B26FA1"/>
    <w:rsid w:val="00B27375"/>
    <w:rsid w:val="00B30A99"/>
    <w:rsid w:val="00B321C5"/>
    <w:rsid w:val="00B34849"/>
    <w:rsid w:val="00B373CA"/>
    <w:rsid w:val="00B406E7"/>
    <w:rsid w:val="00B41B62"/>
    <w:rsid w:val="00B41D83"/>
    <w:rsid w:val="00B43294"/>
    <w:rsid w:val="00B43510"/>
    <w:rsid w:val="00B43525"/>
    <w:rsid w:val="00B43BC9"/>
    <w:rsid w:val="00B43F4C"/>
    <w:rsid w:val="00B459A4"/>
    <w:rsid w:val="00B47414"/>
    <w:rsid w:val="00B477F4"/>
    <w:rsid w:val="00B51346"/>
    <w:rsid w:val="00B551E7"/>
    <w:rsid w:val="00B56436"/>
    <w:rsid w:val="00B614C8"/>
    <w:rsid w:val="00B643FF"/>
    <w:rsid w:val="00B6721D"/>
    <w:rsid w:val="00B67557"/>
    <w:rsid w:val="00B7029D"/>
    <w:rsid w:val="00B716BF"/>
    <w:rsid w:val="00B723E7"/>
    <w:rsid w:val="00B75673"/>
    <w:rsid w:val="00B82C42"/>
    <w:rsid w:val="00B84050"/>
    <w:rsid w:val="00B84388"/>
    <w:rsid w:val="00B84CFF"/>
    <w:rsid w:val="00B84D3F"/>
    <w:rsid w:val="00B85719"/>
    <w:rsid w:val="00B9294A"/>
    <w:rsid w:val="00B935FC"/>
    <w:rsid w:val="00B95A10"/>
    <w:rsid w:val="00B95BC1"/>
    <w:rsid w:val="00B96242"/>
    <w:rsid w:val="00BA0F7E"/>
    <w:rsid w:val="00BA51A1"/>
    <w:rsid w:val="00BA6A25"/>
    <w:rsid w:val="00BA7192"/>
    <w:rsid w:val="00BA71D6"/>
    <w:rsid w:val="00BB3422"/>
    <w:rsid w:val="00BB3483"/>
    <w:rsid w:val="00BB3610"/>
    <w:rsid w:val="00BB38AC"/>
    <w:rsid w:val="00BB4599"/>
    <w:rsid w:val="00BC0342"/>
    <w:rsid w:val="00BC1CAF"/>
    <w:rsid w:val="00BC25C2"/>
    <w:rsid w:val="00BC36F3"/>
    <w:rsid w:val="00BC44E5"/>
    <w:rsid w:val="00BC4EB9"/>
    <w:rsid w:val="00BC53B7"/>
    <w:rsid w:val="00BC64FE"/>
    <w:rsid w:val="00BD0B1C"/>
    <w:rsid w:val="00BD0F9D"/>
    <w:rsid w:val="00BD1052"/>
    <w:rsid w:val="00BD24DD"/>
    <w:rsid w:val="00BD309B"/>
    <w:rsid w:val="00BD3861"/>
    <w:rsid w:val="00BD474C"/>
    <w:rsid w:val="00BD6521"/>
    <w:rsid w:val="00BD734B"/>
    <w:rsid w:val="00BE015B"/>
    <w:rsid w:val="00BE270F"/>
    <w:rsid w:val="00BE3DD6"/>
    <w:rsid w:val="00BE4840"/>
    <w:rsid w:val="00BE616C"/>
    <w:rsid w:val="00BF3963"/>
    <w:rsid w:val="00BF4870"/>
    <w:rsid w:val="00BF6D5E"/>
    <w:rsid w:val="00BF7283"/>
    <w:rsid w:val="00BF744B"/>
    <w:rsid w:val="00C00A7A"/>
    <w:rsid w:val="00C01E63"/>
    <w:rsid w:val="00C0698A"/>
    <w:rsid w:val="00C06C90"/>
    <w:rsid w:val="00C10B69"/>
    <w:rsid w:val="00C14440"/>
    <w:rsid w:val="00C150F2"/>
    <w:rsid w:val="00C17130"/>
    <w:rsid w:val="00C259F2"/>
    <w:rsid w:val="00C301E3"/>
    <w:rsid w:val="00C3113C"/>
    <w:rsid w:val="00C32532"/>
    <w:rsid w:val="00C336A0"/>
    <w:rsid w:val="00C3481A"/>
    <w:rsid w:val="00C35476"/>
    <w:rsid w:val="00C37B0A"/>
    <w:rsid w:val="00C43256"/>
    <w:rsid w:val="00C43B70"/>
    <w:rsid w:val="00C44107"/>
    <w:rsid w:val="00C4511D"/>
    <w:rsid w:val="00C4548D"/>
    <w:rsid w:val="00C47892"/>
    <w:rsid w:val="00C479D0"/>
    <w:rsid w:val="00C50097"/>
    <w:rsid w:val="00C5078E"/>
    <w:rsid w:val="00C50B95"/>
    <w:rsid w:val="00C53107"/>
    <w:rsid w:val="00C532F1"/>
    <w:rsid w:val="00C55027"/>
    <w:rsid w:val="00C5587B"/>
    <w:rsid w:val="00C60600"/>
    <w:rsid w:val="00C61918"/>
    <w:rsid w:val="00C62E25"/>
    <w:rsid w:val="00C63210"/>
    <w:rsid w:val="00C6364A"/>
    <w:rsid w:val="00C655DE"/>
    <w:rsid w:val="00C663B6"/>
    <w:rsid w:val="00C66F57"/>
    <w:rsid w:val="00C67E80"/>
    <w:rsid w:val="00C7102B"/>
    <w:rsid w:val="00C74023"/>
    <w:rsid w:val="00C7481C"/>
    <w:rsid w:val="00C76DAB"/>
    <w:rsid w:val="00C806F9"/>
    <w:rsid w:val="00C81C8C"/>
    <w:rsid w:val="00C82958"/>
    <w:rsid w:val="00C8396F"/>
    <w:rsid w:val="00C8410B"/>
    <w:rsid w:val="00C84511"/>
    <w:rsid w:val="00C864C6"/>
    <w:rsid w:val="00C86D82"/>
    <w:rsid w:val="00C9085E"/>
    <w:rsid w:val="00C92CDE"/>
    <w:rsid w:val="00C947E8"/>
    <w:rsid w:val="00C96AE9"/>
    <w:rsid w:val="00C979E9"/>
    <w:rsid w:val="00CA1820"/>
    <w:rsid w:val="00CA1A2B"/>
    <w:rsid w:val="00CA1C90"/>
    <w:rsid w:val="00CA20E9"/>
    <w:rsid w:val="00CA2F6D"/>
    <w:rsid w:val="00CA35AF"/>
    <w:rsid w:val="00CA5888"/>
    <w:rsid w:val="00CA7C2A"/>
    <w:rsid w:val="00CB11DD"/>
    <w:rsid w:val="00CB334E"/>
    <w:rsid w:val="00CB43AF"/>
    <w:rsid w:val="00CB6BC9"/>
    <w:rsid w:val="00CB6C31"/>
    <w:rsid w:val="00CC08B7"/>
    <w:rsid w:val="00CC15D5"/>
    <w:rsid w:val="00CC17C1"/>
    <w:rsid w:val="00CC1BA4"/>
    <w:rsid w:val="00CC3578"/>
    <w:rsid w:val="00CC35CF"/>
    <w:rsid w:val="00CC6B16"/>
    <w:rsid w:val="00CC7C41"/>
    <w:rsid w:val="00CD0157"/>
    <w:rsid w:val="00CD1A0E"/>
    <w:rsid w:val="00CD2FE9"/>
    <w:rsid w:val="00CD5D25"/>
    <w:rsid w:val="00CD6564"/>
    <w:rsid w:val="00CD67E6"/>
    <w:rsid w:val="00CD7624"/>
    <w:rsid w:val="00CE2596"/>
    <w:rsid w:val="00CE380A"/>
    <w:rsid w:val="00CE4C24"/>
    <w:rsid w:val="00CE5622"/>
    <w:rsid w:val="00CF16E7"/>
    <w:rsid w:val="00CF23CF"/>
    <w:rsid w:val="00CF3E05"/>
    <w:rsid w:val="00CF4CDB"/>
    <w:rsid w:val="00CF65BE"/>
    <w:rsid w:val="00CF7101"/>
    <w:rsid w:val="00D003DF"/>
    <w:rsid w:val="00D015D3"/>
    <w:rsid w:val="00D01E9D"/>
    <w:rsid w:val="00D0309F"/>
    <w:rsid w:val="00D0325B"/>
    <w:rsid w:val="00D04165"/>
    <w:rsid w:val="00D04F9A"/>
    <w:rsid w:val="00D055F9"/>
    <w:rsid w:val="00D05D2A"/>
    <w:rsid w:val="00D06162"/>
    <w:rsid w:val="00D068AA"/>
    <w:rsid w:val="00D07F9F"/>
    <w:rsid w:val="00D138B0"/>
    <w:rsid w:val="00D13924"/>
    <w:rsid w:val="00D14882"/>
    <w:rsid w:val="00D1542C"/>
    <w:rsid w:val="00D166C6"/>
    <w:rsid w:val="00D250F8"/>
    <w:rsid w:val="00D2549F"/>
    <w:rsid w:val="00D3057A"/>
    <w:rsid w:val="00D3142D"/>
    <w:rsid w:val="00D32EF9"/>
    <w:rsid w:val="00D33DDE"/>
    <w:rsid w:val="00D348FC"/>
    <w:rsid w:val="00D3625E"/>
    <w:rsid w:val="00D374D3"/>
    <w:rsid w:val="00D430FC"/>
    <w:rsid w:val="00D4333C"/>
    <w:rsid w:val="00D442DC"/>
    <w:rsid w:val="00D44DC6"/>
    <w:rsid w:val="00D464EF"/>
    <w:rsid w:val="00D51A6B"/>
    <w:rsid w:val="00D52C03"/>
    <w:rsid w:val="00D53807"/>
    <w:rsid w:val="00D53B9B"/>
    <w:rsid w:val="00D54520"/>
    <w:rsid w:val="00D5522A"/>
    <w:rsid w:val="00D55A4D"/>
    <w:rsid w:val="00D565C1"/>
    <w:rsid w:val="00D57051"/>
    <w:rsid w:val="00D61C44"/>
    <w:rsid w:val="00D62F9A"/>
    <w:rsid w:val="00D63FEF"/>
    <w:rsid w:val="00D70E58"/>
    <w:rsid w:val="00D721DB"/>
    <w:rsid w:val="00D749CA"/>
    <w:rsid w:val="00D75D4F"/>
    <w:rsid w:val="00D760F1"/>
    <w:rsid w:val="00D76B62"/>
    <w:rsid w:val="00D8473B"/>
    <w:rsid w:val="00D848B1"/>
    <w:rsid w:val="00D869EC"/>
    <w:rsid w:val="00D8740C"/>
    <w:rsid w:val="00D907A7"/>
    <w:rsid w:val="00D92D9D"/>
    <w:rsid w:val="00D93420"/>
    <w:rsid w:val="00D93518"/>
    <w:rsid w:val="00D93C3D"/>
    <w:rsid w:val="00D9423A"/>
    <w:rsid w:val="00D95642"/>
    <w:rsid w:val="00D97925"/>
    <w:rsid w:val="00DA060D"/>
    <w:rsid w:val="00DA2F1B"/>
    <w:rsid w:val="00DA53CB"/>
    <w:rsid w:val="00DA7AEC"/>
    <w:rsid w:val="00DB10CD"/>
    <w:rsid w:val="00DB36E2"/>
    <w:rsid w:val="00DB3D31"/>
    <w:rsid w:val="00DB5D25"/>
    <w:rsid w:val="00DB6D5F"/>
    <w:rsid w:val="00DB7BBA"/>
    <w:rsid w:val="00DB7E4E"/>
    <w:rsid w:val="00DC07CA"/>
    <w:rsid w:val="00DC1483"/>
    <w:rsid w:val="00DC241F"/>
    <w:rsid w:val="00DC25D4"/>
    <w:rsid w:val="00DC484C"/>
    <w:rsid w:val="00DC7862"/>
    <w:rsid w:val="00DC78AF"/>
    <w:rsid w:val="00DC7BA2"/>
    <w:rsid w:val="00DD14C2"/>
    <w:rsid w:val="00DD19ED"/>
    <w:rsid w:val="00DD3962"/>
    <w:rsid w:val="00DD5E86"/>
    <w:rsid w:val="00DD6090"/>
    <w:rsid w:val="00DD64FC"/>
    <w:rsid w:val="00DE016B"/>
    <w:rsid w:val="00DE324C"/>
    <w:rsid w:val="00DE3A33"/>
    <w:rsid w:val="00DE3C67"/>
    <w:rsid w:val="00DE4C03"/>
    <w:rsid w:val="00DE519D"/>
    <w:rsid w:val="00DE612B"/>
    <w:rsid w:val="00DE6226"/>
    <w:rsid w:val="00DE654F"/>
    <w:rsid w:val="00DF16EC"/>
    <w:rsid w:val="00DF2D27"/>
    <w:rsid w:val="00DF380D"/>
    <w:rsid w:val="00DF3E80"/>
    <w:rsid w:val="00DF408E"/>
    <w:rsid w:val="00DF5918"/>
    <w:rsid w:val="00DF5F16"/>
    <w:rsid w:val="00E01717"/>
    <w:rsid w:val="00E046ED"/>
    <w:rsid w:val="00E05480"/>
    <w:rsid w:val="00E06F3A"/>
    <w:rsid w:val="00E11CC8"/>
    <w:rsid w:val="00E12DAA"/>
    <w:rsid w:val="00E13BA8"/>
    <w:rsid w:val="00E1530A"/>
    <w:rsid w:val="00E15F01"/>
    <w:rsid w:val="00E1618D"/>
    <w:rsid w:val="00E24D81"/>
    <w:rsid w:val="00E253FA"/>
    <w:rsid w:val="00E275D3"/>
    <w:rsid w:val="00E30001"/>
    <w:rsid w:val="00E30FAD"/>
    <w:rsid w:val="00E31324"/>
    <w:rsid w:val="00E32F56"/>
    <w:rsid w:val="00E3553F"/>
    <w:rsid w:val="00E359F7"/>
    <w:rsid w:val="00E40913"/>
    <w:rsid w:val="00E4115F"/>
    <w:rsid w:val="00E421EE"/>
    <w:rsid w:val="00E42259"/>
    <w:rsid w:val="00E42DC4"/>
    <w:rsid w:val="00E44038"/>
    <w:rsid w:val="00E4568A"/>
    <w:rsid w:val="00E45C12"/>
    <w:rsid w:val="00E4685A"/>
    <w:rsid w:val="00E46926"/>
    <w:rsid w:val="00E502DE"/>
    <w:rsid w:val="00E5350A"/>
    <w:rsid w:val="00E53E1C"/>
    <w:rsid w:val="00E55D04"/>
    <w:rsid w:val="00E56B39"/>
    <w:rsid w:val="00E64CC9"/>
    <w:rsid w:val="00E650D4"/>
    <w:rsid w:val="00E67B0E"/>
    <w:rsid w:val="00E70D01"/>
    <w:rsid w:val="00E72C6C"/>
    <w:rsid w:val="00E75621"/>
    <w:rsid w:val="00E762B3"/>
    <w:rsid w:val="00E77921"/>
    <w:rsid w:val="00E8140F"/>
    <w:rsid w:val="00E81470"/>
    <w:rsid w:val="00E85F04"/>
    <w:rsid w:val="00E865B9"/>
    <w:rsid w:val="00E9365B"/>
    <w:rsid w:val="00E937B2"/>
    <w:rsid w:val="00E93C0F"/>
    <w:rsid w:val="00EA20F4"/>
    <w:rsid w:val="00EA4417"/>
    <w:rsid w:val="00EA4F94"/>
    <w:rsid w:val="00EA537F"/>
    <w:rsid w:val="00EA59E4"/>
    <w:rsid w:val="00EA734F"/>
    <w:rsid w:val="00EB12F6"/>
    <w:rsid w:val="00EB3644"/>
    <w:rsid w:val="00EB3B50"/>
    <w:rsid w:val="00EB5418"/>
    <w:rsid w:val="00EB58F6"/>
    <w:rsid w:val="00EB6D35"/>
    <w:rsid w:val="00EC0F46"/>
    <w:rsid w:val="00EC174D"/>
    <w:rsid w:val="00EC25F6"/>
    <w:rsid w:val="00EC2F2B"/>
    <w:rsid w:val="00EC371D"/>
    <w:rsid w:val="00EC4198"/>
    <w:rsid w:val="00EC6FA1"/>
    <w:rsid w:val="00ED0A61"/>
    <w:rsid w:val="00ED18FF"/>
    <w:rsid w:val="00ED327D"/>
    <w:rsid w:val="00ED3298"/>
    <w:rsid w:val="00ED6A6B"/>
    <w:rsid w:val="00EE0BD5"/>
    <w:rsid w:val="00EE13AD"/>
    <w:rsid w:val="00EE165D"/>
    <w:rsid w:val="00EE237B"/>
    <w:rsid w:val="00EE465D"/>
    <w:rsid w:val="00EE6A81"/>
    <w:rsid w:val="00EE7F3E"/>
    <w:rsid w:val="00EF0A84"/>
    <w:rsid w:val="00EF12A6"/>
    <w:rsid w:val="00EF1A09"/>
    <w:rsid w:val="00EF2FB8"/>
    <w:rsid w:val="00EF49CD"/>
    <w:rsid w:val="00EF4A6C"/>
    <w:rsid w:val="00EF5269"/>
    <w:rsid w:val="00F0370E"/>
    <w:rsid w:val="00F041F7"/>
    <w:rsid w:val="00F06136"/>
    <w:rsid w:val="00F06C07"/>
    <w:rsid w:val="00F078AB"/>
    <w:rsid w:val="00F10406"/>
    <w:rsid w:val="00F14902"/>
    <w:rsid w:val="00F14CCF"/>
    <w:rsid w:val="00F16AA6"/>
    <w:rsid w:val="00F17C9C"/>
    <w:rsid w:val="00F20DD9"/>
    <w:rsid w:val="00F22A89"/>
    <w:rsid w:val="00F22CD4"/>
    <w:rsid w:val="00F22DA3"/>
    <w:rsid w:val="00F23A8D"/>
    <w:rsid w:val="00F2536F"/>
    <w:rsid w:val="00F257E3"/>
    <w:rsid w:val="00F262A9"/>
    <w:rsid w:val="00F27371"/>
    <w:rsid w:val="00F3155C"/>
    <w:rsid w:val="00F318C5"/>
    <w:rsid w:val="00F358A5"/>
    <w:rsid w:val="00F35AF6"/>
    <w:rsid w:val="00F375E8"/>
    <w:rsid w:val="00F37CC5"/>
    <w:rsid w:val="00F4097F"/>
    <w:rsid w:val="00F42B79"/>
    <w:rsid w:val="00F46469"/>
    <w:rsid w:val="00F4724C"/>
    <w:rsid w:val="00F477B2"/>
    <w:rsid w:val="00F51650"/>
    <w:rsid w:val="00F53DA2"/>
    <w:rsid w:val="00F53E52"/>
    <w:rsid w:val="00F55B11"/>
    <w:rsid w:val="00F56E40"/>
    <w:rsid w:val="00F57920"/>
    <w:rsid w:val="00F623B8"/>
    <w:rsid w:val="00F63E39"/>
    <w:rsid w:val="00F65B15"/>
    <w:rsid w:val="00F70A1B"/>
    <w:rsid w:val="00F70F1F"/>
    <w:rsid w:val="00F71C59"/>
    <w:rsid w:val="00F72768"/>
    <w:rsid w:val="00F72DAD"/>
    <w:rsid w:val="00F73172"/>
    <w:rsid w:val="00F734CE"/>
    <w:rsid w:val="00F739E9"/>
    <w:rsid w:val="00F73AF6"/>
    <w:rsid w:val="00F741A2"/>
    <w:rsid w:val="00F746E9"/>
    <w:rsid w:val="00F8045D"/>
    <w:rsid w:val="00F80C09"/>
    <w:rsid w:val="00F83F9D"/>
    <w:rsid w:val="00F850B3"/>
    <w:rsid w:val="00F8643E"/>
    <w:rsid w:val="00F91A54"/>
    <w:rsid w:val="00F92F89"/>
    <w:rsid w:val="00F95497"/>
    <w:rsid w:val="00F9669D"/>
    <w:rsid w:val="00FA1386"/>
    <w:rsid w:val="00FA2224"/>
    <w:rsid w:val="00FA2F19"/>
    <w:rsid w:val="00FA3C30"/>
    <w:rsid w:val="00FA533A"/>
    <w:rsid w:val="00FA722F"/>
    <w:rsid w:val="00FA7AE8"/>
    <w:rsid w:val="00FB5AD6"/>
    <w:rsid w:val="00FB7250"/>
    <w:rsid w:val="00FC030A"/>
    <w:rsid w:val="00FC0BD0"/>
    <w:rsid w:val="00FC2B2A"/>
    <w:rsid w:val="00FC30FB"/>
    <w:rsid w:val="00FC49B2"/>
    <w:rsid w:val="00FC5C7F"/>
    <w:rsid w:val="00FC77ED"/>
    <w:rsid w:val="00FD0799"/>
    <w:rsid w:val="00FD0973"/>
    <w:rsid w:val="00FD0DC9"/>
    <w:rsid w:val="00FD18DA"/>
    <w:rsid w:val="00FD3C66"/>
    <w:rsid w:val="00FD5AAF"/>
    <w:rsid w:val="00FE34B5"/>
    <w:rsid w:val="00FE3D40"/>
    <w:rsid w:val="00FE58B4"/>
    <w:rsid w:val="00FE6BB4"/>
    <w:rsid w:val="00FF31C4"/>
    <w:rsid w:val="00FF360D"/>
    <w:rsid w:val="00FF425C"/>
    <w:rsid w:val="00FF494C"/>
    <w:rsid w:val="00FF517B"/>
    <w:rsid w:val="00FF5E77"/>
    <w:rsid w:val="00FF6A82"/>
    <w:rsid w:val="00FF6DE0"/>
    <w:rsid w:val="00FF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9EC"/>
    <w:rPr>
      <w:sz w:val="24"/>
      <w:szCs w:val="24"/>
    </w:rPr>
  </w:style>
  <w:style w:type="paragraph" w:styleId="1">
    <w:name w:val="heading 1"/>
    <w:basedOn w:val="a"/>
    <w:next w:val="a"/>
    <w:qFormat/>
    <w:rsid w:val="000561CE"/>
    <w:pPr>
      <w:keepNext/>
      <w:jc w:val="right"/>
      <w:outlineLvl w:val="0"/>
    </w:pPr>
    <w:rPr>
      <w:szCs w:val="20"/>
    </w:rPr>
  </w:style>
  <w:style w:type="paragraph" w:styleId="2">
    <w:name w:val="heading 2"/>
    <w:basedOn w:val="a"/>
    <w:next w:val="a"/>
    <w:qFormat/>
    <w:rsid w:val="002F537A"/>
    <w:pPr>
      <w:keepNext/>
      <w:spacing w:before="240" w:after="60"/>
      <w:outlineLvl w:val="1"/>
    </w:pPr>
    <w:rPr>
      <w:rFonts w:ascii="Arial" w:hAnsi="Arial" w:cs="Arial"/>
      <w:b/>
      <w:bCs/>
      <w:i/>
      <w:iCs/>
      <w:sz w:val="28"/>
      <w:szCs w:val="28"/>
    </w:rPr>
  </w:style>
  <w:style w:type="paragraph" w:styleId="3">
    <w:name w:val="heading 3"/>
    <w:basedOn w:val="a"/>
    <w:next w:val="a"/>
    <w:qFormat/>
    <w:rsid w:val="000561CE"/>
    <w:pPr>
      <w:keepNext/>
      <w:outlineLvl w:val="2"/>
    </w:pPr>
    <w:rPr>
      <w:b/>
      <w:bCs/>
      <w:szCs w:val="20"/>
    </w:rPr>
  </w:style>
  <w:style w:type="paragraph" w:styleId="4">
    <w:name w:val="heading 4"/>
    <w:basedOn w:val="a"/>
    <w:next w:val="a"/>
    <w:qFormat/>
    <w:rsid w:val="000561CE"/>
    <w:pPr>
      <w:keepNext/>
      <w:outlineLvl w:val="3"/>
    </w:pPr>
    <w:rPr>
      <w:b/>
      <w:bCs/>
      <w:sz w:val="20"/>
      <w:szCs w:val="20"/>
    </w:rPr>
  </w:style>
  <w:style w:type="paragraph" w:styleId="5">
    <w:name w:val="heading 5"/>
    <w:basedOn w:val="a"/>
    <w:next w:val="a"/>
    <w:qFormat/>
    <w:rsid w:val="00DE654F"/>
    <w:pPr>
      <w:keepNext/>
      <w:jc w:val="center"/>
      <w:outlineLvl w:val="4"/>
    </w:pPr>
    <w:rPr>
      <w:b/>
      <w:bCs/>
      <w:caps/>
      <w:sz w:val="48"/>
      <w:szCs w:val="48"/>
    </w:rPr>
  </w:style>
  <w:style w:type="paragraph" w:styleId="6">
    <w:name w:val="heading 6"/>
    <w:basedOn w:val="a"/>
    <w:next w:val="a"/>
    <w:qFormat/>
    <w:rsid w:val="000561CE"/>
    <w:pPr>
      <w:keepNext/>
      <w:ind w:left="567"/>
      <w:outlineLvl w:val="5"/>
    </w:pPr>
    <w:rPr>
      <w:szCs w:val="20"/>
    </w:rPr>
  </w:style>
  <w:style w:type="paragraph" w:styleId="7">
    <w:name w:val="heading 7"/>
    <w:basedOn w:val="a"/>
    <w:next w:val="a"/>
    <w:qFormat/>
    <w:rsid w:val="000561CE"/>
    <w:pPr>
      <w:keepNext/>
      <w:outlineLvl w:val="6"/>
    </w:pPr>
    <w:rPr>
      <w:szCs w:val="20"/>
    </w:rPr>
  </w:style>
  <w:style w:type="paragraph" w:styleId="8">
    <w:name w:val="heading 8"/>
    <w:basedOn w:val="a"/>
    <w:next w:val="a"/>
    <w:qFormat/>
    <w:rsid w:val="000561CE"/>
    <w:pPr>
      <w:keepNext/>
      <w:jc w:val="center"/>
      <w:outlineLvl w:val="7"/>
    </w:pPr>
    <w:rPr>
      <w:rFonts w:ascii="Courier New" w:hAnsi="Courier New" w:cs="Courier New"/>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F3AA8"/>
    <w:pPr>
      <w:tabs>
        <w:tab w:val="left" w:pos="2160"/>
      </w:tabs>
      <w:spacing w:before="120" w:line="240" w:lineRule="exact"/>
      <w:jc w:val="both"/>
    </w:pPr>
    <w:rPr>
      <w:noProof/>
      <w:lang w:val="en-US"/>
    </w:rPr>
  </w:style>
  <w:style w:type="paragraph" w:customStyle="1" w:styleId="a4">
    <w:name w:val="закон"/>
    <w:basedOn w:val="a"/>
    <w:rsid w:val="00DE654F"/>
    <w:pPr>
      <w:spacing w:before="120" w:after="120" w:line="360" w:lineRule="atLeast"/>
      <w:ind w:firstLine="851"/>
      <w:jc w:val="both"/>
    </w:pPr>
  </w:style>
  <w:style w:type="paragraph" w:styleId="a5">
    <w:name w:val="Body Text Indent"/>
    <w:basedOn w:val="a"/>
    <w:link w:val="a6"/>
    <w:rsid w:val="00DE654F"/>
    <w:pPr>
      <w:widowControl w:val="0"/>
      <w:spacing w:line="260" w:lineRule="auto"/>
      <w:ind w:firstLine="567"/>
      <w:jc w:val="both"/>
    </w:pPr>
    <w:rPr>
      <w:lang/>
    </w:rPr>
  </w:style>
  <w:style w:type="paragraph" w:styleId="30">
    <w:name w:val="Body Text Indent 3"/>
    <w:basedOn w:val="a"/>
    <w:rsid w:val="00DE654F"/>
    <w:pPr>
      <w:spacing w:before="280"/>
      <w:ind w:firstLine="567"/>
      <w:jc w:val="both"/>
    </w:pPr>
    <w:rPr>
      <w:spacing w:val="4"/>
      <w:sz w:val="28"/>
      <w:szCs w:val="28"/>
    </w:rPr>
  </w:style>
  <w:style w:type="paragraph" w:customStyle="1" w:styleId="ConsNormal">
    <w:name w:val="ConsNormal"/>
    <w:rsid w:val="00DE654F"/>
    <w:pPr>
      <w:autoSpaceDE w:val="0"/>
      <w:autoSpaceDN w:val="0"/>
      <w:adjustRightInd w:val="0"/>
      <w:ind w:firstLine="720"/>
    </w:pPr>
    <w:rPr>
      <w:rFonts w:ascii="Bookman Old Style" w:hAnsi="Bookman Old Style"/>
    </w:rPr>
  </w:style>
  <w:style w:type="character" w:styleId="a7">
    <w:name w:val="page number"/>
    <w:basedOn w:val="a0"/>
    <w:rsid w:val="00DE654F"/>
  </w:style>
  <w:style w:type="paragraph" w:styleId="a8">
    <w:name w:val="header"/>
    <w:basedOn w:val="a"/>
    <w:link w:val="a9"/>
    <w:uiPriority w:val="99"/>
    <w:rsid w:val="00DE654F"/>
    <w:pPr>
      <w:tabs>
        <w:tab w:val="center" w:pos="4677"/>
        <w:tab w:val="right" w:pos="9355"/>
      </w:tabs>
    </w:pPr>
    <w:rPr>
      <w:sz w:val="20"/>
      <w:szCs w:val="20"/>
    </w:rPr>
  </w:style>
  <w:style w:type="paragraph" w:styleId="aa">
    <w:name w:val="footer"/>
    <w:basedOn w:val="a"/>
    <w:link w:val="ab"/>
    <w:uiPriority w:val="99"/>
    <w:rsid w:val="00DE654F"/>
    <w:pPr>
      <w:widowControl w:val="0"/>
      <w:tabs>
        <w:tab w:val="center" w:pos="4153"/>
        <w:tab w:val="right" w:pos="8306"/>
      </w:tabs>
      <w:spacing w:line="300" w:lineRule="auto"/>
      <w:ind w:firstLine="680"/>
      <w:jc w:val="both"/>
    </w:pPr>
    <w:rPr>
      <w:lang/>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773CF"/>
    <w:pPr>
      <w:spacing w:before="100" w:beforeAutospacing="1" w:after="100" w:afterAutospacing="1"/>
    </w:pPr>
    <w:rPr>
      <w:rFonts w:ascii="Tahoma" w:hAnsi="Tahoma"/>
      <w:sz w:val="20"/>
      <w:szCs w:val="20"/>
      <w:lang w:val="en-US" w:eastAsia="en-US"/>
    </w:rPr>
  </w:style>
  <w:style w:type="paragraph" w:styleId="ac">
    <w:name w:val="Balloon Text"/>
    <w:basedOn w:val="a"/>
    <w:semiHidden/>
    <w:rsid w:val="0097500A"/>
    <w:rPr>
      <w:rFonts w:ascii="Tahoma" w:hAnsi="Tahoma" w:cs="Tahoma"/>
      <w:sz w:val="16"/>
      <w:szCs w:val="16"/>
    </w:rPr>
  </w:style>
  <w:style w:type="paragraph" w:styleId="ad">
    <w:name w:val="Body Text"/>
    <w:basedOn w:val="a"/>
    <w:rsid w:val="002F537A"/>
    <w:pPr>
      <w:spacing w:after="120"/>
    </w:pPr>
  </w:style>
  <w:style w:type="paragraph" w:customStyle="1" w:styleId="10">
    <w:name w:val="Знак1"/>
    <w:basedOn w:val="a"/>
    <w:rsid w:val="003512CD"/>
    <w:rPr>
      <w:rFonts w:ascii="Verdana" w:hAnsi="Verdana" w:cs="Verdana"/>
      <w:sz w:val="20"/>
      <w:szCs w:val="20"/>
      <w:lang w:val="en-US" w:eastAsia="en-US"/>
    </w:rPr>
  </w:style>
  <w:style w:type="paragraph" w:styleId="ae">
    <w:name w:val="Document Map"/>
    <w:basedOn w:val="a"/>
    <w:semiHidden/>
    <w:rsid w:val="000561CE"/>
    <w:pPr>
      <w:shd w:val="clear" w:color="auto" w:fill="000080"/>
    </w:pPr>
    <w:rPr>
      <w:rFonts w:ascii="Tahoma" w:hAnsi="Tahoma"/>
      <w:sz w:val="20"/>
      <w:szCs w:val="20"/>
    </w:rPr>
  </w:style>
  <w:style w:type="paragraph" w:styleId="20">
    <w:name w:val="Body Text 2"/>
    <w:basedOn w:val="a"/>
    <w:rsid w:val="000561CE"/>
    <w:rPr>
      <w:szCs w:val="20"/>
    </w:rPr>
  </w:style>
  <w:style w:type="paragraph" w:styleId="af">
    <w:name w:val="annotation text"/>
    <w:basedOn w:val="a"/>
    <w:semiHidden/>
    <w:rsid w:val="000561CE"/>
    <w:rPr>
      <w:sz w:val="20"/>
      <w:szCs w:val="20"/>
    </w:rPr>
  </w:style>
  <w:style w:type="character" w:styleId="af0">
    <w:name w:val="Hyperlink"/>
    <w:uiPriority w:val="99"/>
    <w:rsid w:val="000561CE"/>
    <w:rPr>
      <w:color w:val="0000FF"/>
      <w:u w:val="single"/>
    </w:rPr>
  </w:style>
  <w:style w:type="character" w:customStyle="1" w:styleId="af1">
    <w:name w:val="Основной текст Знак"/>
    <w:rsid w:val="000561CE"/>
    <w:rPr>
      <w:sz w:val="28"/>
      <w:lang w:val="ru-RU" w:eastAsia="ru-RU" w:bidi="ar-SA"/>
    </w:rPr>
  </w:style>
  <w:style w:type="character" w:customStyle="1" w:styleId="11">
    <w:name w:val="Знак Знак1"/>
    <w:rsid w:val="000561CE"/>
    <w:rPr>
      <w:lang w:val="ru-RU" w:eastAsia="ru-RU" w:bidi="ar-SA"/>
    </w:rPr>
  </w:style>
  <w:style w:type="paragraph" w:styleId="af2">
    <w:name w:val="Block Text"/>
    <w:basedOn w:val="a"/>
    <w:rsid w:val="000561CE"/>
    <w:pPr>
      <w:suppressAutoHyphens/>
      <w:spacing w:line="216" w:lineRule="auto"/>
      <w:ind w:left="-851" w:right="-284"/>
      <w:jc w:val="center"/>
    </w:pPr>
    <w:rPr>
      <w:b/>
      <w:sz w:val="36"/>
      <w:szCs w:val="20"/>
    </w:rPr>
  </w:style>
  <w:style w:type="paragraph" w:styleId="21">
    <w:name w:val="Body Text Indent 2"/>
    <w:basedOn w:val="a"/>
    <w:rsid w:val="000561CE"/>
    <w:pPr>
      <w:pBdr>
        <w:top w:val="single" w:sz="6" w:space="1" w:color="FFFFFF"/>
        <w:left w:val="single" w:sz="6" w:space="0" w:color="FFFFFF"/>
        <w:bottom w:val="single" w:sz="6" w:space="1" w:color="FFFFFF"/>
        <w:right w:val="single" w:sz="6" w:space="1" w:color="FFFFFF"/>
      </w:pBdr>
      <w:tabs>
        <w:tab w:val="num" w:pos="1008"/>
      </w:tabs>
      <w:ind w:firstLine="709"/>
      <w:jc w:val="both"/>
    </w:pPr>
    <w:rPr>
      <w:sz w:val="28"/>
      <w:szCs w:val="20"/>
    </w:rPr>
  </w:style>
  <w:style w:type="paragraph" w:styleId="31">
    <w:name w:val="Body Text 3"/>
    <w:basedOn w:val="a"/>
    <w:rsid w:val="000561CE"/>
    <w:pPr>
      <w:spacing w:after="120"/>
    </w:pPr>
    <w:rPr>
      <w:sz w:val="16"/>
      <w:szCs w:val="16"/>
    </w:rPr>
  </w:style>
  <w:style w:type="character" w:styleId="af3">
    <w:name w:val="FollowedHyperlink"/>
    <w:uiPriority w:val="99"/>
    <w:rsid w:val="000561CE"/>
    <w:rPr>
      <w:color w:val="800080"/>
      <w:u w:val="single"/>
    </w:rPr>
  </w:style>
  <w:style w:type="paragraph" w:customStyle="1" w:styleId="xl22">
    <w:name w:val="xl22"/>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3">
    <w:name w:val="xl23"/>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
    <w:name w:val="xl24"/>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rsid w:val="000561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styleId="af4">
    <w:name w:val="Title"/>
    <w:basedOn w:val="a"/>
    <w:link w:val="af5"/>
    <w:qFormat/>
    <w:rsid w:val="00E253FA"/>
    <w:pPr>
      <w:jc w:val="center"/>
    </w:pPr>
    <w:rPr>
      <w:sz w:val="28"/>
    </w:rPr>
  </w:style>
  <w:style w:type="character" w:customStyle="1" w:styleId="af5">
    <w:name w:val="Название Знак"/>
    <w:link w:val="af4"/>
    <w:locked/>
    <w:rsid w:val="00E253FA"/>
    <w:rPr>
      <w:sz w:val="28"/>
      <w:szCs w:val="24"/>
      <w:lang w:val="ru-RU" w:eastAsia="ru-RU" w:bidi="ar-SA"/>
    </w:rPr>
  </w:style>
  <w:style w:type="paragraph" w:customStyle="1" w:styleId="ConsPlusNonformat">
    <w:name w:val="ConsPlusNonformat"/>
    <w:rsid w:val="00E253FA"/>
    <w:pPr>
      <w:autoSpaceDE w:val="0"/>
      <w:autoSpaceDN w:val="0"/>
      <w:adjustRightInd w:val="0"/>
    </w:pPr>
    <w:rPr>
      <w:rFonts w:ascii="Courier New" w:hAnsi="Courier New" w:cs="Courier New"/>
    </w:rPr>
  </w:style>
  <w:style w:type="character" w:customStyle="1" w:styleId="a6">
    <w:name w:val="Основной текст с отступом Знак"/>
    <w:link w:val="a5"/>
    <w:rsid w:val="00EF0A84"/>
    <w:rPr>
      <w:sz w:val="24"/>
      <w:szCs w:val="24"/>
    </w:rPr>
  </w:style>
  <w:style w:type="paragraph" w:customStyle="1" w:styleId="xl65">
    <w:name w:val="xl65"/>
    <w:basedOn w:val="a"/>
    <w:rsid w:val="00DD3962"/>
    <w:pPr>
      <w:spacing w:before="100" w:beforeAutospacing="1" w:after="100" w:afterAutospacing="1"/>
      <w:jc w:val="center"/>
    </w:pPr>
  </w:style>
  <w:style w:type="paragraph" w:customStyle="1" w:styleId="xl66">
    <w:name w:val="xl66"/>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DD39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DD3962"/>
    <w:pPr>
      <w:spacing w:before="100" w:beforeAutospacing="1" w:after="100" w:afterAutospacing="1"/>
      <w:jc w:val="center"/>
    </w:pPr>
  </w:style>
  <w:style w:type="paragraph" w:customStyle="1" w:styleId="ConsPlusNormal">
    <w:name w:val="ConsPlusNormal"/>
    <w:rsid w:val="00BB38AC"/>
    <w:pPr>
      <w:autoSpaceDE w:val="0"/>
      <w:autoSpaceDN w:val="0"/>
      <w:adjustRightInd w:val="0"/>
    </w:pPr>
    <w:rPr>
      <w:sz w:val="22"/>
      <w:szCs w:val="22"/>
    </w:rPr>
  </w:style>
  <w:style w:type="paragraph" w:customStyle="1" w:styleId="12">
    <w:name w:val="1"/>
    <w:basedOn w:val="a"/>
    <w:rsid w:val="008F6D62"/>
    <w:rPr>
      <w:rFonts w:ascii="Verdana" w:hAnsi="Verdana" w:cs="Verdana"/>
      <w:sz w:val="20"/>
      <w:szCs w:val="20"/>
      <w:lang w:val="en-US" w:eastAsia="en-US"/>
    </w:rPr>
  </w:style>
  <w:style w:type="character" w:customStyle="1" w:styleId="a9">
    <w:name w:val="Верхний колонтитул Знак"/>
    <w:link w:val="a8"/>
    <w:uiPriority w:val="99"/>
    <w:rsid w:val="00AC0979"/>
  </w:style>
  <w:style w:type="character" w:customStyle="1" w:styleId="ab">
    <w:name w:val="Нижний колонтитул Знак"/>
    <w:link w:val="aa"/>
    <w:uiPriority w:val="99"/>
    <w:rsid w:val="00581553"/>
    <w:rPr>
      <w:sz w:val="24"/>
      <w:szCs w:val="24"/>
    </w:rPr>
  </w:style>
  <w:style w:type="table" w:styleId="af6">
    <w:name w:val="Table Grid"/>
    <w:basedOn w:val="a1"/>
    <w:rsid w:val="000F7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315334">
      <w:bodyDiv w:val="1"/>
      <w:marLeft w:val="0"/>
      <w:marRight w:val="0"/>
      <w:marTop w:val="0"/>
      <w:marBottom w:val="0"/>
      <w:divBdr>
        <w:top w:val="none" w:sz="0" w:space="0" w:color="auto"/>
        <w:left w:val="none" w:sz="0" w:space="0" w:color="auto"/>
        <w:bottom w:val="none" w:sz="0" w:space="0" w:color="auto"/>
        <w:right w:val="none" w:sz="0" w:space="0" w:color="auto"/>
      </w:divBdr>
    </w:div>
    <w:div w:id="105775595">
      <w:bodyDiv w:val="1"/>
      <w:marLeft w:val="0"/>
      <w:marRight w:val="0"/>
      <w:marTop w:val="0"/>
      <w:marBottom w:val="0"/>
      <w:divBdr>
        <w:top w:val="none" w:sz="0" w:space="0" w:color="auto"/>
        <w:left w:val="none" w:sz="0" w:space="0" w:color="auto"/>
        <w:bottom w:val="none" w:sz="0" w:space="0" w:color="auto"/>
        <w:right w:val="none" w:sz="0" w:space="0" w:color="auto"/>
      </w:divBdr>
    </w:div>
    <w:div w:id="188690570">
      <w:bodyDiv w:val="1"/>
      <w:marLeft w:val="0"/>
      <w:marRight w:val="0"/>
      <w:marTop w:val="0"/>
      <w:marBottom w:val="0"/>
      <w:divBdr>
        <w:top w:val="none" w:sz="0" w:space="0" w:color="auto"/>
        <w:left w:val="none" w:sz="0" w:space="0" w:color="auto"/>
        <w:bottom w:val="none" w:sz="0" w:space="0" w:color="auto"/>
        <w:right w:val="none" w:sz="0" w:space="0" w:color="auto"/>
      </w:divBdr>
    </w:div>
    <w:div w:id="208809780">
      <w:bodyDiv w:val="1"/>
      <w:marLeft w:val="0"/>
      <w:marRight w:val="0"/>
      <w:marTop w:val="0"/>
      <w:marBottom w:val="0"/>
      <w:divBdr>
        <w:top w:val="none" w:sz="0" w:space="0" w:color="auto"/>
        <w:left w:val="none" w:sz="0" w:space="0" w:color="auto"/>
        <w:bottom w:val="none" w:sz="0" w:space="0" w:color="auto"/>
        <w:right w:val="none" w:sz="0" w:space="0" w:color="auto"/>
      </w:divBdr>
      <w:divsChild>
        <w:div w:id="373770336">
          <w:marLeft w:val="60"/>
          <w:marRight w:val="60"/>
          <w:marTop w:val="100"/>
          <w:marBottom w:val="100"/>
          <w:divBdr>
            <w:top w:val="none" w:sz="0" w:space="0" w:color="auto"/>
            <w:left w:val="none" w:sz="0" w:space="0" w:color="auto"/>
            <w:bottom w:val="none" w:sz="0" w:space="0" w:color="auto"/>
            <w:right w:val="none" w:sz="0" w:space="0" w:color="auto"/>
          </w:divBdr>
          <w:divsChild>
            <w:div w:id="1081414151">
              <w:marLeft w:val="0"/>
              <w:marRight w:val="0"/>
              <w:marTop w:val="0"/>
              <w:marBottom w:val="0"/>
              <w:divBdr>
                <w:top w:val="none" w:sz="0" w:space="0" w:color="auto"/>
                <w:left w:val="none" w:sz="0" w:space="0" w:color="auto"/>
                <w:bottom w:val="none" w:sz="0" w:space="0" w:color="auto"/>
                <w:right w:val="none" w:sz="0" w:space="0" w:color="auto"/>
              </w:divBdr>
            </w:div>
          </w:divsChild>
        </w:div>
        <w:div w:id="1063721750">
          <w:marLeft w:val="60"/>
          <w:marRight w:val="60"/>
          <w:marTop w:val="100"/>
          <w:marBottom w:val="100"/>
          <w:divBdr>
            <w:top w:val="none" w:sz="0" w:space="0" w:color="auto"/>
            <w:left w:val="none" w:sz="0" w:space="0" w:color="auto"/>
            <w:bottom w:val="none" w:sz="0" w:space="0" w:color="auto"/>
            <w:right w:val="none" w:sz="0" w:space="0" w:color="auto"/>
          </w:divBdr>
          <w:divsChild>
            <w:div w:id="427889654">
              <w:marLeft w:val="0"/>
              <w:marRight w:val="0"/>
              <w:marTop w:val="0"/>
              <w:marBottom w:val="0"/>
              <w:divBdr>
                <w:top w:val="none" w:sz="0" w:space="0" w:color="auto"/>
                <w:left w:val="none" w:sz="0" w:space="0" w:color="auto"/>
                <w:bottom w:val="none" w:sz="0" w:space="0" w:color="auto"/>
                <w:right w:val="none" w:sz="0" w:space="0" w:color="auto"/>
              </w:divBdr>
            </w:div>
          </w:divsChild>
        </w:div>
        <w:div w:id="1410157630">
          <w:marLeft w:val="60"/>
          <w:marRight w:val="60"/>
          <w:marTop w:val="100"/>
          <w:marBottom w:val="100"/>
          <w:divBdr>
            <w:top w:val="none" w:sz="0" w:space="0" w:color="auto"/>
            <w:left w:val="none" w:sz="0" w:space="0" w:color="auto"/>
            <w:bottom w:val="none" w:sz="0" w:space="0" w:color="auto"/>
            <w:right w:val="none" w:sz="0" w:space="0" w:color="auto"/>
          </w:divBdr>
          <w:divsChild>
            <w:div w:id="425544064">
              <w:marLeft w:val="0"/>
              <w:marRight w:val="0"/>
              <w:marTop w:val="0"/>
              <w:marBottom w:val="0"/>
              <w:divBdr>
                <w:top w:val="none" w:sz="0" w:space="0" w:color="auto"/>
                <w:left w:val="none" w:sz="0" w:space="0" w:color="auto"/>
                <w:bottom w:val="none" w:sz="0" w:space="0" w:color="auto"/>
                <w:right w:val="none" w:sz="0" w:space="0" w:color="auto"/>
              </w:divBdr>
            </w:div>
            <w:div w:id="434329204">
              <w:marLeft w:val="0"/>
              <w:marRight w:val="0"/>
              <w:marTop w:val="0"/>
              <w:marBottom w:val="0"/>
              <w:divBdr>
                <w:top w:val="none" w:sz="0" w:space="0" w:color="auto"/>
                <w:left w:val="none" w:sz="0" w:space="0" w:color="auto"/>
                <w:bottom w:val="none" w:sz="0" w:space="0" w:color="auto"/>
                <w:right w:val="none" w:sz="0" w:space="0" w:color="auto"/>
              </w:divBdr>
            </w:div>
            <w:div w:id="769744870">
              <w:marLeft w:val="0"/>
              <w:marRight w:val="0"/>
              <w:marTop w:val="0"/>
              <w:marBottom w:val="0"/>
              <w:divBdr>
                <w:top w:val="none" w:sz="0" w:space="0" w:color="auto"/>
                <w:left w:val="none" w:sz="0" w:space="0" w:color="auto"/>
                <w:bottom w:val="none" w:sz="0" w:space="0" w:color="auto"/>
                <w:right w:val="none" w:sz="0" w:space="0" w:color="auto"/>
              </w:divBdr>
            </w:div>
            <w:div w:id="812908872">
              <w:marLeft w:val="0"/>
              <w:marRight w:val="0"/>
              <w:marTop w:val="0"/>
              <w:marBottom w:val="0"/>
              <w:divBdr>
                <w:top w:val="none" w:sz="0" w:space="0" w:color="auto"/>
                <w:left w:val="none" w:sz="0" w:space="0" w:color="auto"/>
                <w:bottom w:val="none" w:sz="0" w:space="0" w:color="auto"/>
                <w:right w:val="none" w:sz="0" w:space="0" w:color="auto"/>
              </w:divBdr>
            </w:div>
          </w:divsChild>
        </w:div>
        <w:div w:id="1614282859">
          <w:marLeft w:val="60"/>
          <w:marRight w:val="60"/>
          <w:marTop w:val="100"/>
          <w:marBottom w:val="100"/>
          <w:divBdr>
            <w:top w:val="none" w:sz="0" w:space="0" w:color="auto"/>
            <w:left w:val="none" w:sz="0" w:space="0" w:color="auto"/>
            <w:bottom w:val="none" w:sz="0" w:space="0" w:color="auto"/>
            <w:right w:val="none" w:sz="0" w:space="0" w:color="auto"/>
          </w:divBdr>
          <w:divsChild>
            <w:div w:id="368066964">
              <w:marLeft w:val="0"/>
              <w:marRight w:val="0"/>
              <w:marTop w:val="0"/>
              <w:marBottom w:val="0"/>
              <w:divBdr>
                <w:top w:val="none" w:sz="0" w:space="0" w:color="auto"/>
                <w:left w:val="none" w:sz="0" w:space="0" w:color="auto"/>
                <w:bottom w:val="none" w:sz="0" w:space="0" w:color="auto"/>
                <w:right w:val="none" w:sz="0" w:space="0" w:color="auto"/>
              </w:divBdr>
            </w:div>
          </w:divsChild>
        </w:div>
        <w:div w:id="1711952432">
          <w:marLeft w:val="60"/>
          <w:marRight w:val="60"/>
          <w:marTop w:val="100"/>
          <w:marBottom w:val="100"/>
          <w:divBdr>
            <w:top w:val="none" w:sz="0" w:space="0" w:color="auto"/>
            <w:left w:val="none" w:sz="0" w:space="0" w:color="auto"/>
            <w:bottom w:val="none" w:sz="0" w:space="0" w:color="auto"/>
            <w:right w:val="none" w:sz="0" w:space="0" w:color="auto"/>
          </w:divBdr>
          <w:divsChild>
            <w:div w:id="176500824">
              <w:marLeft w:val="0"/>
              <w:marRight w:val="0"/>
              <w:marTop w:val="0"/>
              <w:marBottom w:val="0"/>
              <w:divBdr>
                <w:top w:val="none" w:sz="0" w:space="0" w:color="auto"/>
                <w:left w:val="none" w:sz="0" w:space="0" w:color="auto"/>
                <w:bottom w:val="none" w:sz="0" w:space="0" w:color="auto"/>
                <w:right w:val="none" w:sz="0" w:space="0" w:color="auto"/>
              </w:divBdr>
            </w:div>
            <w:div w:id="376710036">
              <w:marLeft w:val="0"/>
              <w:marRight w:val="0"/>
              <w:marTop w:val="0"/>
              <w:marBottom w:val="0"/>
              <w:divBdr>
                <w:top w:val="none" w:sz="0" w:space="0" w:color="auto"/>
                <w:left w:val="none" w:sz="0" w:space="0" w:color="auto"/>
                <w:bottom w:val="none" w:sz="0" w:space="0" w:color="auto"/>
                <w:right w:val="none" w:sz="0" w:space="0" w:color="auto"/>
              </w:divBdr>
            </w:div>
            <w:div w:id="932663983">
              <w:marLeft w:val="0"/>
              <w:marRight w:val="0"/>
              <w:marTop w:val="0"/>
              <w:marBottom w:val="0"/>
              <w:divBdr>
                <w:top w:val="none" w:sz="0" w:space="0" w:color="auto"/>
                <w:left w:val="none" w:sz="0" w:space="0" w:color="auto"/>
                <w:bottom w:val="none" w:sz="0" w:space="0" w:color="auto"/>
                <w:right w:val="none" w:sz="0" w:space="0" w:color="auto"/>
              </w:divBdr>
            </w:div>
          </w:divsChild>
        </w:div>
        <w:div w:id="1835493066">
          <w:marLeft w:val="60"/>
          <w:marRight w:val="60"/>
          <w:marTop w:val="100"/>
          <w:marBottom w:val="100"/>
          <w:divBdr>
            <w:top w:val="none" w:sz="0" w:space="0" w:color="auto"/>
            <w:left w:val="none" w:sz="0" w:space="0" w:color="auto"/>
            <w:bottom w:val="none" w:sz="0" w:space="0" w:color="auto"/>
            <w:right w:val="none" w:sz="0" w:space="0" w:color="auto"/>
          </w:divBdr>
          <w:divsChild>
            <w:div w:id="432214380">
              <w:marLeft w:val="0"/>
              <w:marRight w:val="0"/>
              <w:marTop w:val="0"/>
              <w:marBottom w:val="0"/>
              <w:divBdr>
                <w:top w:val="none" w:sz="0" w:space="0" w:color="auto"/>
                <w:left w:val="none" w:sz="0" w:space="0" w:color="auto"/>
                <w:bottom w:val="none" w:sz="0" w:space="0" w:color="auto"/>
                <w:right w:val="none" w:sz="0" w:space="0" w:color="auto"/>
              </w:divBdr>
            </w:div>
            <w:div w:id="462113459">
              <w:marLeft w:val="0"/>
              <w:marRight w:val="0"/>
              <w:marTop w:val="0"/>
              <w:marBottom w:val="0"/>
              <w:divBdr>
                <w:top w:val="none" w:sz="0" w:space="0" w:color="auto"/>
                <w:left w:val="none" w:sz="0" w:space="0" w:color="auto"/>
                <w:bottom w:val="none" w:sz="0" w:space="0" w:color="auto"/>
                <w:right w:val="none" w:sz="0" w:space="0" w:color="auto"/>
              </w:divBdr>
            </w:div>
            <w:div w:id="1511866627">
              <w:marLeft w:val="0"/>
              <w:marRight w:val="0"/>
              <w:marTop w:val="0"/>
              <w:marBottom w:val="0"/>
              <w:divBdr>
                <w:top w:val="none" w:sz="0" w:space="0" w:color="auto"/>
                <w:left w:val="none" w:sz="0" w:space="0" w:color="auto"/>
                <w:bottom w:val="none" w:sz="0" w:space="0" w:color="auto"/>
                <w:right w:val="none" w:sz="0" w:space="0" w:color="auto"/>
              </w:divBdr>
            </w:div>
          </w:divsChild>
        </w:div>
        <w:div w:id="1918511212">
          <w:marLeft w:val="60"/>
          <w:marRight w:val="60"/>
          <w:marTop w:val="100"/>
          <w:marBottom w:val="100"/>
          <w:divBdr>
            <w:top w:val="none" w:sz="0" w:space="0" w:color="auto"/>
            <w:left w:val="none" w:sz="0" w:space="0" w:color="auto"/>
            <w:bottom w:val="none" w:sz="0" w:space="0" w:color="auto"/>
            <w:right w:val="none" w:sz="0" w:space="0" w:color="auto"/>
          </w:divBdr>
        </w:div>
        <w:div w:id="2020623218">
          <w:marLeft w:val="60"/>
          <w:marRight w:val="60"/>
          <w:marTop w:val="100"/>
          <w:marBottom w:val="100"/>
          <w:divBdr>
            <w:top w:val="none" w:sz="0" w:space="0" w:color="auto"/>
            <w:left w:val="none" w:sz="0" w:space="0" w:color="auto"/>
            <w:bottom w:val="none" w:sz="0" w:space="0" w:color="auto"/>
            <w:right w:val="none" w:sz="0" w:space="0" w:color="auto"/>
          </w:divBdr>
          <w:divsChild>
            <w:div w:id="331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3503">
      <w:bodyDiv w:val="1"/>
      <w:marLeft w:val="0"/>
      <w:marRight w:val="0"/>
      <w:marTop w:val="0"/>
      <w:marBottom w:val="0"/>
      <w:divBdr>
        <w:top w:val="none" w:sz="0" w:space="0" w:color="auto"/>
        <w:left w:val="none" w:sz="0" w:space="0" w:color="auto"/>
        <w:bottom w:val="none" w:sz="0" w:space="0" w:color="auto"/>
        <w:right w:val="none" w:sz="0" w:space="0" w:color="auto"/>
      </w:divBdr>
      <w:divsChild>
        <w:div w:id="1354530088">
          <w:marLeft w:val="0"/>
          <w:marRight w:val="0"/>
          <w:marTop w:val="0"/>
          <w:marBottom w:val="0"/>
          <w:divBdr>
            <w:top w:val="none" w:sz="0" w:space="0" w:color="auto"/>
            <w:left w:val="none" w:sz="0" w:space="0" w:color="auto"/>
            <w:bottom w:val="none" w:sz="0" w:space="0" w:color="auto"/>
            <w:right w:val="none" w:sz="0" w:space="0" w:color="auto"/>
          </w:divBdr>
        </w:div>
      </w:divsChild>
    </w:div>
    <w:div w:id="340275480">
      <w:bodyDiv w:val="1"/>
      <w:marLeft w:val="0"/>
      <w:marRight w:val="0"/>
      <w:marTop w:val="0"/>
      <w:marBottom w:val="0"/>
      <w:divBdr>
        <w:top w:val="none" w:sz="0" w:space="0" w:color="auto"/>
        <w:left w:val="none" w:sz="0" w:space="0" w:color="auto"/>
        <w:bottom w:val="none" w:sz="0" w:space="0" w:color="auto"/>
        <w:right w:val="none" w:sz="0" w:space="0" w:color="auto"/>
      </w:divBdr>
    </w:div>
    <w:div w:id="366375915">
      <w:bodyDiv w:val="1"/>
      <w:marLeft w:val="0"/>
      <w:marRight w:val="0"/>
      <w:marTop w:val="0"/>
      <w:marBottom w:val="0"/>
      <w:divBdr>
        <w:top w:val="none" w:sz="0" w:space="0" w:color="auto"/>
        <w:left w:val="none" w:sz="0" w:space="0" w:color="auto"/>
        <w:bottom w:val="none" w:sz="0" w:space="0" w:color="auto"/>
        <w:right w:val="none" w:sz="0" w:space="0" w:color="auto"/>
      </w:divBdr>
    </w:div>
    <w:div w:id="462426049">
      <w:bodyDiv w:val="1"/>
      <w:marLeft w:val="0"/>
      <w:marRight w:val="0"/>
      <w:marTop w:val="0"/>
      <w:marBottom w:val="0"/>
      <w:divBdr>
        <w:top w:val="none" w:sz="0" w:space="0" w:color="auto"/>
        <w:left w:val="none" w:sz="0" w:space="0" w:color="auto"/>
        <w:bottom w:val="none" w:sz="0" w:space="0" w:color="auto"/>
        <w:right w:val="none" w:sz="0" w:space="0" w:color="auto"/>
      </w:divBdr>
    </w:div>
    <w:div w:id="480999261">
      <w:bodyDiv w:val="1"/>
      <w:marLeft w:val="0"/>
      <w:marRight w:val="0"/>
      <w:marTop w:val="0"/>
      <w:marBottom w:val="0"/>
      <w:divBdr>
        <w:top w:val="none" w:sz="0" w:space="0" w:color="auto"/>
        <w:left w:val="none" w:sz="0" w:space="0" w:color="auto"/>
        <w:bottom w:val="none" w:sz="0" w:space="0" w:color="auto"/>
        <w:right w:val="none" w:sz="0" w:space="0" w:color="auto"/>
      </w:divBdr>
    </w:div>
    <w:div w:id="490491024">
      <w:bodyDiv w:val="1"/>
      <w:marLeft w:val="0"/>
      <w:marRight w:val="0"/>
      <w:marTop w:val="0"/>
      <w:marBottom w:val="0"/>
      <w:divBdr>
        <w:top w:val="none" w:sz="0" w:space="0" w:color="auto"/>
        <w:left w:val="none" w:sz="0" w:space="0" w:color="auto"/>
        <w:bottom w:val="none" w:sz="0" w:space="0" w:color="auto"/>
        <w:right w:val="none" w:sz="0" w:space="0" w:color="auto"/>
      </w:divBdr>
    </w:div>
    <w:div w:id="610085389">
      <w:bodyDiv w:val="1"/>
      <w:marLeft w:val="0"/>
      <w:marRight w:val="0"/>
      <w:marTop w:val="0"/>
      <w:marBottom w:val="0"/>
      <w:divBdr>
        <w:top w:val="none" w:sz="0" w:space="0" w:color="auto"/>
        <w:left w:val="none" w:sz="0" w:space="0" w:color="auto"/>
        <w:bottom w:val="none" w:sz="0" w:space="0" w:color="auto"/>
        <w:right w:val="none" w:sz="0" w:space="0" w:color="auto"/>
      </w:divBdr>
    </w:div>
    <w:div w:id="699400262">
      <w:bodyDiv w:val="1"/>
      <w:marLeft w:val="0"/>
      <w:marRight w:val="0"/>
      <w:marTop w:val="0"/>
      <w:marBottom w:val="0"/>
      <w:divBdr>
        <w:top w:val="none" w:sz="0" w:space="0" w:color="auto"/>
        <w:left w:val="none" w:sz="0" w:space="0" w:color="auto"/>
        <w:bottom w:val="none" w:sz="0" w:space="0" w:color="auto"/>
        <w:right w:val="none" w:sz="0" w:space="0" w:color="auto"/>
      </w:divBdr>
    </w:div>
    <w:div w:id="772673849">
      <w:bodyDiv w:val="1"/>
      <w:marLeft w:val="0"/>
      <w:marRight w:val="0"/>
      <w:marTop w:val="0"/>
      <w:marBottom w:val="0"/>
      <w:divBdr>
        <w:top w:val="none" w:sz="0" w:space="0" w:color="auto"/>
        <w:left w:val="none" w:sz="0" w:space="0" w:color="auto"/>
        <w:bottom w:val="none" w:sz="0" w:space="0" w:color="auto"/>
        <w:right w:val="none" w:sz="0" w:space="0" w:color="auto"/>
      </w:divBdr>
    </w:div>
    <w:div w:id="785152737">
      <w:bodyDiv w:val="1"/>
      <w:marLeft w:val="0"/>
      <w:marRight w:val="0"/>
      <w:marTop w:val="0"/>
      <w:marBottom w:val="0"/>
      <w:divBdr>
        <w:top w:val="none" w:sz="0" w:space="0" w:color="auto"/>
        <w:left w:val="none" w:sz="0" w:space="0" w:color="auto"/>
        <w:bottom w:val="none" w:sz="0" w:space="0" w:color="auto"/>
        <w:right w:val="none" w:sz="0" w:space="0" w:color="auto"/>
      </w:divBdr>
    </w:div>
    <w:div w:id="893081620">
      <w:bodyDiv w:val="1"/>
      <w:marLeft w:val="0"/>
      <w:marRight w:val="0"/>
      <w:marTop w:val="0"/>
      <w:marBottom w:val="0"/>
      <w:divBdr>
        <w:top w:val="none" w:sz="0" w:space="0" w:color="auto"/>
        <w:left w:val="none" w:sz="0" w:space="0" w:color="auto"/>
        <w:bottom w:val="none" w:sz="0" w:space="0" w:color="auto"/>
        <w:right w:val="none" w:sz="0" w:space="0" w:color="auto"/>
      </w:divBdr>
      <w:divsChild>
        <w:div w:id="54008655">
          <w:marLeft w:val="0"/>
          <w:marRight w:val="0"/>
          <w:marTop w:val="0"/>
          <w:marBottom w:val="0"/>
          <w:divBdr>
            <w:top w:val="none" w:sz="0" w:space="0" w:color="auto"/>
            <w:left w:val="none" w:sz="0" w:space="0" w:color="auto"/>
            <w:bottom w:val="none" w:sz="0" w:space="0" w:color="auto"/>
            <w:right w:val="none" w:sz="0" w:space="0" w:color="auto"/>
          </w:divBdr>
        </w:div>
      </w:divsChild>
    </w:div>
    <w:div w:id="930549825">
      <w:bodyDiv w:val="1"/>
      <w:marLeft w:val="0"/>
      <w:marRight w:val="0"/>
      <w:marTop w:val="0"/>
      <w:marBottom w:val="0"/>
      <w:divBdr>
        <w:top w:val="none" w:sz="0" w:space="0" w:color="auto"/>
        <w:left w:val="none" w:sz="0" w:space="0" w:color="auto"/>
        <w:bottom w:val="none" w:sz="0" w:space="0" w:color="auto"/>
        <w:right w:val="none" w:sz="0" w:space="0" w:color="auto"/>
      </w:divBdr>
      <w:divsChild>
        <w:div w:id="175194400">
          <w:marLeft w:val="60"/>
          <w:marRight w:val="60"/>
          <w:marTop w:val="100"/>
          <w:marBottom w:val="100"/>
          <w:divBdr>
            <w:top w:val="none" w:sz="0" w:space="0" w:color="auto"/>
            <w:left w:val="none" w:sz="0" w:space="0" w:color="auto"/>
            <w:bottom w:val="none" w:sz="0" w:space="0" w:color="auto"/>
            <w:right w:val="none" w:sz="0" w:space="0" w:color="auto"/>
          </w:divBdr>
        </w:div>
        <w:div w:id="325478978">
          <w:marLeft w:val="60"/>
          <w:marRight w:val="60"/>
          <w:marTop w:val="100"/>
          <w:marBottom w:val="100"/>
          <w:divBdr>
            <w:top w:val="none" w:sz="0" w:space="0" w:color="auto"/>
            <w:left w:val="none" w:sz="0" w:space="0" w:color="auto"/>
            <w:bottom w:val="none" w:sz="0" w:space="0" w:color="auto"/>
            <w:right w:val="none" w:sz="0" w:space="0" w:color="auto"/>
          </w:divBdr>
          <w:divsChild>
            <w:div w:id="632248680">
              <w:marLeft w:val="0"/>
              <w:marRight w:val="0"/>
              <w:marTop w:val="0"/>
              <w:marBottom w:val="0"/>
              <w:divBdr>
                <w:top w:val="none" w:sz="0" w:space="0" w:color="auto"/>
                <w:left w:val="none" w:sz="0" w:space="0" w:color="auto"/>
                <w:bottom w:val="none" w:sz="0" w:space="0" w:color="auto"/>
                <w:right w:val="none" w:sz="0" w:space="0" w:color="auto"/>
              </w:divBdr>
            </w:div>
          </w:divsChild>
        </w:div>
        <w:div w:id="340399039">
          <w:marLeft w:val="60"/>
          <w:marRight w:val="60"/>
          <w:marTop w:val="100"/>
          <w:marBottom w:val="100"/>
          <w:divBdr>
            <w:top w:val="none" w:sz="0" w:space="0" w:color="auto"/>
            <w:left w:val="none" w:sz="0" w:space="0" w:color="auto"/>
            <w:bottom w:val="none" w:sz="0" w:space="0" w:color="auto"/>
            <w:right w:val="none" w:sz="0" w:space="0" w:color="auto"/>
          </w:divBdr>
        </w:div>
        <w:div w:id="376786008">
          <w:marLeft w:val="60"/>
          <w:marRight w:val="60"/>
          <w:marTop w:val="100"/>
          <w:marBottom w:val="100"/>
          <w:divBdr>
            <w:top w:val="none" w:sz="0" w:space="0" w:color="auto"/>
            <w:left w:val="none" w:sz="0" w:space="0" w:color="auto"/>
            <w:bottom w:val="none" w:sz="0" w:space="0" w:color="auto"/>
            <w:right w:val="none" w:sz="0" w:space="0" w:color="auto"/>
          </w:divBdr>
          <w:divsChild>
            <w:div w:id="1201436521">
              <w:marLeft w:val="0"/>
              <w:marRight w:val="0"/>
              <w:marTop w:val="0"/>
              <w:marBottom w:val="0"/>
              <w:divBdr>
                <w:top w:val="none" w:sz="0" w:space="0" w:color="auto"/>
                <w:left w:val="none" w:sz="0" w:space="0" w:color="auto"/>
                <w:bottom w:val="none" w:sz="0" w:space="0" w:color="auto"/>
                <w:right w:val="none" w:sz="0" w:space="0" w:color="auto"/>
              </w:divBdr>
            </w:div>
          </w:divsChild>
        </w:div>
        <w:div w:id="382563787">
          <w:marLeft w:val="60"/>
          <w:marRight w:val="60"/>
          <w:marTop w:val="100"/>
          <w:marBottom w:val="100"/>
          <w:divBdr>
            <w:top w:val="none" w:sz="0" w:space="0" w:color="auto"/>
            <w:left w:val="none" w:sz="0" w:space="0" w:color="auto"/>
            <w:bottom w:val="none" w:sz="0" w:space="0" w:color="auto"/>
            <w:right w:val="none" w:sz="0" w:space="0" w:color="auto"/>
          </w:divBdr>
        </w:div>
        <w:div w:id="518545263">
          <w:marLeft w:val="60"/>
          <w:marRight w:val="60"/>
          <w:marTop w:val="100"/>
          <w:marBottom w:val="100"/>
          <w:divBdr>
            <w:top w:val="none" w:sz="0" w:space="0" w:color="auto"/>
            <w:left w:val="none" w:sz="0" w:space="0" w:color="auto"/>
            <w:bottom w:val="none" w:sz="0" w:space="0" w:color="auto"/>
            <w:right w:val="none" w:sz="0" w:space="0" w:color="auto"/>
          </w:divBdr>
        </w:div>
        <w:div w:id="538130082">
          <w:marLeft w:val="60"/>
          <w:marRight w:val="60"/>
          <w:marTop w:val="100"/>
          <w:marBottom w:val="100"/>
          <w:divBdr>
            <w:top w:val="none" w:sz="0" w:space="0" w:color="auto"/>
            <w:left w:val="none" w:sz="0" w:space="0" w:color="auto"/>
            <w:bottom w:val="none" w:sz="0" w:space="0" w:color="auto"/>
            <w:right w:val="none" w:sz="0" w:space="0" w:color="auto"/>
          </w:divBdr>
        </w:div>
        <w:div w:id="785268845">
          <w:marLeft w:val="60"/>
          <w:marRight w:val="60"/>
          <w:marTop w:val="100"/>
          <w:marBottom w:val="100"/>
          <w:divBdr>
            <w:top w:val="none" w:sz="0" w:space="0" w:color="auto"/>
            <w:left w:val="none" w:sz="0" w:space="0" w:color="auto"/>
            <w:bottom w:val="none" w:sz="0" w:space="0" w:color="auto"/>
            <w:right w:val="none" w:sz="0" w:space="0" w:color="auto"/>
          </w:divBdr>
          <w:divsChild>
            <w:div w:id="64911640">
              <w:marLeft w:val="0"/>
              <w:marRight w:val="0"/>
              <w:marTop w:val="0"/>
              <w:marBottom w:val="0"/>
              <w:divBdr>
                <w:top w:val="none" w:sz="0" w:space="0" w:color="auto"/>
                <w:left w:val="none" w:sz="0" w:space="0" w:color="auto"/>
                <w:bottom w:val="none" w:sz="0" w:space="0" w:color="auto"/>
                <w:right w:val="none" w:sz="0" w:space="0" w:color="auto"/>
              </w:divBdr>
            </w:div>
          </w:divsChild>
        </w:div>
        <w:div w:id="894969238">
          <w:marLeft w:val="60"/>
          <w:marRight w:val="60"/>
          <w:marTop w:val="100"/>
          <w:marBottom w:val="100"/>
          <w:divBdr>
            <w:top w:val="none" w:sz="0" w:space="0" w:color="auto"/>
            <w:left w:val="none" w:sz="0" w:space="0" w:color="auto"/>
            <w:bottom w:val="none" w:sz="0" w:space="0" w:color="auto"/>
            <w:right w:val="none" w:sz="0" w:space="0" w:color="auto"/>
          </w:divBdr>
        </w:div>
        <w:div w:id="1070152423">
          <w:marLeft w:val="60"/>
          <w:marRight w:val="60"/>
          <w:marTop w:val="100"/>
          <w:marBottom w:val="100"/>
          <w:divBdr>
            <w:top w:val="none" w:sz="0" w:space="0" w:color="auto"/>
            <w:left w:val="none" w:sz="0" w:space="0" w:color="auto"/>
            <w:bottom w:val="none" w:sz="0" w:space="0" w:color="auto"/>
            <w:right w:val="none" w:sz="0" w:space="0" w:color="auto"/>
          </w:divBdr>
          <w:divsChild>
            <w:div w:id="1243684107">
              <w:marLeft w:val="0"/>
              <w:marRight w:val="0"/>
              <w:marTop w:val="0"/>
              <w:marBottom w:val="0"/>
              <w:divBdr>
                <w:top w:val="none" w:sz="0" w:space="0" w:color="auto"/>
                <w:left w:val="none" w:sz="0" w:space="0" w:color="auto"/>
                <w:bottom w:val="none" w:sz="0" w:space="0" w:color="auto"/>
                <w:right w:val="none" w:sz="0" w:space="0" w:color="auto"/>
              </w:divBdr>
            </w:div>
          </w:divsChild>
        </w:div>
        <w:div w:id="1109811748">
          <w:marLeft w:val="60"/>
          <w:marRight w:val="60"/>
          <w:marTop w:val="100"/>
          <w:marBottom w:val="100"/>
          <w:divBdr>
            <w:top w:val="none" w:sz="0" w:space="0" w:color="auto"/>
            <w:left w:val="none" w:sz="0" w:space="0" w:color="auto"/>
            <w:bottom w:val="none" w:sz="0" w:space="0" w:color="auto"/>
            <w:right w:val="none" w:sz="0" w:space="0" w:color="auto"/>
          </w:divBdr>
        </w:div>
        <w:div w:id="1149782938">
          <w:marLeft w:val="60"/>
          <w:marRight w:val="60"/>
          <w:marTop w:val="100"/>
          <w:marBottom w:val="100"/>
          <w:divBdr>
            <w:top w:val="none" w:sz="0" w:space="0" w:color="auto"/>
            <w:left w:val="none" w:sz="0" w:space="0" w:color="auto"/>
            <w:bottom w:val="none" w:sz="0" w:space="0" w:color="auto"/>
            <w:right w:val="none" w:sz="0" w:space="0" w:color="auto"/>
          </w:divBdr>
          <w:divsChild>
            <w:div w:id="1298072755">
              <w:marLeft w:val="0"/>
              <w:marRight w:val="0"/>
              <w:marTop w:val="0"/>
              <w:marBottom w:val="0"/>
              <w:divBdr>
                <w:top w:val="none" w:sz="0" w:space="0" w:color="auto"/>
                <w:left w:val="none" w:sz="0" w:space="0" w:color="auto"/>
                <w:bottom w:val="none" w:sz="0" w:space="0" w:color="auto"/>
                <w:right w:val="none" w:sz="0" w:space="0" w:color="auto"/>
              </w:divBdr>
            </w:div>
          </w:divsChild>
        </w:div>
        <w:div w:id="1190601718">
          <w:marLeft w:val="60"/>
          <w:marRight w:val="60"/>
          <w:marTop w:val="100"/>
          <w:marBottom w:val="100"/>
          <w:divBdr>
            <w:top w:val="none" w:sz="0" w:space="0" w:color="auto"/>
            <w:left w:val="none" w:sz="0" w:space="0" w:color="auto"/>
            <w:bottom w:val="none" w:sz="0" w:space="0" w:color="auto"/>
            <w:right w:val="none" w:sz="0" w:space="0" w:color="auto"/>
          </w:divBdr>
        </w:div>
        <w:div w:id="1210847011">
          <w:marLeft w:val="60"/>
          <w:marRight w:val="60"/>
          <w:marTop w:val="100"/>
          <w:marBottom w:val="100"/>
          <w:divBdr>
            <w:top w:val="none" w:sz="0" w:space="0" w:color="auto"/>
            <w:left w:val="none" w:sz="0" w:space="0" w:color="auto"/>
            <w:bottom w:val="none" w:sz="0" w:space="0" w:color="auto"/>
            <w:right w:val="none" w:sz="0" w:space="0" w:color="auto"/>
          </w:divBdr>
          <w:divsChild>
            <w:div w:id="602883969">
              <w:marLeft w:val="0"/>
              <w:marRight w:val="0"/>
              <w:marTop w:val="0"/>
              <w:marBottom w:val="0"/>
              <w:divBdr>
                <w:top w:val="none" w:sz="0" w:space="0" w:color="auto"/>
                <w:left w:val="none" w:sz="0" w:space="0" w:color="auto"/>
                <w:bottom w:val="none" w:sz="0" w:space="0" w:color="auto"/>
                <w:right w:val="none" w:sz="0" w:space="0" w:color="auto"/>
              </w:divBdr>
            </w:div>
            <w:div w:id="1151826677">
              <w:marLeft w:val="0"/>
              <w:marRight w:val="0"/>
              <w:marTop w:val="0"/>
              <w:marBottom w:val="0"/>
              <w:divBdr>
                <w:top w:val="none" w:sz="0" w:space="0" w:color="auto"/>
                <w:left w:val="none" w:sz="0" w:space="0" w:color="auto"/>
                <w:bottom w:val="none" w:sz="0" w:space="0" w:color="auto"/>
                <w:right w:val="none" w:sz="0" w:space="0" w:color="auto"/>
              </w:divBdr>
            </w:div>
          </w:divsChild>
        </w:div>
        <w:div w:id="1246308774">
          <w:marLeft w:val="60"/>
          <w:marRight w:val="60"/>
          <w:marTop w:val="100"/>
          <w:marBottom w:val="100"/>
          <w:divBdr>
            <w:top w:val="none" w:sz="0" w:space="0" w:color="auto"/>
            <w:left w:val="none" w:sz="0" w:space="0" w:color="auto"/>
            <w:bottom w:val="none" w:sz="0" w:space="0" w:color="auto"/>
            <w:right w:val="none" w:sz="0" w:space="0" w:color="auto"/>
          </w:divBdr>
        </w:div>
        <w:div w:id="1327396791">
          <w:marLeft w:val="60"/>
          <w:marRight w:val="60"/>
          <w:marTop w:val="100"/>
          <w:marBottom w:val="100"/>
          <w:divBdr>
            <w:top w:val="none" w:sz="0" w:space="0" w:color="auto"/>
            <w:left w:val="none" w:sz="0" w:space="0" w:color="auto"/>
            <w:bottom w:val="none" w:sz="0" w:space="0" w:color="auto"/>
            <w:right w:val="none" w:sz="0" w:space="0" w:color="auto"/>
          </w:divBdr>
          <w:divsChild>
            <w:div w:id="545993837">
              <w:marLeft w:val="0"/>
              <w:marRight w:val="0"/>
              <w:marTop w:val="0"/>
              <w:marBottom w:val="0"/>
              <w:divBdr>
                <w:top w:val="none" w:sz="0" w:space="0" w:color="auto"/>
                <w:left w:val="none" w:sz="0" w:space="0" w:color="auto"/>
                <w:bottom w:val="none" w:sz="0" w:space="0" w:color="auto"/>
                <w:right w:val="none" w:sz="0" w:space="0" w:color="auto"/>
              </w:divBdr>
            </w:div>
          </w:divsChild>
        </w:div>
        <w:div w:id="1350253856">
          <w:marLeft w:val="60"/>
          <w:marRight w:val="60"/>
          <w:marTop w:val="100"/>
          <w:marBottom w:val="100"/>
          <w:divBdr>
            <w:top w:val="none" w:sz="0" w:space="0" w:color="auto"/>
            <w:left w:val="none" w:sz="0" w:space="0" w:color="auto"/>
            <w:bottom w:val="none" w:sz="0" w:space="0" w:color="auto"/>
            <w:right w:val="none" w:sz="0" w:space="0" w:color="auto"/>
          </w:divBdr>
          <w:divsChild>
            <w:div w:id="762383786">
              <w:marLeft w:val="0"/>
              <w:marRight w:val="0"/>
              <w:marTop w:val="0"/>
              <w:marBottom w:val="0"/>
              <w:divBdr>
                <w:top w:val="none" w:sz="0" w:space="0" w:color="auto"/>
                <w:left w:val="none" w:sz="0" w:space="0" w:color="auto"/>
                <w:bottom w:val="none" w:sz="0" w:space="0" w:color="auto"/>
                <w:right w:val="none" w:sz="0" w:space="0" w:color="auto"/>
              </w:divBdr>
            </w:div>
          </w:divsChild>
        </w:div>
        <w:div w:id="1735397719">
          <w:marLeft w:val="60"/>
          <w:marRight w:val="60"/>
          <w:marTop w:val="100"/>
          <w:marBottom w:val="100"/>
          <w:divBdr>
            <w:top w:val="none" w:sz="0" w:space="0" w:color="auto"/>
            <w:left w:val="none" w:sz="0" w:space="0" w:color="auto"/>
            <w:bottom w:val="none" w:sz="0" w:space="0" w:color="auto"/>
            <w:right w:val="none" w:sz="0" w:space="0" w:color="auto"/>
          </w:divBdr>
        </w:div>
        <w:div w:id="2060010482">
          <w:marLeft w:val="60"/>
          <w:marRight w:val="60"/>
          <w:marTop w:val="100"/>
          <w:marBottom w:val="100"/>
          <w:divBdr>
            <w:top w:val="none" w:sz="0" w:space="0" w:color="auto"/>
            <w:left w:val="none" w:sz="0" w:space="0" w:color="auto"/>
            <w:bottom w:val="none" w:sz="0" w:space="0" w:color="auto"/>
            <w:right w:val="none" w:sz="0" w:space="0" w:color="auto"/>
          </w:divBdr>
        </w:div>
        <w:div w:id="2060588329">
          <w:marLeft w:val="60"/>
          <w:marRight w:val="60"/>
          <w:marTop w:val="100"/>
          <w:marBottom w:val="100"/>
          <w:divBdr>
            <w:top w:val="none" w:sz="0" w:space="0" w:color="auto"/>
            <w:left w:val="none" w:sz="0" w:space="0" w:color="auto"/>
            <w:bottom w:val="none" w:sz="0" w:space="0" w:color="auto"/>
            <w:right w:val="none" w:sz="0" w:space="0" w:color="auto"/>
          </w:divBdr>
          <w:divsChild>
            <w:div w:id="15690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2555">
      <w:bodyDiv w:val="1"/>
      <w:marLeft w:val="0"/>
      <w:marRight w:val="0"/>
      <w:marTop w:val="0"/>
      <w:marBottom w:val="0"/>
      <w:divBdr>
        <w:top w:val="none" w:sz="0" w:space="0" w:color="auto"/>
        <w:left w:val="none" w:sz="0" w:space="0" w:color="auto"/>
        <w:bottom w:val="none" w:sz="0" w:space="0" w:color="auto"/>
        <w:right w:val="none" w:sz="0" w:space="0" w:color="auto"/>
      </w:divBdr>
    </w:div>
    <w:div w:id="1041057516">
      <w:bodyDiv w:val="1"/>
      <w:marLeft w:val="0"/>
      <w:marRight w:val="0"/>
      <w:marTop w:val="0"/>
      <w:marBottom w:val="0"/>
      <w:divBdr>
        <w:top w:val="none" w:sz="0" w:space="0" w:color="auto"/>
        <w:left w:val="none" w:sz="0" w:space="0" w:color="auto"/>
        <w:bottom w:val="none" w:sz="0" w:space="0" w:color="auto"/>
        <w:right w:val="none" w:sz="0" w:space="0" w:color="auto"/>
      </w:divBdr>
      <w:divsChild>
        <w:div w:id="2010404882">
          <w:marLeft w:val="0"/>
          <w:marRight w:val="0"/>
          <w:marTop w:val="0"/>
          <w:marBottom w:val="0"/>
          <w:divBdr>
            <w:top w:val="none" w:sz="0" w:space="0" w:color="auto"/>
            <w:left w:val="none" w:sz="0" w:space="0" w:color="auto"/>
            <w:bottom w:val="none" w:sz="0" w:space="0" w:color="auto"/>
            <w:right w:val="none" w:sz="0" w:space="0" w:color="auto"/>
          </w:divBdr>
        </w:div>
      </w:divsChild>
    </w:div>
    <w:div w:id="1087380933">
      <w:bodyDiv w:val="1"/>
      <w:marLeft w:val="0"/>
      <w:marRight w:val="0"/>
      <w:marTop w:val="0"/>
      <w:marBottom w:val="0"/>
      <w:divBdr>
        <w:top w:val="none" w:sz="0" w:space="0" w:color="auto"/>
        <w:left w:val="none" w:sz="0" w:space="0" w:color="auto"/>
        <w:bottom w:val="none" w:sz="0" w:space="0" w:color="auto"/>
        <w:right w:val="none" w:sz="0" w:space="0" w:color="auto"/>
      </w:divBdr>
    </w:div>
    <w:div w:id="1120101998">
      <w:bodyDiv w:val="1"/>
      <w:marLeft w:val="0"/>
      <w:marRight w:val="0"/>
      <w:marTop w:val="0"/>
      <w:marBottom w:val="0"/>
      <w:divBdr>
        <w:top w:val="none" w:sz="0" w:space="0" w:color="auto"/>
        <w:left w:val="none" w:sz="0" w:space="0" w:color="auto"/>
        <w:bottom w:val="none" w:sz="0" w:space="0" w:color="auto"/>
        <w:right w:val="none" w:sz="0" w:space="0" w:color="auto"/>
      </w:divBdr>
      <w:divsChild>
        <w:div w:id="126823989">
          <w:marLeft w:val="0"/>
          <w:marRight w:val="0"/>
          <w:marTop w:val="0"/>
          <w:marBottom w:val="0"/>
          <w:divBdr>
            <w:top w:val="none" w:sz="0" w:space="0" w:color="auto"/>
            <w:left w:val="none" w:sz="0" w:space="0" w:color="auto"/>
            <w:bottom w:val="none" w:sz="0" w:space="0" w:color="auto"/>
            <w:right w:val="none" w:sz="0" w:space="0" w:color="auto"/>
          </w:divBdr>
        </w:div>
        <w:div w:id="419331645">
          <w:marLeft w:val="0"/>
          <w:marRight w:val="0"/>
          <w:marTop w:val="0"/>
          <w:marBottom w:val="0"/>
          <w:divBdr>
            <w:top w:val="none" w:sz="0" w:space="0" w:color="auto"/>
            <w:left w:val="none" w:sz="0" w:space="0" w:color="auto"/>
            <w:bottom w:val="none" w:sz="0" w:space="0" w:color="auto"/>
            <w:right w:val="none" w:sz="0" w:space="0" w:color="auto"/>
          </w:divBdr>
        </w:div>
        <w:div w:id="686903258">
          <w:marLeft w:val="0"/>
          <w:marRight w:val="0"/>
          <w:marTop w:val="0"/>
          <w:marBottom w:val="0"/>
          <w:divBdr>
            <w:top w:val="none" w:sz="0" w:space="0" w:color="auto"/>
            <w:left w:val="none" w:sz="0" w:space="0" w:color="auto"/>
            <w:bottom w:val="none" w:sz="0" w:space="0" w:color="auto"/>
            <w:right w:val="none" w:sz="0" w:space="0" w:color="auto"/>
          </w:divBdr>
        </w:div>
        <w:div w:id="992178795">
          <w:marLeft w:val="0"/>
          <w:marRight w:val="0"/>
          <w:marTop w:val="0"/>
          <w:marBottom w:val="0"/>
          <w:divBdr>
            <w:top w:val="none" w:sz="0" w:space="0" w:color="auto"/>
            <w:left w:val="none" w:sz="0" w:space="0" w:color="auto"/>
            <w:bottom w:val="none" w:sz="0" w:space="0" w:color="auto"/>
            <w:right w:val="none" w:sz="0" w:space="0" w:color="auto"/>
          </w:divBdr>
        </w:div>
      </w:divsChild>
    </w:div>
    <w:div w:id="1151292577">
      <w:bodyDiv w:val="1"/>
      <w:marLeft w:val="0"/>
      <w:marRight w:val="0"/>
      <w:marTop w:val="0"/>
      <w:marBottom w:val="0"/>
      <w:divBdr>
        <w:top w:val="none" w:sz="0" w:space="0" w:color="auto"/>
        <w:left w:val="none" w:sz="0" w:space="0" w:color="auto"/>
        <w:bottom w:val="none" w:sz="0" w:space="0" w:color="auto"/>
        <w:right w:val="none" w:sz="0" w:space="0" w:color="auto"/>
      </w:divBdr>
      <w:divsChild>
        <w:div w:id="1083256724">
          <w:marLeft w:val="0"/>
          <w:marRight w:val="0"/>
          <w:marTop w:val="0"/>
          <w:marBottom w:val="0"/>
          <w:divBdr>
            <w:top w:val="none" w:sz="0" w:space="0" w:color="auto"/>
            <w:left w:val="none" w:sz="0" w:space="0" w:color="auto"/>
            <w:bottom w:val="none" w:sz="0" w:space="0" w:color="auto"/>
            <w:right w:val="none" w:sz="0" w:space="0" w:color="auto"/>
          </w:divBdr>
        </w:div>
        <w:div w:id="1143160651">
          <w:marLeft w:val="0"/>
          <w:marRight w:val="0"/>
          <w:marTop w:val="0"/>
          <w:marBottom w:val="0"/>
          <w:divBdr>
            <w:top w:val="none" w:sz="0" w:space="0" w:color="auto"/>
            <w:left w:val="none" w:sz="0" w:space="0" w:color="auto"/>
            <w:bottom w:val="none" w:sz="0" w:space="0" w:color="auto"/>
            <w:right w:val="none" w:sz="0" w:space="0" w:color="auto"/>
          </w:divBdr>
        </w:div>
      </w:divsChild>
    </w:div>
    <w:div w:id="1155032731">
      <w:bodyDiv w:val="1"/>
      <w:marLeft w:val="0"/>
      <w:marRight w:val="0"/>
      <w:marTop w:val="0"/>
      <w:marBottom w:val="0"/>
      <w:divBdr>
        <w:top w:val="none" w:sz="0" w:space="0" w:color="auto"/>
        <w:left w:val="none" w:sz="0" w:space="0" w:color="auto"/>
        <w:bottom w:val="none" w:sz="0" w:space="0" w:color="auto"/>
        <w:right w:val="none" w:sz="0" w:space="0" w:color="auto"/>
      </w:divBdr>
      <w:divsChild>
        <w:div w:id="494808604">
          <w:marLeft w:val="60"/>
          <w:marRight w:val="60"/>
          <w:marTop w:val="100"/>
          <w:marBottom w:val="100"/>
          <w:divBdr>
            <w:top w:val="none" w:sz="0" w:space="0" w:color="auto"/>
            <w:left w:val="none" w:sz="0" w:space="0" w:color="auto"/>
            <w:bottom w:val="none" w:sz="0" w:space="0" w:color="auto"/>
            <w:right w:val="none" w:sz="0" w:space="0" w:color="auto"/>
          </w:divBdr>
        </w:div>
        <w:div w:id="604507190">
          <w:marLeft w:val="60"/>
          <w:marRight w:val="60"/>
          <w:marTop w:val="100"/>
          <w:marBottom w:val="100"/>
          <w:divBdr>
            <w:top w:val="none" w:sz="0" w:space="0" w:color="auto"/>
            <w:left w:val="none" w:sz="0" w:space="0" w:color="auto"/>
            <w:bottom w:val="none" w:sz="0" w:space="0" w:color="auto"/>
            <w:right w:val="none" w:sz="0" w:space="0" w:color="auto"/>
          </w:divBdr>
        </w:div>
        <w:div w:id="742334611">
          <w:marLeft w:val="60"/>
          <w:marRight w:val="60"/>
          <w:marTop w:val="100"/>
          <w:marBottom w:val="100"/>
          <w:divBdr>
            <w:top w:val="none" w:sz="0" w:space="0" w:color="auto"/>
            <w:left w:val="none" w:sz="0" w:space="0" w:color="auto"/>
            <w:bottom w:val="none" w:sz="0" w:space="0" w:color="auto"/>
            <w:right w:val="none" w:sz="0" w:space="0" w:color="auto"/>
          </w:divBdr>
        </w:div>
        <w:div w:id="1776826193">
          <w:marLeft w:val="60"/>
          <w:marRight w:val="60"/>
          <w:marTop w:val="100"/>
          <w:marBottom w:val="100"/>
          <w:divBdr>
            <w:top w:val="none" w:sz="0" w:space="0" w:color="auto"/>
            <w:left w:val="none" w:sz="0" w:space="0" w:color="auto"/>
            <w:bottom w:val="none" w:sz="0" w:space="0" w:color="auto"/>
            <w:right w:val="none" w:sz="0" w:space="0" w:color="auto"/>
          </w:divBdr>
        </w:div>
        <w:div w:id="1834907370">
          <w:marLeft w:val="60"/>
          <w:marRight w:val="60"/>
          <w:marTop w:val="100"/>
          <w:marBottom w:val="100"/>
          <w:divBdr>
            <w:top w:val="none" w:sz="0" w:space="0" w:color="auto"/>
            <w:left w:val="none" w:sz="0" w:space="0" w:color="auto"/>
            <w:bottom w:val="none" w:sz="0" w:space="0" w:color="auto"/>
            <w:right w:val="none" w:sz="0" w:space="0" w:color="auto"/>
          </w:divBdr>
        </w:div>
        <w:div w:id="1871138030">
          <w:marLeft w:val="60"/>
          <w:marRight w:val="60"/>
          <w:marTop w:val="100"/>
          <w:marBottom w:val="100"/>
          <w:divBdr>
            <w:top w:val="none" w:sz="0" w:space="0" w:color="auto"/>
            <w:left w:val="none" w:sz="0" w:space="0" w:color="auto"/>
            <w:bottom w:val="none" w:sz="0" w:space="0" w:color="auto"/>
            <w:right w:val="none" w:sz="0" w:space="0" w:color="auto"/>
          </w:divBdr>
        </w:div>
        <w:div w:id="2007584586">
          <w:marLeft w:val="60"/>
          <w:marRight w:val="60"/>
          <w:marTop w:val="100"/>
          <w:marBottom w:val="100"/>
          <w:divBdr>
            <w:top w:val="none" w:sz="0" w:space="0" w:color="auto"/>
            <w:left w:val="none" w:sz="0" w:space="0" w:color="auto"/>
            <w:bottom w:val="none" w:sz="0" w:space="0" w:color="auto"/>
            <w:right w:val="none" w:sz="0" w:space="0" w:color="auto"/>
          </w:divBdr>
          <w:divsChild>
            <w:div w:id="922183930">
              <w:marLeft w:val="0"/>
              <w:marRight w:val="0"/>
              <w:marTop w:val="0"/>
              <w:marBottom w:val="0"/>
              <w:divBdr>
                <w:top w:val="none" w:sz="0" w:space="0" w:color="auto"/>
                <w:left w:val="none" w:sz="0" w:space="0" w:color="auto"/>
                <w:bottom w:val="none" w:sz="0" w:space="0" w:color="auto"/>
                <w:right w:val="none" w:sz="0" w:space="0" w:color="auto"/>
              </w:divBdr>
            </w:div>
          </w:divsChild>
        </w:div>
        <w:div w:id="2116291030">
          <w:marLeft w:val="60"/>
          <w:marRight w:val="60"/>
          <w:marTop w:val="100"/>
          <w:marBottom w:val="100"/>
          <w:divBdr>
            <w:top w:val="none" w:sz="0" w:space="0" w:color="auto"/>
            <w:left w:val="none" w:sz="0" w:space="0" w:color="auto"/>
            <w:bottom w:val="none" w:sz="0" w:space="0" w:color="auto"/>
            <w:right w:val="none" w:sz="0" w:space="0" w:color="auto"/>
          </w:divBdr>
        </w:div>
      </w:divsChild>
    </w:div>
    <w:div w:id="1284191222">
      <w:bodyDiv w:val="1"/>
      <w:marLeft w:val="0"/>
      <w:marRight w:val="0"/>
      <w:marTop w:val="0"/>
      <w:marBottom w:val="0"/>
      <w:divBdr>
        <w:top w:val="none" w:sz="0" w:space="0" w:color="auto"/>
        <w:left w:val="none" w:sz="0" w:space="0" w:color="auto"/>
        <w:bottom w:val="none" w:sz="0" w:space="0" w:color="auto"/>
        <w:right w:val="none" w:sz="0" w:space="0" w:color="auto"/>
      </w:divBdr>
      <w:divsChild>
        <w:div w:id="2000839742">
          <w:marLeft w:val="0"/>
          <w:marRight w:val="0"/>
          <w:marTop w:val="0"/>
          <w:marBottom w:val="0"/>
          <w:divBdr>
            <w:top w:val="none" w:sz="0" w:space="0" w:color="auto"/>
            <w:left w:val="none" w:sz="0" w:space="0" w:color="auto"/>
            <w:bottom w:val="none" w:sz="0" w:space="0" w:color="auto"/>
            <w:right w:val="none" w:sz="0" w:space="0" w:color="auto"/>
          </w:divBdr>
        </w:div>
      </w:divsChild>
    </w:div>
    <w:div w:id="1295404983">
      <w:bodyDiv w:val="1"/>
      <w:marLeft w:val="0"/>
      <w:marRight w:val="0"/>
      <w:marTop w:val="0"/>
      <w:marBottom w:val="0"/>
      <w:divBdr>
        <w:top w:val="none" w:sz="0" w:space="0" w:color="auto"/>
        <w:left w:val="none" w:sz="0" w:space="0" w:color="auto"/>
        <w:bottom w:val="none" w:sz="0" w:space="0" w:color="auto"/>
        <w:right w:val="none" w:sz="0" w:space="0" w:color="auto"/>
      </w:divBdr>
      <w:divsChild>
        <w:div w:id="61687131">
          <w:marLeft w:val="60"/>
          <w:marRight w:val="60"/>
          <w:marTop w:val="100"/>
          <w:marBottom w:val="100"/>
          <w:divBdr>
            <w:top w:val="none" w:sz="0" w:space="0" w:color="auto"/>
            <w:left w:val="none" w:sz="0" w:space="0" w:color="auto"/>
            <w:bottom w:val="none" w:sz="0" w:space="0" w:color="auto"/>
            <w:right w:val="none" w:sz="0" w:space="0" w:color="auto"/>
          </w:divBdr>
          <w:divsChild>
            <w:div w:id="1401362537">
              <w:marLeft w:val="0"/>
              <w:marRight w:val="0"/>
              <w:marTop w:val="0"/>
              <w:marBottom w:val="0"/>
              <w:divBdr>
                <w:top w:val="none" w:sz="0" w:space="0" w:color="auto"/>
                <w:left w:val="none" w:sz="0" w:space="0" w:color="auto"/>
                <w:bottom w:val="none" w:sz="0" w:space="0" w:color="auto"/>
                <w:right w:val="none" w:sz="0" w:space="0" w:color="auto"/>
              </w:divBdr>
            </w:div>
            <w:div w:id="2085756657">
              <w:marLeft w:val="0"/>
              <w:marRight w:val="0"/>
              <w:marTop w:val="0"/>
              <w:marBottom w:val="0"/>
              <w:divBdr>
                <w:top w:val="none" w:sz="0" w:space="0" w:color="auto"/>
                <w:left w:val="none" w:sz="0" w:space="0" w:color="auto"/>
                <w:bottom w:val="none" w:sz="0" w:space="0" w:color="auto"/>
                <w:right w:val="none" w:sz="0" w:space="0" w:color="auto"/>
              </w:divBdr>
            </w:div>
            <w:div w:id="2110737999">
              <w:marLeft w:val="0"/>
              <w:marRight w:val="0"/>
              <w:marTop w:val="0"/>
              <w:marBottom w:val="0"/>
              <w:divBdr>
                <w:top w:val="none" w:sz="0" w:space="0" w:color="auto"/>
                <w:left w:val="none" w:sz="0" w:space="0" w:color="auto"/>
                <w:bottom w:val="none" w:sz="0" w:space="0" w:color="auto"/>
                <w:right w:val="none" w:sz="0" w:space="0" w:color="auto"/>
              </w:divBdr>
            </w:div>
          </w:divsChild>
        </w:div>
        <w:div w:id="184565264">
          <w:marLeft w:val="60"/>
          <w:marRight w:val="60"/>
          <w:marTop w:val="100"/>
          <w:marBottom w:val="100"/>
          <w:divBdr>
            <w:top w:val="none" w:sz="0" w:space="0" w:color="auto"/>
            <w:left w:val="none" w:sz="0" w:space="0" w:color="auto"/>
            <w:bottom w:val="none" w:sz="0" w:space="0" w:color="auto"/>
            <w:right w:val="none" w:sz="0" w:space="0" w:color="auto"/>
          </w:divBdr>
          <w:divsChild>
            <w:div w:id="907423614">
              <w:marLeft w:val="0"/>
              <w:marRight w:val="0"/>
              <w:marTop w:val="0"/>
              <w:marBottom w:val="0"/>
              <w:divBdr>
                <w:top w:val="none" w:sz="0" w:space="0" w:color="auto"/>
                <w:left w:val="none" w:sz="0" w:space="0" w:color="auto"/>
                <w:bottom w:val="none" w:sz="0" w:space="0" w:color="auto"/>
                <w:right w:val="none" w:sz="0" w:space="0" w:color="auto"/>
              </w:divBdr>
            </w:div>
            <w:div w:id="963539597">
              <w:marLeft w:val="0"/>
              <w:marRight w:val="0"/>
              <w:marTop w:val="0"/>
              <w:marBottom w:val="0"/>
              <w:divBdr>
                <w:top w:val="none" w:sz="0" w:space="0" w:color="auto"/>
                <w:left w:val="none" w:sz="0" w:space="0" w:color="auto"/>
                <w:bottom w:val="none" w:sz="0" w:space="0" w:color="auto"/>
                <w:right w:val="none" w:sz="0" w:space="0" w:color="auto"/>
              </w:divBdr>
            </w:div>
          </w:divsChild>
        </w:div>
        <w:div w:id="455025802">
          <w:marLeft w:val="60"/>
          <w:marRight w:val="60"/>
          <w:marTop w:val="100"/>
          <w:marBottom w:val="100"/>
          <w:divBdr>
            <w:top w:val="none" w:sz="0" w:space="0" w:color="auto"/>
            <w:left w:val="none" w:sz="0" w:space="0" w:color="auto"/>
            <w:bottom w:val="none" w:sz="0" w:space="0" w:color="auto"/>
            <w:right w:val="none" w:sz="0" w:space="0" w:color="auto"/>
          </w:divBdr>
          <w:divsChild>
            <w:div w:id="123160185">
              <w:marLeft w:val="0"/>
              <w:marRight w:val="0"/>
              <w:marTop w:val="0"/>
              <w:marBottom w:val="0"/>
              <w:divBdr>
                <w:top w:val="none" w:sz="0" w:space="0" w:color="auto"/>
                <w:left w:val="none" w:sz="0" w:space="0" w:color="auto"/>
                <w:bottom w:val="none" w:sz="0" w:space="0" w:color="auto"/>
                <w:right w:val="none" w:sz="0" w:space="0" w:color="auto"/>
              </w:divBdr>
            </w:div>
            <w:div w:id="548614517">
              <w:marLeft w:val="0"/>
              <w:marRight w:val="0"/>
              <w:marTop w:val="0"/>
              <w:marBottom w:val="0"/>
              <w:divBdr>
                <w:top w:val="none" w:sz="0" w:space="0" w:color="auto"/>
                <w:left w:val="none" w:sz="0" w:space="0" w:color="auto"/>
                <w:bottom w:val="none" w:sz="0" w:space="0" w:color="auto"/>
                <w:right w:val="none" w:sz="0" w:space="0" w:color="auto"/>
              </w:divBdr>
            </w:div>
            <w:div w:id="856581334">
              <w:marLeft w:val="0"/>
              <w:marRight w:val="0"/>
              <w:marTop w:val="0"/>
              <w:marBottom w:val="0"/>
              <w:divBdr>
                <w:top w:val="none" w:sz="0" w:space="0" w:color="auto"/>
                <w:left w:val="none" w:sz="0" w:space="0" w:color="auto"/>
                <w:bottom w:val="none" w:sz="0" w:space="0" w:color="auto"/>
                <w:right w:val="none" w:sz="0" w:space="0" w:color="auto"/>
              </w:divBdr>
            </w:div>
            <w:div w:id="1882479249">
              <w:marLeft w:val="0"/>
              <w:marRight w:val="0"/>
              <w:marTop w:val="0"/>
              <w:marBottom w:val="0"/>
              <w:divBdr>
                <w:top w:val="none" w:sz="0" w:space="0" w:color="auto"/>
                <w:left w:val="none" w:sz="0" w:space="0" w:color="auto"/>
                <w:bottom w:val="none" w:sz="0" w:space="0" w:color="auto"/>
                <w:right w:val="none" w:sz="0" w:space="0" w:color="auto"/>
              </w:divBdr>
            </w:div>
          </w:divsChild>
        </w:div>
        <w:div w:id="482090766">
          <w:marLeft w:val="60"/>
          <w:marRight w:val="60"/>
          <w:marTop w:val="100"/>
          <w:marBottom w:val="100"/>
          <w:divBdr>
            <w:top w:val="none" w:sz="0" w:space="0" w:color="auto"/>
            <w:left w:val="none" w:sz="0" w:space="0" w:color="auto"/>
            <w:bottom w:val="none" w:sz="0" w:space="0" w:color="auto"/>
            <w:right w:val="none" w:sz="0" w:space="0" w:color="auto"/>
          </w:divBdr>
          <w:divsChild>
            <w:div w:id="1192570360">
              <w:marLeft w:val="0"/>
              <w:marRight w:val="0"/>
              <w:marTop w:val="0"/>
              <w:marBottom w:val="0"/>
              <w:divBdr>
                <w:top w:val="none" w:sz="0" w:space="0" w:color="auto"/>
                <w:left w:val="none" w:sz="0" w:space="0" w:color="auto"/>
                <w:bottom w:val="none" w:sz="0" w:space="0" w:color="auto"/>
                <w:right w:val="none" w:sz="0" w:space="0" w:color="auto"/>
              </w:divBdr>
            </w:div>
          </w:divsChild>
        </w:div>
        <w:div w:id="493955111">
          <w:marLeft w:val="60"/>
          <w:marRight w:val="60"/>
          <w:marTop w:val="100"/>
          <w:marBottom w:val="100"/>
          <w:divBdr>
            <w:top w:val="none" w:sz="0" w:space="0" w:color="auto"/>
            <w:left w:val="none" w:sz="0" w:space="0" w:color="auto"/>
            <w:bottom w:val="none" w:sz="0" w:space="0" w:color="auto"/>
            <w:right w:val="none" w:sz="0" w:space="0" w:color="auto"/>
          </w:divBdr>
          <w:divsChild>
            <w:div w:id="40710217">
              <w:marLeft w:val="0"/>
              <w:marRight w:val="0"/>
              <w:marTop w:val="0"/>
              <w:marBottom w:val="0"/>
              <w:divBdr>
                <w:top w:val="none" w:sz="0" w:space="0" w:color="auto"/>
                <w:left w:val="none" w:sz="0" w:space="0" w:color="auto"/>
                <w:bottom w:val="none" w:sz="0" w:space="0" w:color="auto"/>
                <w:right w:val="none" w:sz="0" w:space="0" w:color="auto"/>
              </w:divBdr>
            </w:div>
            <w:div w:id="299386828">
              <w:marLeft w:val="0"/>
              <w:marRight w:val="0"/>
              <w:marTop w:val="0"/>
              <w:marBottom w:val="0"/>
              <w:divBdr>
                <w:top w:val="none" w:sz="0" w:space="0" w:color="auto"/>
                <w:left w:val="none" w:sz="0" w:space="0" w:color="auto"/>
                <w:bottom w:val="none" w:sz="0" w:space="0" w:color="auto"/>
                <w:right w:val="none" w:sz="0" w:space="0" w:color="auto"/>
              </w:divBdr>
            </w:div>
            <w:div w:id="1956331258">
              <w:marLeft w:val="0"/>
              <w:marRight w:val="0"/>
              <w:marTop w:val="0"/>
              <w:marBottom w:val="0"/>
              <w:divBdr>
                <w:top w:val="none" w:sz="0" w:space="0" w:color="auto"/>
                <w:left w:val="none" w:sz="0" w:space="0" w:color="auto"/>
                <w:bottom w:val="none" w:sz="0" w:space="0" w:color="auto"/>
                <w:right w:val="none" w:sz="0" w:space="0" w:color="auto"/>
              </w:divBdr>
            </w:div>
          </w:divsChild>
        </w:div>
        <w:div w:id="516886606">
          <w:marLeft w:val="60"/>
          <w:marRight w:val="60"/>
          <w:marTop w:val="100"/>
          <w:marBottom w:val="100"/>
          <w:divBdr>
            <w:top w:val="none" w:sz="0" w:space="0" w:color="auto"/>
            <w:left w:val="none" w:sz="0" w:space="0" w:color="auto"/>
            <w:bottom w:val="none" w:sz="0" w:space="0" w:color="auto"/>
            <w:right w:val="none" w:sz="0" w:space="0" w:color="auto"/>
          </w:divBdr>
          <w:divsChild>
            <w:div w:id="475225525">
              <w:marLeft w:val="0"/>
              <w:marRight w:val="0"/>
              <w:marTop w:val="0"/>
              <w:marBottom w:val="0"/>
              <w:divBdr>
                <w:top w:val="none" w:sz="0" w:space="0" w:color="auto"/>
                <w:left w:val="none" w:sz="0" w:space="0" w:color="auto"/>
                <w:bottom w:val="none" w:sz="0" w:space="0" w:color="auto"/>
                <w:right w:val="none" w:sz="0" w:space="0" w:color="auto"/>
              </w:divBdr>
            </w:div>
          </w:divsChild>
        </w:div>
        <w:div w:id="700787666">
          <w:marLeft w:val="60"/>
          <w:marRight w:val="60"/>
          <w:marTop w:val="100"/>
          <w:marBottom w:val="100"/>
          <w:divBdr>
            <w:top w:val="none" w:sz="0" w:space="0" w:color="auto"/>
            <w:left w:val="none" w:sz="0" w:space="0" w:color="auto"/>
            <w:bottom w:val="none" w:sz="0" w:space="0" w:color="auto"/>
            <w:right w:val="none" w:sz="0" w:space="0" w:color="auto"/>
          </w:divBdr>
          <w:divsChild>
            <w:div w:id="568075614">
              <w:marLeft w:val="0"/>
              <w:marRight w:val="0"/>
              <w:marTop w:val="0"/>
              <w:marBottom w:val="0"/>
              <w:divBdr>
                <w:top w:val="none" w:sz="0" w:space="0" w:color="auto"/>
                <w:left w:val="none" w:sz="0" w:space="0" w:color="auto"/>
                <w:bottom w:val="none" w:sz="0" w:space="0" w:color="auto"/>
                <w:right w:val="none" w:sz="0" w:space="0" w:color="auto"/>
              </w:divBdr>
            </w:div>
            <w:div w:id="669913524">
              <w:marLeft w:val="0"/>
              <w:marRight w:val="0"/>
              <w:marTop w:val="0"/>
              <w:marBottom w:val="0"/>
              <w:divBdr>
                <w:top w:val="none" w:sz="0" w:space="0" w:color="auto"/>
                <w:left w:val="none" w:sz="0" w:space="0" w:color="auto"/>
                <w:bottom w:val="none" w:sz="0" w:space="0" w:color="auto"/>
                <w:right w:val="none" w:sz="0" w:space="0" w:color="auto"/>
              </w:divBdr>
            </w:div>
          </w:divsChild>
        </w:div>
        <w:div w:id="732388181">
          <w:marLeft w:val="60"/>
          <w:marRight w:val="60"/>
          <w:marTop w:val="100"/>
          <w:marBottom w:val="100"/>
          <w:divBdr>
            <w:top w:val="none" w:sz="0" w:space="0" w:color="auto"/>
            <w:left w:val="none" w:sz="0" w:space="0" w:color="auto"/>
            <w:bottom w:val="none" w:sz="0" w:space="0" w:color="auto"/>
            <w:right w:val="none" w:sz="0" w:space="0" w:color="auto"/>
          </w:divBdr>
        </w:div>
        <w:div w:id="774208924">
          <w:marLeft w:val="60"/>
          <w:marRight w:val="60"/>
          <w:marTop w:val="100"/>
          <w:marBottom w:val="100"/>
          <w:divBdr>
            <w:top w:val="none" w:sz="0" w:space="0" w:color="auto"/>
            <w:left w:val="none" w:sz="0" w:space="0" w:color="auto"/>
            <w:bottom w:val="none" w:sz="0" w:space="0" w:color="auto"/>
            <w:right w:val="none" w:sz="0" w:space="0" w:color="auto"/>
          </w:divBdr>
        </w:div>
        <w:div w:id="777994239">
          <w:marLeft w:val="60"/>
          <w:marRight w:val="60"/>
          <w:marTop w:val="100"/>
          <w:marBottom w:val="100"/>
          <w:divBdr>
            <w:top w:val="none" w:sz="0" w:space="0" w:color="auto"/>
            <w:left w:val="none" w:sz="0" w:space="0" w:color="auto"/>
            <w:bottom w:val="none" w:sz="0" w:space="0" w:color="auto"/>
            <w:right w:val="none" w:sz="0" w:space="0" w:color="auto"/>
          </w:divBdr>
          <w:divsChild>
            <w:div w:id="521476406">
              <w:marLeft w:val="0"/>
              <w:marRight w:val="0"/>
              <w:marTop w:val="0"/>
              <w:marBottom w:val="0"/>
              <w:divBdr>
                <w:top w:val="none" w:sz="0" w:space="0" w:color="auto"/>
                <w:left w:val="none" w:sz="0" w:space="0" w:color="auto"/>
                <w:bottom w:val="none" w:sz="0" w:space="0" w:color="auto"/>
                <w:right w:val="none" w:sz="0" w:space="0" w:color="auto"/>
              </w:divBdr>
            </w:div>
          </w:divsChild>
        </w:div>
        <w:div w:id="789015760">
          <w:marLeft w:val="60"/>
          <w:marRight w:val="60"/>
          <w:marTop w:val="100"/>
          <w:marBottom w:val="100"/>
          <w:divBdr>
            <w:top w:val="none" w:sz="0" w:space="0" w:color="auto"/>
            <w:left w:val="none" w:sz="0" w:space="0" w:color="auto"/>
            <w:bottom w:val="none" w:sz="0" w:space="0" w:color="auto"/>
            <w:right w:val="none" w:sz="0" w:space="0" w:color="auto"/>
          </w:divBdr>
        </w:div>
        <w:div w:id="843059500">
          <w:marLeft w:val="60"/>
          <w:marRight w:val="60"/>
          <w:marTop w:val="100"/>
          <w:marBottom w:val="100"/>
          <w:divBdr>
            <w:top w:val="none" w:sz="0" w:space="0" w:color="auto"/>
            <w:left w:val="none" w:sz="0" w:space="0" w:color="auto"/>
            <w:bottom w:val="none" w:sz="0" w:space="0" w:color="auto"/>
            <w:right w:val="none" w:sz="0" w:space="0" w:color="auto"/>
          </w:divBdr>
        </w:div>
        <w:div w:id="846407210">
          <w:marLeft w:val="60"/>
          <w:marRight w:val="60"/>
          <w:marTop w:val="100"/>
          <w:marBottom w:val="100"/>
          <w:divBdr>
            <w:top w:val="none" w:sz="0" w:space="0" w:color="auto"/>
            <w:left w:val="none" w:sz="0" w:space="0" w:color="auto"/>
            <w:bottom w:val="none" w:sz="0" w:space="0" w:color="auto"/>
            <w:right w:val="none" w:sz="0" w:space="0" w:color="auto"/>
          </w:divBdr>
        </w:div>
        <w:div w:id="909970411">
          <w:marLeft w:val="60"/>
          <w:marRight w:val="60"/>
          <w:marTop w:val="100"/>
          <w:marBottom w:val="100"/>
          <w:divBdr>
            <w:top w:val="none" w:sz="0" w:space="0" w:color="auto"/>
            <w:left w:val="none" w:sz="0" w:space="0" w:color="auto"/>
            <w:bottom w:val="none" w:sz="0" w:space="0" w:color="auto"/>
            <w:right w:val="none" w:sz="0" w:space="0" w:color="auto"/>
          </w:divBdr>
        </w:div>
        <w:div w:id="910196079">
          <w:marLeft w:val="60"/>
          <w:marRight w:val="60"/>
          <w:marTop w:val="100"/>
          <w:marBottom w:val="100"/>
          <w:divBdr>
            <w:top w:val="none" w:sz="0" w:space="0" w:color="auto"/>
            <w:left w:val="none" w:sz="0" w:space="0" w:color="auto"/>
            <w:bottom w:val="none" w:sz="0" w:space="0" w:color="auto"/>
            <w:right w:val="none" w:sz="0" w:space="0" w:color="auto"/>
          </w:divBdr>
          <w:divsChild>
            <w:div w:id="1113787652">
              <w:marLeft w:val="0"/>
              <w:marRight w:val="0"/>
              <w:marTop w:val="0"/>
              <w:marBottom w:val="0"/>
              <w:divBdr>
                <w:top w:val="none" w:sz="0" w:space="0" w:color="auto"/>
                <w:left w:val="none" w:sz="0" w:space="0" w:color="auto"/>
                <w:bottom w:val="none" w:sz="0" w:space="0" w:color="auto"/>
                <w:right w:val="none" w:sz="0" w:space="0" w:color="auto"/>
              </w:divBdr>
            </w:div>
            <w:div w:id="1340959516">
              <w:marLeft w:val="0"/>
              <w:marRight w:val="0"/>
              <w:marTop w:val="0"/>
              <w:marBottom w:val="0"/>
              <w:divBdr>
                <w:top w:val="none" w:sz="0" w:space="0" w:color="auto"/>
                <w:left w:val="none" w:sz="0" w:space="0" w:color="auto"/>
                <w:bottom w:val="none" w:sz="0" w:space="0" w:color="auto"/>
                <w:right w:val="none" w:sz="0" w:space="0" w:color="auto"/>
              </w:divBdr>
            </w:div>
            <w:div w:id="1772703929">
              <w:marLeft w:val="0"/>
              <w:marRight w:val="0"/>
              <w:marTop w:val="0"/>
              <w:marBottom w:val="0"/>
              <w:divBdr>
                <w:top w:val="none" w:sz="0" w:space="0" w:color="auto"/>
                <w:left w:val="none" w:sz="0" w:space="0" w:color="auto"/>
                <w:bottom w:val="none" w:sz="0" w:space="0" w:color="auto"/>
                <w:right w:val="none" w:sz="0" w:space="0" w:color="auto"/>
              </w:divBdr>
            </w:div>
            <w:div w:id="1833445905">
              <w:marLeft w:val="0"/>
              <w:marRight w:val="0"/>
              <w:marTop w:val="0"/>
              <w:marBottom w:val="0"/>
              <w:divBdr>
                <w:top w:val="none" w:sz="0" w:space="0" w:color="auto"/>
                <w:left w:val="none" w:sz="0" w:space="0" w:color="auto"/>
                <w:bottom w:val="none" w:sz="0" w:space="0" w:color="auto"/>
                <w:right w:val="none" w:sz="0" w:space="0" w:color="auto"/>
              </w:divBdr>
            </w:div>
          </w:divsChild>
        </w:div>
        <w:div w:id="993722811">
          <w:marLeft w:val="60"/>
          <w:marRight w:val="60"/>
          <w:marTop w:val="100"/>
          <w:marBottom w:val="100"/>
          <w:divBdr>
            <w:top w:val="none" w:sz="0" w:space="0" w:color="auto"/>
            <w:left w:val="none" w:sz="0" w:space="0" w:color="auto"/>
            <w:bottom w:val="none" w:sz="0" w:space="0" w:color="auto"/>
            <w:right w:val="none" w:sz="0" w:space="0" w:color="auto"/>
          </w:divBdr>
          <w:divsChild>
            <w:div w:id="1150170204">
              <w:marLeft w:val="0"/>
              <w:marRight w:val="0"/>
              <w:marTop w:val="0"/>
              <w:marBottom w:val="0"/>
              <w:divBdr>
                <w:top w:val="none" w:sz="0" w:space="0" w:color="auto"/>
                <w:left w:val="none" w:sz="0" w:space="0" w:color="auto"/>
                <w:bottom w:val="none" w:sz="0" w:space="0" w:color="auto"/>
                <w:right w:val="none" w:sz="0" w:space="0" w:color="auto"/>
              </w:divBdr>
            </w:div>
            <w:div w:id="1250458886">
              <w:marLeft w:val="0"/>
              <w:marRight w:val="0"/>
              <w:marTop w:val="0"/>
              <w:marBottom w:val="0"/>
              <w:divBdr>
                <w:top w:val="none" w:sz="0" w:space="0" w:color="auto"/>
                <w:left w:val="none" w:sz="0" w:space="0" w:color="auto"/>
                <w:bottom w:val="none" w:sz="0" w:space="0" w:color="auto"/>
                <w:right w:val="none" w:sz="0" w:space="0" w:color="auto"/>
              </w:divBdr>
            </w:div>
            <w:div w:id="1332103872">
              <w:marLeft w:val="0"/>
              <w:marRight w:val="0"/>
              <w:marTop w:val="0"/>
              <w:marBottom w:val="0"/>
              <w:divBdr>
                <w:top w:val="none" w:sz="0" w:space="0" w:color="auto"/>
                <w:left w:val="none" w:sz="0" w:space="0" w:color="auto"/>
                <w:bottom w:val="none" w:sz="0" w:space="0" w:color="auto"/>
                <w:right w:val="none" w:sz="0" w:space="0" w:color="auto"/>
              </w:divBdr>
            </w:div>
            <w:div w:id="1871069076">
              <w:marLeft w:val="0"/>
              <w:marRight w:val="0"/>
              <w:marTop w:val="0"/>
              <w:marBottom w:val="0"/>
              <w:divBdr>
                <w:top w:val="none" w:sz="0" w:space="0" w:color="auto"/>
                <w:left w:val="none" w:sz="0" w:space="0" w:color="auto"/>
                <w:bottom w:val="none" w:sz="0" w:space="0" w:color="auto"/>
                <w:right w:val="none" w:sz="0" w:space="0" w:color="auto"/>
              </w:divBdr>
            </w:div>
          </w:divsChild>
        </w:div>
        <w:div w:id="1009526456">
          <w:marLeft w:val="60"/>
          <w:marRight w:val="60"/>
          <w:marTop w:val="100"/>
          <w:marBottom w:val="100"/>
          <w:divBdr>
            <w:top w:val="none" w:sz="0" w:space="0" w:color="auto"/>
            <w:left w:val="none" w:sz="0" w:space="0" w:color="auto"/>
            <w:bottom w:val="none" w:sz="0" w:space="0" w:color="auto"/>
            <w:right w:val="none" w:sz="0" w:space="0" w:color="auto"/>
          </w:divBdr>
          <w:divsChild>
            <w:div w:id="446508644">
              <w:marLeft w:val="0"/>
              <w:marRight w:val="0"/>
              <w:marTop w:val="0"/>
              <w:marBottom w:val="0"/>
              <w:divBdr>
                <w:top w:val="none" w:sz="0" w:space="0" w:color="auto"/>
                <w:left w:val="none" w:sz="0" w:space="0" w:color="auto"/>
                <w:bottom w:val="none" w:sz="0" w:space="0" w:color="auto"/>
                <w:right w:val="none" w:sz="0" w:space="0" w:color="auto"/>
              </w:divBdr>
            </w:div>
          </w:divsChild>
        </w:div>
        <w:div w:id="1043869508">
          <w:marLeft w:val="60"/>
          <w:marRight w:val="60"/>
          <w:marTop w:val="100"/>
          <w:marBottom w:val="100"/>
          <w:divBdr>
            <w:top w:val="none" w:sz="0" w:space="0" w:color="auto"/>
            <w:left w:val="none" w:sz="0" w:space="0" w:color="auto"/>
            <w:bottom w:val="none" w:sz="0" w:space="0" w:color="auto"/>
            <w:right w:val="none" w:sz="0" w:space="0" w:color="auto"/>
          </w:divBdr>
          <w:divsChild>
            <w:div w:id="1053769607">
              <w:marLeft w:val="0"/>
              <w:marRight w:val="0"/>
              <w:marTop w:val="0"/>
              <w:marBottom w:val="0"/>
              <w:divBdr>
                <w:top w:val="none" w:sz="0" w:space="0" w:color="auto"/>
                <w:left w:val="none" w:sz="0" w:space="0" w:color="auto"/>
                <w:bottom w:val="none" w:sz="0" w:space="0" w:color="auto"/>
                <w:right w:val="none" w:sz="0" w:space="0" w:color="auto"/>
              </w:divBdr>
            </w:div>
          </w:divsChild>
        </w:div>
        <w:div w:id="1093627616">
          <w:marLeft w:val="60"/>
          <w:marRight w:val="60"/>
          <w:marTop w:val="100"/>
          <w:marBottom w:val="100"/>
          <w:divBdr>
            <w:top w:val="none" w:sz="0" w:space="0" w:color="auto"/>
            <w:left w:val="none" w:sz="0" w:space="0" w:color="auto"/>
            <w:bottom w:val="none" w:sz="0" w:space="0" w:color="auto"/>
            <w:right w:val="none" w:sz="0" w:space="0" w:color="auto"/>
          </w:divBdr>
        </w:div>
        <w:div w:id="1201742759">
          <w:marLeft w:val="60"/>
          <w:marRight w:val="60"/>
          <w:marTop w:val="100"/>
          <w:marBottom w:val="100"/>
          <w:divBdr>
            <w:top w:val="none" w:sz="0" w:space="0" w:color="auto"/>
            <w:left w:val="none" w:sz="0" w:space="0" w:color="auto"/>
            <w:bottom w:val="none" w:sz="0" w:space="0" w:color="auto"/>
            <w:right w:val="none" w:sz="0" w:space="0" w:color="auto"/>
          </w:divBdr>
          <w:divsChild>
            <w:div w:id="257297684">
              <w:marLeft w:val="0"/>
              <w:marRight w:val="0"/>
              <w:marTop w:val="0"/>
              <w:marBottom w:val="0"/>
              <w:divBdr>
                <w:top w:val="none" w:sz="0" w:space="0" w:color="auto"/>
                <w:left w:val="none" w:sz="0" w:space="0" w:color="auto"/>
                <w:bottom w:val="none" w:sz="0" w:space="0" w:color="auto"/>
                <w:right w:val="none" w:sz="0" w:space="0" w:color="auto"/>
              </w:divBdr>
            </w:div>
            <w:div w:id="1058016315">
              <w:marLeft w:val="0"/>
              <w:marRight w:val="0"/>
              <w:marTop w:val="0"/>
              <w:marBottom w:val="0"/>
              <w:divBdr>
                <w:top w:val="none" w:sz="0" w:space="0" w:color="auto"/>
                <w:left w:val="none" w:sz="0" w:space="0" w:color="auto"/>
                <w:bottom w:val="none" w:sz="0" w:space="0" w:color="auto"/>
                <w:right w:val="none" w:sz="0" w:space="0" w:color="auto"/>
              </w:divBdr>
            </w:div>
            <w:div w:id="1061560659">
              <w:marLeft w:val="0"/>
              <w:marRight w:val="0"/>
              <w:marTop w:val="0"/>
              <w:marBottom w:val="0"/>
              <w:divBdr>
                <w:top w:val="none" w:sz="0" w:space="0" w:color="auto"/>
                <w:left w:val="none" w:sz="0" w:space="0" w:color="auto"/>
                <w:bottom w:val="none" w:sz="0" w:space="0" w:color="auto"/>
                <w:right w:val="none" w:sz="0" w:space="0" w:color="auto"/>
              </w:divBdr>
            </w:div>
            <w:div w:id="1678843237">
              <w:marLeft w:val="0"/>
              <w:marRight w:val="0"/>
              <w:marTop w:val="0"/>
              <w:marBottom w:val="0"/>
              <w:divBdr>
                <w:top w:val="none" w:sz="0" w:space="0" w:color="auto"/>
                <w:left w:val="none" w:sz="0" w:space="0" w:color="auto"/>
                <w:bottom w:val="none" w:sz="0" w:space="0" w:color="auto"/>
                <w:right w:val="none" w:sz="0" w:space="0" w:color="auto"/>
              </w:divBdr>
            </w:div>
          </w:divsChild>
        </w:div>
        <w:div w:id="1208103581">
          <w:marLeft w:val="60"/>
          <w:marRight w:val="60"/>
          <w:marTop w:val="100"/>
          <w:marBottom w:val="100"/>
          <w:divBdr>
            <w:top w:val="none" w:sz="0" w:space="0" w:color="auto"/>
            <w:left w:val="none" w:sz="0" w:space="0" w:color="auto"/>
            <w:bottom w:val="none" w:sz="0" w:space="0" w:color="auto"/>
            <w:right w:val="none" w:sz="0" w:space="0" w:color="auto"/>
          </w:divBdr>
          <w:divsChild>
            <w:div w:id="1637032560">
              <w:marLeft w:val="0"/>
              <w:marRight w:val="0"/>
              <w:marTop w:val="0"/>
              <w:marBottom w:val="0"/>
              <w:divBdr>
                <w:top w:val="none" w:sz="0" w:space="0" w:color="auto"/>
                <w:left w:val="none" w:sz="0" w:space="0" w:color="auto"/>
                <w:bottom w:val="none" w:sz="0" w:space="0" w:color="auto"/>
                <w:right w:val="none" w:sz="0" w:space="0" w:color="auto"/>
              </w:divBdr>
            </w:div>
          </w:divsChild>
        </w:div>
        <w:div w:id="1213882435">
          <w:marLeft w:val="60"/>
          <w:marRight w:val="60"/>
          <w:marTop w:val="100"/>
          <w:marBottom w:val="100"/>
          <w:divBdr>
            <w:top w:val="none" w:sz="0" w:space="0" w:color="auto"/>
            <w:left w:val="none" w:sz="0" w:space="0" w:color="auto"/>
            <w:bottom w:val="none" w:sz="0" w:space="0" w:color="auto"/>
            <w:right w:val="none" w:sz="0" w:space="0" w:color="auto"/>
          </w:divBdr>
          <w:divsChild>
            <w:div w:id="2007200798">
              <w:marLeft w:val="0"/>
              <w:marRight w:val="0"/>
              <w:marTop w:val="0"/>
              <w:marBottom w:val="0"/>
              <w:divBdr>
                <w:top w:val="none" w:sz="0" w:space="0" w:color="auto"/>
                <w:left w:val="none" w:sz="0" w:space="0" w:color="auto"/>
                <w:bottom w:val="none" w:sz="0" w:space="0" w:color="auto"/>
                <w:right w:val="none" w:sz="0" w:space="0" w:color="auto"/>
              </w:divBdr>
            </w:div>
          </w:divsChild>
        </w:div>
        <w:div w:id="1273324338">
          <w:marLeft w:val="60"/>
          <w:marRight w:val="60"/>
          <w:marTop w:val="100"/>
          <w:marBottom w:val="100"/>
          <w:divBdr>
            <w:top w:val="none" w:sz="0" w:space="0" w:color="auto"/>
            <w:left w:val="none" w:sz="0" w:space="0" w:color="auto"/>
            <w:bottom w:val="none" w:sz="0" w:space="0" w:color="auto"/>
            <w:right w:val="none" w:sz="0" w:space="0" w:color="auto"/>
          </w:divBdr>
          <w:divsChild>
            <w:div w:id="1878464816">
              <w:marLeft w:val="0"/>
              <w:marRight w:val="0"/>
              <w:marTop w:val="0"/>
              <w:marBottom w:val="0"/>
              <w:divBdr>
                <w:top w:val="none" w:sz="0" w:space="0" w:color="auto"/>
                <w:left w:val="none" w:sz="0" w:space="0" w:color="auto"/>
                <w:bottom w:val="none" w:sz="0" w:space="0" w:color="auto"/>
                <w:right w:val="none" w:sz="0" w:space="0" w:color="auto"/>
              </w:divBdr>
            </w:div>
          </w:divsChild>
        </w:div>
        <w:div w:id="1338312167">
          <w:marLeft w:val="60"/>
          <w:marRight w:val="60"/>
          <w:marTop w:val="100"/>
          <w:marBottom w:val="100"/>
          <w:divBdr>
            <w:top w:val="none" w:sz="0" w:space="0" w:color="auto"/>
            <w:left w:val="none" w:sz="0" w:space="0" w:color="auto"/>
            <w:bottom w:val="none" w:sz="0" w:space="0" w:color="auto"/>
            <w:right w:val="none" w:sz="0" w:space="0" w:color="auto"/>
          </w:divBdr>
        </w:div>
        <w:div w:id="1369912086">
          <w:marLeft w:val="60"/>
          <w:marRight w:val="60"/>
          <w:marTop w:val="100"/>
          <w:marBottom w:val="100"/>
          <w:divBdr>
            <w:top w:val="none" w:sz="0" w:space="0" w:color="auto"/>
            <w:left w:val="none" w:sz="0" w:space="0" w:color="auto"/>
            <w:bottom w:val="none" w:sz="0" w:space="0" w:color="auto"/>
            <w:right w:val="none" w:sz="0" w:space="0" w:color="auto"/>
          </w:divBdr>
        </w:div>
        <w:div w:id="1513950917">
          <w:marLeft w:val="60"/>
          <w:marRight w:val="60"/>
          <w:marTop w:val="100"/>
          <w:marBottom w:val="100"/>
          <w:divBdr>
            <w:top w:val="none" w:sz="0" w:space="0" w:color="auto"/>
            <w:left w:val="none" w:sz="0" w:space="0" w:color="auto"/>
            <w:bottom w:val="none" w:sz="0" w:space="0" w:color="auto"/>
            <w:right w:val="none" w:sz="0" w:space="0" w:color="auto"/>
          </w:divBdr>
          <w:divsChild>
            <w:div w:id="1920090552">
              <w:marLeft w:val="0"/>
              <w:marRight w:val="0"/>
              <w:marTop w:val="0"/>
              <w:marBottom w:val="0"/>
              <w:divBdr>
                <w:top w:val="none" w:sz="0" w:space="0" w:color="auto"/>
                <w:left w:val="none" w:sz="0" w:space="0" w:color="auto"/>
                <w:bottom w:val="none" w:sz="0" w:space="0" w:color="auto"/>
                <w:right w:val="none" w:sz="0" w:space="0" w:color="auto"/>
              </w:divBdr>
            </w:div>
          </w:divsChild>
        </w:div>
        <w:div w:id="1559634764">
          <w:marLeft w:val="60"/>
          <w:marRight w:val="60"/>
          <w:marTop w:val="100"/>
          <w:marBottom w:val="100"/>
          <w:divBdr>
            <w:top w:val="none" w:sz="0" w:space="0" w:color="auto"/>
            <w:left w:val="none" w:sz="0" w:space="0" w:color="auto"/>
            <w:bottom w:val="none" w:sz="0" w:space="0" w:color="auto"/>
            <w:right w:val="none" w:sz="0" w:space="0" w:color="auto"/>
          </w:divBdr>
          <w:divsChild>
            <w:div w:id="641929675">
              <w:marLeft w:val="0"/>
              <w:marRight w:val="0"/>
              <w:marTop w:val="0"/>
              <w:marBottom w:val="0"/>
              <w:divBdr>
                <w:top w:val="none" w:sz="0" w:space="0" w:color="auto"/>
                <w:left w:val="none" w:sz="0" w:space="0" w:color="auto"/>
                <w:bottom w:val="none" w:sz="0" w:space="0" w:color="auto"/>
                <w:right w:val="none" w:sz="0" w:space="0" w:color="auto"/>
              </w:divBdr>
            </w:div>
            <w:div w:id="666641256">
              <w:marLeft w:val="0"/>
              <w:marRight w:val="0"/>
              <w:marTop w:val="0"/>
              <w:marBottom w:val="0"/>
              <w:divBdr>
                <w:top w:val="none" w:sz="0" w:space="0" w:color="auto"/>
                <w:left w:val="none" w:sz="0" w:space="0" w:color="auto"/>
                <w:bottom w:val="none" w:sz="0" w:space="0" w:color="auto"/>
                <w:right w:val="none" w:sz="0" w:space="0" w:color="auto"/>
              </w:divBdr>
            </w:div>
            <w:div w:id="1745027470">
              <w:marLeft w:val="0"/>
              <w:marRight w:val="0"/>
              <w:marTop w:val="0"/>
              <w:marBottom w:val="0"/>
              <w:divBdr>
                <w:top w:val="none" w:sz="0" w:space="0" w:color="auto"/>
                <w:left w:val="none" w:sz="0" w:space="0" w:color="auto"/>
                <w:bottom w:val="none" w:sz="0" w:space="0" w:color="auto"/>
                <w:right w:val="none" w:sz="0" w:space="0" w:color="auto"/>
              </w:divBdr>
            </w:div>
          </w:divsChild>
        </w:div>
        <w:div w:id="1743259056">
          <w:marLeft w:val="60"/>
          <w:marRight w:val="60"/>
          <w:marTop w:val="100"/>
          <w:marBottom w:val="100"/>
          <w:divBdr>
            <w:top w:val="none" w:sz="0" w:space="0" w:color="auto"/>
            <w:left w:val="none" w:sz="0" w:space="0" w:color="auto"/>
            <w:bottom w:val="none" w:sz="0" w:space="0" w:color="auto"/>
            <w:right w:val="none" w:sz="0" w:space="0" w:color="auto"/>
          </w:divBdr>
        </w:div>
        <w:div w:id="1856531521">
          <w:marLeft w:val="60"/>
          <w:marRight w:val="60"/>
          <w:marTop w:val="100"/>
          <w:marBottom w:val="100"/>
          <w:divBdr>
            <w:top w:val="none" w:sz="0" w:space="0" w:color="auto"/>
            <w:left w:val="none" w:sz="0" w:space="0" w:color="auto"/>
            <w:bottom w:val="none" w:sz="0" w:space="0" w:color="auto"/>
            <w:right w:val="none" w:sz="0" w:space="0" w:color="auto"/>
          </w:divBdr>
          <w:divsChild>
            <w:div w:id="698891239">
              <w:marLeft w:val="0"/>
              <w:marRight w:val="0"/>
              <w:marTop w:val="0"/>
              <w:marBottom w:val="0"/>
              <w:divBdr>
                <w:top w:val="none" w:sz="0" w:space="0" w:color="auto"/>
                <w:left w:val="none" w:sz="0" w:space="0" w:color="auto"/>
                <w:bottom w:val="none" w:sz="0" w:space="0" w:color="auto"/>
                <w:right w:val="none" w:sz="0" w:space="0" w:color="auto"/>
              </w:divBdr>
            </w:div>
            <w:div w:id="760181720">
              <w:marLeft w:val="0"/>
              <w:marRight w:val="0"/>
              <w:marTop w:val="0"/>
              <w:marBottom w:val="0"/>
              <w:divBdr>
                <w:top w:val="none" w:sz="0" w:space="0" w:color="auto"/>
                <w:left w:val="none" w:sz="0" w:space="0" w:color="auto"/>
                <w:bottom w:val="none" w:sz="0" w:space="0" w:color="auto"/>
                <w:right w:val="none" w:sz="0" w:space="0" w:color="auto"/>
              </w:divBdr>
            </w:div>
            <w:div w:id="1454668167">
              <w:marLeft w:val="0"/>
              <w:marRight w:val="0"/>
              <w:marTop w:val="0"/>
              <w:marBottom w:val="0"/>
              <w:divBdr>
                <w:top w:val="none" w:sz="0" w:space="0" w:color="auto"/>
                <w:left w:val="none" w:sz="0" w:space="0" w:color="auto"/>
                <w:bottom w:val="none" w:sz="0" w:space="0" w:color="auto"/>
                <w:right w:val="none" w:sz="0" w:space="0" w:color="auto"/>
              </w:divBdr>
            </w:div>
            <w:div w:id="2083599425">
              <w:marLeft w:val="0"/>
              <w:marRight w:val="0"/>
              <w:marTop w:val="0"/>
              <w:marBottom w:val="0"/>
              <w:divBdr>
                <w:top w:val="none" w:sz="0" w:space="0" w:color="auto"/>
                <w:left w:val="none" w:sz="0" w:space="0" w:color="auto"/>
                <w:bottom w:val="none" w:sz="0" w:space="0" w:color="auto"/>
                <w:right w:val="none" w:sz="0" w:space="0" w:color="auto"/>
              </w:divBdr>
            </w:div>
          </w:divsChild>
        </w:div>
        <w:div w:id="1874997503">
          <w:marLeft w:val="60"/>
          <w:marRight w:val="60"/>
          <w:marTop w:val="100"/>
          <w:marBottom w:val="100"/>
          <w:divBdr>
            <w:top w:val="none" w:sz="0" w:space="0" w:color="auto"/>
            <w:left w:val="none" w:sz="0" w:space="0" w:color="auto"/>
            <w:bottom w:val="none" w:sz="0" w:space="0" w:color="auto"/>
            <w:right w:val="none" w:sz="0" w:space="0" w:color="auto"/>
          </w:divBdr>
          <w:divsChild>
            <w:div w:id="830828174">
              <w:marLeft w:val="0"/>
              <w:marRight w:val="0"/>
              <w:marTop w:val="0"/>
              <w:marBottom w:val="0"/>
              <w:divBdr>
                <w:top w:val="none" w:sz="0" w:space="0" w:color="auto"/>
                <w:left w:val="none" w:sz="0" w:space="0" w:color="auto"/>
                <w:bottom w:val="none" w:sz="0" w:space="0" w:color="auto"/>
                <w:right w:val="none" w:sz="0" w:space="0" w:color="auto"/>
              </w:divBdr>
            </w:div>
            <w:div w:id="1914730033">
              <w:marLeft w:val="0"/>
              <w:marRight w:val="0"/>
              <w:marTop w:val="0"/>
              <w:marBottom w:val="0"/>
              <w:divBdr>
                <w:top w:val="none" w:sz="0" w:space="0" w:color="auto"/>
                <w:left w:val="none" w:sz="0" w:space="0" w:color="auto"/>
                <w:bottom w:val="none" w:sz="0" w:space="0" w:color="auto"/>
                <w:right w:val="none" w:sz="0" w:space="0" w:color="auto"/>
              </w:divBdr>
            </w:div>
          </w:divsChild>
        </w:div>
        <w:div w:id="1899053279">
          <w:marLeft w:val="60"/>
          <w:marRight w:val="60"/>
          <w:marTop w:val="100"/>
          <w:marBottom w:val="100"/>
          <w:divBdr>
            <w:top w:val="none" w:sz="0" w:space="0" w:color="auto"/>
            <w:left w:val="none" w:sz="0" w:space="0" w:color="auto"/>
            <w:bottom w:val="none" w:sz="0" w:space="0" w:color="auto"/>
            <w:right w:val="none" w:sz="0" w:space="0" w:color="auto"/>
          </w:divBdr>
        </w:div>
        <w:div w:id="1946421633">
          <w:marLeft w:val="60"/>
          <w:marRight w:val="60"/>
          <w:marTop w:val="100"/>
          <w:marBottom w:val="100"/>
          <w:divBdr>
            <w:top w:val="none" w:sz="0" w:space="0" w:color="auto"/>
            <w:left w:val="none" w:sz="0" w:space="0" w:color="auto"/>
            <w:bottom w:val="none" w:sz="0" w:space="0" w:color="auto"/>
            <w:right w:val="none" w:sz="0" w:space="0" w:color="auto"/>
          </w:divBdr>
          <w:divsChild>
            <w:div w:id="1596597497">
              <w:marLeft w:val="0"/>
              <w:marRight w:val="0"/>
              <w:marTop w:val="0"/>
              <w:marBottom w:val="0"/>
              <w:divBdr>
                <w:top w:val="none" w:sz="0" w:space="0" w:color="auto"/>
                <w:left w:val="none" w:sz="0" w:space="0" w:color="auto"/>
                <w:bottom w:val="none" w:sz="0" w:space="0" w:color="auto"/>
                <w:right w:val="none" w:sz="0" w:space="0" w:color="auto"/>
              </w:divBdr>
            </w:div>
          </w:divsChild>
        </w:div>
        <w:div w:id="2013874187">
          <w:marLeft w:val="60"/>
          <w:marRight w:val="60"/>
          <w:marTop w:val="100"/>
          <w:marBottom w:val="100"/>
          <w:divBdr>
            <w:top w:val="none" w:sz="0" w:space="0" w:color="auto"/>
            <w:left w:val="none" w:sz="0" w:space="0" w:color="auto"/>
            <w:bottom w:val="none" w:sz="0" w:space="0" w:color="auto"/>
            <w:right w:val="none" w:sz="0" w:space="0" w:color="auto"/>
          </w:divBdr>
        </w:div>
        <w:div w:id="2053572979">
          <w:marLeft w:val="60"/>
          <w:marRight w:val="60"/>
          <w:marTop w:val="100"/>
          <w:marBottom w:val="100"/>
          <w:divBdr>
            <w:top w:val="none" w:sz="0" w:space="0" w:color="auto"/>
            <w:left w:val="none" w:sz="0" w:space="0" w:color="auto"/>
            <w:bottom w:val="none" w:sz="0" w:space="0" w:color="auto"/>
            <w:right w:val="none" w:sz="0" w:space="0" w:color="auto"/>
          </w:divBdr>
          <w:divsChild>
            <w:div w:id="6887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3285">
      <w:bodyDiv w:val="1"/>
      <w:marLeft w:val="0"/>
      <w:marRight w:val="0"/>
      <w:marTop w:val="0"/>
      <w:marBottom w:val="0"/>
      <w:divBdr>
        <w:top w:val="none" w:sz="0" w:space="0" w:color="auto"/>
        <w:left w:val="none" w:sz="0" w:space="0" w:color="auto"/>
        <w:bottom w:val="none" w:sz="0" w:space="0" w:color="auto"/>
        <w:right w:val="none" w:sz="0" w:space="0" w:color="auto"/>
      </w:divBdr>
      <w:divsChild>
        <w:div w:id="231888455">
          <w:marLeft w:val="0"/>
          <w:marRight w:val="0"/>
          <w:marTop w:val="0"/>
          <w:marBottom w:val="0"/>
          <w:divBdr>
            <w:top w:val="none" w:sz="0" w:space="0" w:color="auto"/>
            <w:left w:val="none" w:sz="0" w:space="0" w:color="auto"/>
            <w:bottom w:val="none" w:sz="0" w:space="0" w:color="auto"/>
            <w:right w:val="none" w:sz="0" w:space="0" w:color="auto"/>
          </w:divBdr>
        </w:div>
        <w:div w:id="266616962">
          <w:marLeft w:val="0"/>
          <w:marRight w:val="0"/>
          <w:marTop w:val="0"/>
          <w:marBottom w:val="0"/>
          <w:divBdr>
            <w:top w:val="none" w:sz="0" w:space="0" w:color="auto"/>
            <w:left w:val="none" w:sz="0" w:space="0" w:color="auto"/>
            <w:bottom w:val="none" w:sz="0" w:space="0" w:color="auto"/>
            <w:right w:val="none" w:sz="0" w:space="0" w:color="auto"/>
          </w:divBdr>
        </w:div>
        <w:div w:id="487594669">
          <w:marLeft w:val="0"/>
          <w:marRight w:val="0"/>
          <w:marTop w:val="0"/>
          <w:marBottom w:val="0"/>
          <w:divBdr>
            <w:top w:val="none" w:sz="0" w:space="0" w:color="auto"/>
            <w:left w:val="none" w:sz="0" w:space="0" w:color="auto"/>
            <w:bottom w:val="none" w:sz="0" w:space="0" w:color="auto"/>
            <w:right w:val="none" w:sz="0" w:space="0" w:color="auto"/>
          </w:divBdr>
        </w:div>
        <w:div w:id="2026710075">
          <w:marLeft w:val="0"/>
          <w:marRight w:val="0"/>
          <w:marTop w:val="0"/>
          <w:marBottom w:val="0"/>
          <w:divBdr>
            <w:top w:val="none" w:sz="0" w:space="0" w:color="auto"/>
            <w:left w:val="none" w:sz="0" w:space="0" w:color="auto"/>
            <w:bottom w:val="none" w:sz="0" w:space="0" w:color="auto"/>
            <w:right w:val="none" w:sz="0" w:space="0" w:color="auto"/>
          </w:divBdr>
        </w:div>
      </w:divsChild>
    </w:div>
    <w:div w:id="1359695297">
      <w:bodyDiv w:val="1"/>
      <w:marLeft w:val="0"/>
      <w:marRight w:val="0"/>
      <w:marTop w:val="0"/>
      <w:marBottom w:val="0"/>
      <w:divBdr>
        <w:top w:val="none" w:sz="0" w:space="0" w:color="auto"/>
        <w:left w:val="none" w:sz="0" w:space="0" w:color="auto"/>
        <w:bottom w:val="none" w:sz="0" w:space="0" w:color="auto"/>
        <w:right w:val="none" w:sz="0" w:space="0" w:color="auto"/>
      </w:divBdr>
      <w:divsChild>
        <w:div w:id="239946919">
          <w:marLeft w:val="0"/>
          <w:marRight w:val="0"/>
          <w:marTop w:val="0"/>
          <w:marBottom w:val="0"/>
          <w:divBdr>
            <w:top w:val="none" w:sz="0" w:space="0" w:color="auto"/>
            <w:left w:val="none" w:sz="0" w:space="0" w:color="auto"/>
            <w:bottom w:val="none" w:sz="0" w:space="0" w:color="auto"/>
            <w:right w:val="none" w:sz="0" w:space="0" w:color="auto"/>
          </w:divBdr>
        </w:div>
        <w:div w:id="1150099155">
          <w:marLeft w:val="0"/>
          <w:marRight w:val="0"/>
          <w:marTop w:val="0"/>
          <w:marBottom w:val="0"/>
          <w:divBdr>
            <w:top w:val="none" w:sz="0" w:space="0" w:color="auto"/>
            <w:left w:val="none" w:sz="0" w:space="0" w:color="auto"/>
            <w:bottom w:val="none" w:sz="0" w:space="0" w:color="auto"/>
            <w:right w:val="none" w:sz="0" w:space="0" w:color="auto"/>
          </w:divBdr>
        </w:div>
      </w:divsChild>
    </w:div>
    <w:div w:id="1511137374">
      <w:bodyDiv w:val="1"/>
      <w:marLeft w:val="0"/>
      <w:marRight w:val="0"/>
      <w:marTop w:val="0"/>
      <w:marBottom w:val="0"/>
      <w:divBdr>
        <w:top w:val="none" w:sz="0" w:space="0" w:color="auto"/>
        <w:left w:val="none" w:sz="0" w:space="0" w:color="auto"/>
        <w:bottom w:val="none" w:sz="0" w:space="0" w:color="auto"/>
        <w:right w:val="none" w:sz="0" w:space="0" w:color="auto"/>
      </w:divBdr>
    </w:div>
    <w:div w:id="1518930290">
      <w:bodyDiv w:val="1"/>
      <w:marLeft w:val="0"/>
      <w:marRight w:val="0"/>
      <w:marTop w:val="0"/>
      <w:marBottom w:val="0"/>
      <w:divBdr>
        <w:top w:val="none" w:sz="0" w:space="0" w:color="auto"/>
        <w:left w:val="none" w:sz="0" w:space="0" w:color="auto"/>
        <w:bottom w:val="none" w:sz="0" w:space="0" w:color="auto"/>
        <w:right w:val="none" w:sz="0" w:space="0" w:color="auto"/>
      </w:divBdr>
    </w:div>
    <w:div w:id="1552689656">
      <w:bodyDiv w:val="1"/>
      <w:marLeft w:val="0"/>
      <w:marRight w:val="0"/>
      <w:marTop w:val="0"/>
      <w:marBottom w:val="0"/>
      <w:divBdr>
        <w:top w:val="none" w:sz="0" w:space="0" w:color="auto"/>
        <w:left w:val="none" w:sz="0" w:space="0" w:color="auto"/>
        <w:bottom w:val="none" w:sz="0" w:space="0" w:color="auto"/>
        <w:right w:val="none" w:sz="0" w:space="0" w:color="auto"/>
      </w:divBdr>
    </w:div>
    <w:div w:id="1576429744">
      <w:bodyDiv w:val="1"/>
      <w:marLeft w:val="0"/>
      <w:marRight w:val="0"/>
      <w:marTop w:val="0"/>
      <w:marBottom w:val="0"/>
      <w:divBdr>
        <w:top w:val="none" w:sz="0" w:space="0" w:color="auto"/>
        <w:left w:val="none" w:sz="0" w:space="0" w:color="auto"/>
        <w:bottom w:val="none" w:sz="0" w:space="0" w:color="auto"/>
        <w:right w:val="none" w:sz="0" w:space="0" w:color="auto"/>
      </w:divBdr>
      <w:divsChild>
        <w:div w:id="396248627">
          <w:marLeft w:val="0"/>
          <w:marRight w:val="0"/>
          <w:marTop w:val="0"/>
          <w:marBottom w:val="0"/>
          <w:divBdr>
            <w:top w:val="none" w:sz="0" w:space="0" w:color="auto"/>
            <w:left w:val="none" w:sz="0" w:space="0" w:color="auto"/>
            <w:bottom w:val="none" w:sz="0" w:space="0" w:color="auto"/>
            <w:right w:val="none" w:sz="0" w:space="0" w:color="auto"/>
          </w:divBdr>
        </w:div>
        <w:div w:id="771975945">
          <w:marLeft w:val="0"/>
          <w:marRight w:val="0"/>
          <w:marTop w:val="0"/>
          <w:marBottom w:val="0"/>
          <w:divBdr>
            <w:top w:val="none" w:sz="0" w:space="0" w:color="auto"/>
            <w:left w:val="none" w:sz="0" w:space="0" w:color="auto"/>
            <w:bottom w:val="none" w:sz="0" w:space="0" w:color="auto"/>
            <w:right w:val="none" w:sz="0" w:space="0" w:color="auto"/>
          </w:divBdr>
        </w:div>
        <w:div w:id="1059791948">
          <w:marLeft w:val="0"/>
          <w:marRight w:val="0"/>
          <w:marTop w:val="0"/>
          <w:marBottom w:val="0"/>
          <w:divBdr>
            <w:top w:val="none" w:sz="0" w:space="0" w:color="auto"/>
            <w:left w:val="none" w:sz="0" w:space="0" w:color="auto"/>
            <w:bottom w:val="none" w:sz="0" w:space="0" w:color="auto"/>
            <w:right w:val="none" w:sz="0" w:space="0" w:color="auto"/>
          </w:divBdr>
        </w:div>
        <w:div w:id="1110584745">
          <w:marLeft w:val="0"/>
          <w:marRight w:val="0"/>
          <w:marTop w:val="0"/>
          <w:marBottom w:val="0"/>
          <w:divBdr>
            <w:top w:val="none" w:sz="0" w:space="0" w:color="auto"/>
            <w:left w:val="none" w:sz="0" w:space="0" w:color="auto"/>
            <w:bottom w:val="none" w:sz="0" w:space="0" w:color="auto"/>
            <w:right w:val="none" w:sz="0" w:space="0" w:color="auto"/>
          </w:divBdr>
        </w:div>
      </w:divsChild>
    </w:div>
    <w:div w:id="1625312607">
      <w:bodyDiv w:val="1"/>
      <w:marLeft w:val="0"/>
      <w:marRight w:val="0"/>
      <w:marTop w:val="0"/>
      <w:marBottom w:val="0"/>
      <w:divBdr>
        <w:top w:val="none" w:sz="0" w:space="0" w:color="auto"/>
        <w:left w:val="none" w:sz="0" w:space="0" w:color="auto"/>
        <w:bottom w:val="none" w:sz="0" w:space="0" w:color="auto"/>
        <w:right w:val="none" w:sz="0" w:space="0" w:color="auto"/>
      </w:divBdr>
      <w:divsChild>
        <w:div w:id="30955978">
          <w:marLeft w:val="60"/>
          <w:marRight w:val="60"/>
          <w:marTop w:val="105"/>
          <w:marBottom w:val="105"/>
          <w:divBdr>
            <w:top w:val="none" w:sz="0" w:space="0" w:color="auto"/>
            <w:left w:val="none" w:sz="0" w:space="0" w:color="auto"/>
            <w:bottom w:val="none" w:sz="0" w:space="0" w:color="auto"/>
            <w:right w:val="none" w:sz="0" w:space="0" w:color="auto"/>
          </w:divBdr>
          <w:divsChild>
            <w:div w:id="1223176846">
              <w:marLeft w:val="0"/>
              <w:marRight w:val="0"/>
              <w:marTop w:val="0"/>
              <w:marBottom w:val="0"/>
              <w:divBdr>
                <w:top w:val="none" w:sz="0" w:space="0" w:color="auto"/>
                <w:left w:val="none" w:sz="0" w:space="0" w:color="auto"/>
                <w:bottom w:val="none" w:sz="0" w:space="0" w:color="auto"/>
                <w:right w:val="none" w:sz="0" w:space="0" w:color="auto"/>
              </w:divBdr>
            </w:div>
          </w:divsChild>
        </w:div>
        <w:div w:id="39671698">
          <w:marLeft w:val="60"/>
          <w:marRight w:val="60"/>
          <w:marTop w:val="105"/>
          <w:marBottom w:val="105"/>
          <w:divBdr>
            <w:top w:val="none" w:sz="0" w:space="0" w:color="auto"/>
            <w:left w:val="none" w:sz="0" w:space="0" w:color="auto"/>
            <w:bottom w:val="none" w:sz="0" w:space="0" w:color="auto"/>
            <w:right w:val="none" w:sz="0" w:space="0" w:color="auto"/>
          </w:divBdr>
        </w:div>
        <w:div w:id="75170061">
          <w:marLeft w:val="60"/>
          <w:marRight w:val="60"/>
          <w:marTop w:val="105"/>
          <w:marBottom w:val="105"/>
          <w:divBdr>
            <w:top w:val="none" w:sz="0" w:space="0" w:color="auto"/>
            <w:left w:val="none" w:sz="0" w:space="0" w:color="auto"/>
            <w:bottom w:val="none" w:sz="0" w:space="0" w:color="auto"/>
            <w:right w:val="none" w:sz="0" w:space="0" w:color="auto"/>
          </w:divBdr>
        </w:div>
        <w:div w:id="75371431">
          <w:marLeft w:val="60"/>
          <w:marRight w:val="60"/>
          <w:marTop w:val="105"/>
          <w:marBottom w:val="105"/>
          <w:divBdr>
            <w:top w:val="none" w:sz="0" w:space="0" w:color="auto"/>
            <w:left w:val="none" w:sz="0" w:space="0" w:color="auto"/>
            <w:bottom w:val="none" w:sz="0" w:space="0" w:color="auto"/>
            <w:right w:val="none" w:sz="0" w:space="0" w:color="auto"/>
          </w:divBdr>
        </w:div>
        <w:div w:id="76563356">
          <w:marLeft w:val="60"/>
          <w:marRight w:val="60"/>
          <w:marTop w:val="105"/>
          <w:marBottom w:val="105"/>
          <w:divBdr>
            <w:top w:val="none" w:sz="0" w:space="0" w:color="auto"/>
            <w:left w:val="none" w:sz="0" w:space="0" w:color="auto"/>
            <w:bottom w:val="none" w:sz="0" w:space="0" w:color="auto"/>
            <w:right w:val="none" w:sz="0" w:space="0" w:color="auto"/>
          </w:divBdr>
        </w:div>
        <w:div w:id="76749772">
          <w:marLeft w:val="60"/>
          <w:marRight w:val="60"/>
          <w:marTop w:val="105"/>
          <w:marBottom w:val="105"/>
          <w:divBdr>
            <w:top w:val="none" w:sz="0" w:space="0" w:color="auto"/>
            <w:left w:val="none" w:sz="0" w:space="0" w:color="auto"/>
            <w:bottom w:val="none" w:sz="0" w:space="0" w:color="auto"/>
            <w:right w:val="none" w:sz="0" w:space="0" w:color="auto"/>
          </w:divBdr>
        </w:div>
        <w:div w:id="82844045">
          <w:marLeft w:val="60"/>
          <w:marRight w:val="60"/>
          <w:marTop w:val="105"/>
          <w:marBottom w:val="105"/>
          <w:divBdr>
            <w:top w:val="none" w:sz="0" w:space="0" w:color="auto"/>
            <w:left w:val="none" w:sz="0" w:space="0" w:color="auto"/>
            <w:bottom w:val="none" w:sz="0" w:space="0" w:color="auto"/>
            <w:right w:val="none" w:sz="0" w:space="0" w:color="auto"/>
          </w:divBdr>
          <w:divsChild>
            <w:div w:id="1384862282">
              <w:marLeft w:val="0"/>
              <w:marRight w:val="0"/>
              <w:marTop w:val="0"/>
              <w:marBottom w:val="0"/>
              <w:divBdr>
                <w:top w:val="none" w:sz="0" w:space="0" w:color="auto"/>
                <w:left w:val="none" w:sz="0" w:space="0" w:color="auto"/>
                <w:bottom w:val="none" w:sz="0" w:space="0" w:color="auto"/>
                <w:right w:val="none" w:sz="0" w:space="0" w:color="auto"/>
              </w:divBdr>
            </w:div>
          </w:divsChild>
        </w:div>
        <w:div w:id="127404565">
          <w:marLeft w:val="60"/>
          <w:marRight w:val="60"/>
          <w:marTop w:val="105"/>
          <w:marBottom w:val="105"/>
          <w:divBdr>
            <w:top w:val="none" w:sz="0" w:space="0" w:color="auto"/>
            <w:left w:val="none" w:sz="0" w:space="0" w:color="auto"/>
            <w:bottom w:val="none" w:sz="0" w:space="0" w:color="auto"/>
            <w:right w:val="none" w:sz="0" w:space="0" w:color="auto"/>
          </w:divBdr>
        </w:div>
        <w:div w:id="269700261">
          <w:marLeft w:val="60"/>
          <w:marRight w:val="60"/>
          <w:marTop w:val="105"/>
          <w:marBottom w:val="105"/>
          <w:divBdr>
            <w:top w:val="none" w:sz="0" w:space="0" w:color="auto"/>
            <w:left w:val="none" w:sz="0" w:space="0" w:color="auto"/>
            <w:bottom w:val="none" w:sz="0" w:space="0" w:color="auto"/>
            <w:right w:val="none" w:sz="0" w:space="0" w:color="auto"/>
          </w:divBdr>
        </w:div>
        <w:div w:id="271791028">
          <w:marLeft w:val="60"/>
          <w:marRight w:val="60"/>
          <w:marTop w:val="105"/>
          <w:marBottom w:val="105"/>
          <w:divBdr>
            <w:top w:val="none" w:sz="0" w:space="0" w:color="auto"/>
            <w:left w:val="none" w:sz="0" w:space="0" w:color="auto"/>
            <w:bottom w:val="none" w:sz="0" w:space="0" w:color="auto"/>
            <w:right w:val="none" w:sz="0" w:space="0" w:color="auto"/>
          </w:divBdr>
        </w:div>
        <w:div w:id="279185358">
          <w:marLeft w:val="60"/>
          <w:marRight w:val="60"/>
          <w:marTop w:val="105"/>
          <w:marBottom w:val="105"/>
          <w:divBdr>
            <w:top w:val="none" w:sz="0" w:space="0" w:color="auto"/>
            <w:left w:val="none" w:sz="0" w:space="0" w:color="auto"/>
            <w:bottom w:val="none" w:sz="0" w:space="0" w:color="auto"/>
            <w:right w:val="none" w:sz="0" w:space="0" w:color="auto"/>
          </w:divBdr>
        </w:div>
        <w:div w:id="330910574">
          <w:marLeft w:val="60"/>
          <w:marRight w:val="60"/>
          <w:marTop w:val="105"/>
          <w:marBottom w:val="105"/>
          <w:divBdr>
            <w:top w:val="none" w:sz="0" w:space="0" w:color="auto"/>
            <w:left w:val="none" w:sz="0" w:space="0" w:color="auto"/>
            <w:bottom w:val="none" w:sz="0" w:space="0" w:color="auto"/>
            <w:right w:val="none" w:sz="0" w:space="0" w:color="auto"/>
          </w:divBdr>
          <w:divsChild>
            <w:div w:id="40060997">
              <w:marLeft w:val="0"/>
              <w:marRight w:val="0"/>
              <w:marTop w:val="0"/>
              <w:marBottom w:val="0"/>
              <w:divBdr>
                <w:top w:val="none" w:sz="0" w:space="0" w:color="auto"/>
                <w:left w:val="none" w:sz="0" w:space="0" w:color="auto"/>
                <w:bottom w:val="none" w:sz="0" w:space="0" w:color="auto"/>
                <w:right w:val="none" w:sz="0" w:space="0" w:color="auto"/>
              </w:divBdr>
            </w:div>
          </w:divsChild>
        </w:div>
        <w:div w:id="380060930">
          <w:marLeft w:val="60"/>
          <w:marRight w:val="60"/>
          <w:marTop w:val="105"/>
          <w:marBottom w:val="105"/>
          <w:divBdr>
            <w:top w:val="none" w:sz="0" w:space="0" w:color="auto"/>
            <w:left w:val="none" w:sz="0" w:space="0" w:color="auto"/>
            <w:bottom w:val="none" w:sz="0" w:space="0" w:color="auto"/>
            <w:right w:val="none" w:sz="0" w:space="0" w:color="auto"/>
          </w:divBdr>
        </w:div>
        <w:div w:id="383798867">
          <w:marLeft w:val="60"/>
          <w:marRight w:val="60"/>
          <w:marTop w:val="105"/>
          <w:marBottom w:val="105"/>
          <w:divBdr>
            <w:top w:val="none" w:sz="0" w:space="0" w:color="auto"/>
            <w:left w:val="none" w:sz="0" w:space="0" w:color="auto"/>
            <w:bottom w:val="none" w:sz="0" w:space="0" w:color="auto"/>
            <w:right w:val="none" w:sz="0" w:space="0" w:color="auto"/>
          </w:divBdr>
        </w:div>
        <w:div w:id="386926044">
          <w:marLeft w:val="60"/>
          <w:marRight w:val="60"/>
          <w:marTop w:val="105"/>
          <w:marBottom w:val="105"/>
          <w:divBdr>
            <w:top w:val="none" w:sz="0" w:space="0" w:color="auto"/>
            <w:left w:val="none" w:sz="0" w:space="0" w:color="auto"/>
            <w:bottom w:val="none" w:sz="0" w:space="0" w:color="auto"/>
            <w:right w:val="none" w:sz="0" w:space="0" w:color="auto"/>
          </w:divBdr>
          <w:divsChild>
            <w:div w:id="1174144912">
              <w:marLeft w:val="0"/>
              <w:marRight w:val="0"/>
              <w:marTop w:val="0"/>
              <w:marBottom w:val="0"/>
              <w:divBdr>
                <w:top w:val="none" w:sz="0" w:space="0" w:color="auto"/>
                <w:left w:val="none" w:sz="0" w:space="0" w:color="auto"/>
                <w:bottom w:val="none" w:sz="0" w:space="0" w:color="auto"/>
                <w:right w:val="none" w:sz="0" w:space="0" w:color="auto"/>
              </w:divBdr>
            </w:div>
          </w:divsChild>
        </w:div>
        <w:div w:id="395708225">
          <w:marLeft w:val="60"/>
          <w:marRight w:val="60"/>
          <w:marTop w:val="105"/>
          <w:marBottom w:val="105"/>
          <w:divBdr>
            <w:top w:val="none" w:sz="0" w:space="0" w:color="auto"/>
            <w:left w:val="none" w:sz="0" w:space="0" w:color="auto"/>
            <w:bottom w:val="none" w:sz="0" w:space="0" w:color="auto"/>
            <w:right w:val="none" w:sz="0" w:space="0" w:color="auto"/>
          </w:divBdr>
        </w:div>
        <w:div w:id="418330494">
          <w:marLeft w:val="60"/>
          <w:marRight w:val="60"/>
          <w:marTop w:val="105"/>
          <w:marBottom w:val="105"/>
          <w:divBdr>
            <w:top w:val="none" w:sz="0" w:space="0" w:color="auto"/>
            <w:left w:val="none" w:sz="0" w:space="0" w:color="auto"/>
            <w:bottom w:val="none" w:sz="0" w:space="0" w:color="auto"/>
            <w:right w:val="none" w:sz="0" w:space="0" w:color="auto"/>
          </w:divBdr>
        </w:div>
        <w:div w:id="431783475">
          <w:marLeft w:val="60"/>
          <w:marRight w:val="60"/>
          <w:marTop w:val="105"/>
          <w:marBottom w:val="105"/>
          <w:divBdr>
            <w:top w:val="none" w:sz="0" w:space="0" w:color="auto"/>
            <w:left w:val="none" w:sz="0" w:space="0" w:color="auto"/>
            <w:bottom w:val="none" w:sz="0" w:space="0" w:color="auto"/>
            <w:right w:val="none" w:sz="0" w:space="0" w:color="auto"/>
          </w:divBdr>
          <w:divsChild>
            <w:div w:id="2122529013">
              <w:marLeft w:val="0"/>
              <w:marRight w:val="0"/>
              <w:marTop w:val="0"/>
              <w:marBottom w:val="0"/>
              <w:divBdr>
                <w:top w:val="none" w:sz="0" w:space="0" w:color="auto"/>
                <w:left w:val="none" w:sz="0" w:space="0" w:color="auto"/>
                <w:bottom w:val="none" w:sz="0" w:space="0" w:color="auto"/>
                <w:right w:val="none" w:sz="0" w:space="0" w:color="auto"/>
              </w:divBdr>
            </w:div>
          </w:divsChild>
        </w:div>
        <w:div w:id="460271034">
          <w:marLeft w:val="60"/>
          <w:marRight w:val="60"/>
          <w:marTop w:val="105"/>
          <w:marBottom w:val="105"/>
          <w:divBdr>
            <w:top w:val="none" w:sz="0" w:space="0" w:color="auto"/>
            <w:left w:val="none" w:sz="0" w:space="0" w:color="auto"/>
            <w:bottom w:val="none" w:sz="0" w:space="0" w:color="auto"/>
            <w:right w:val="none" w:sz="0" w:space="0" w:color="auto"/>
          </w:divBdr>
          <w:divsChild>
            <w:div w:id="226304917">
              <w:marLeft w:val="0"/>
              <w:marRight w:val="0"/>
              <w:marTop w:val="0"/>
              <w:marBottom w:val="0"/>
              <w:divBdr>
                <w:top w:val="none" w:sz="0" w:space="0" w:color="auto"/>
                <w:left w:val="none" w:sz="0" w:space="0" w:color="auto"/>
                <w:bottom w:val="none" w:sz="0" w:space="0" w:color="auto"/>
                <w:right w:val="none" w:sz="0" w:space="0" w:color="auto"/>
              </w:divBdr>
            </w:div>
          </w:divsChild>
        </w:div>
        <w:div w:id="509031465">
          <w:marLeft w:val="60"/>
          <w:marRight w:val="60"/>
          <w:marTop w:val="105"/>
          <w:marBottom w:val="105"/>
          <w:divBdr>
            <w:top w:val="none" w:sz="0" w:space="0" w:color="auto"/>
            <w:left w:val="none" w:sz="0" w:space="0" w:color="auto"/>
            <w:bottom w:val="none" w:sz="0" w:space="0" w:color="auto"/>
            <w:right w:val="none" w:sz="0" w:space="0" w:color="auto"/>
          </w:divBdr>
          <w:divsChild>
            <w:div w:id="688261338">
              <w:marLeft w:val="0"/>
              <w:marRight w:val="0"/>
              <w:marTop w:val="0"/>
              <w:marBottom w:val="0"/>
              <w:divBdr>
                <w:top w:val="none" w:sz="0" w:space="0" w:color="auto"/>
                <w:left w:val="none" w:sz="0" w:space="0" w:color="auto"/>
                <w:bottom w:val="none" w:sz="0" w:space="0" w:color="auto"/>
                <w:right w:val="none" w:sz="0" w:space="0" w:color="auto"/>
              </w:divBdr>
            </w:div>
          </w:divsChild>
        </w:div>
        <w:div w:id="533226275">
          <w:marLeft w:val="60"/>
          <w:marRight w:val="60"/>
          <w:marTop w:val="105"/>
          <w:marBottom w:val="105"/>
          <w:divBdr>
            <w:top w:val="none" w:sz="0" w:space="0" w:color="auto"/>
            <w:left w:val="none" w:sz="0" w:space="0" w:color="auto"/>
            <w:bottom w:val="none" w:sz="0" w:space="0" w:color="auto"/>
            <w:right w:val="none" w:sz="0" w:space="0" w:color="auto"/>
          </w:divBdr>
          <w:divsChild>
            <w:div w:id="1337147571">
              <w:marLeft w:val="0"/>
              <w:marRight w:val="0"/>
              <w:marTop w:val="0"/>
              <w:marBottom w:val="0"/>
              <w:divBdr>
                <w:top w:val="none" w:sz="0" w:space="0" w:color="auto"/>
                <w:left w:val="none" w:sz="0" w:space="0" w:color="auto"/>
                <w:bottom w:val="none" w:sz="0" w:space="0" w:color="auto"/>
                <w:right w:val="none" w:sz="0" w:space="0" w:color="auto"/>
              </w:divBdr>
            </w:div>
          </w:divsChild>
        </w:div>
        <w:div w:id="537476314">
          <w:marLeft w:val="60"/>
          <w:marRight w:val="60"/>
          <w:marTop w:val="105"/>
          <w:marBottom w:val="105"/>
          <w:divBdr>
            <w:top w:val="none" w:sz="0" w:space="0" w:color="auto"/>
            <w:left w:val="none" w:sz="0" w:space="0" w:color="auto"/>
            <w:bottom w:val="none" w:sz="0" w:space="0" w:color="auto"/>
            <w:right w:val="none" w:sz="0" w:space="0" w:color="auto"/>
          </w:divBdr>
          <w:divsChild>
            <w:div w:id="1250382518">
              <w:marLeft w:val="0"/>
              <w:marRight w:val="0"/>
              <w:marTop w:val="0"/>
              <w:marBottom w:val="0"/>
              <w:divBdr>
                <w:top w:val="none" w:sz="0" w:space="0" w:color="auto"/>
                <w:left w:val="none" w:sz="0" w:space="0" w:color="auto"/>
                <w:bottom w:val="none" w:sz="0" w:space="0" w:color="auto"/>
                <w:right w:val="none" w:sz="0" w:space="0" w:color="auto"/>
              </w:divBdr>
            </w:div>
          </w:divsChild>
        </w:div>
        <w:div w:id="555433431">
          <w:marLeft w:val="60"/>
          <w:marRight w:val="60"/>
          <w:marTop w:val="105"/>
          <w:marBottom w:val="105"/>
          <w:divBdr>
            <w:top w:val="none" w:sz="0" w:space="0" w:color="auto"/>
            <w:left w:val="none" w:sz="0" w:space="0" w:color="auto"/>
            <w:bottom w:val="none" w:sz="0" w:space="0" w:color="auto"/>
            <w:right w:val="none" w:sz="0" w:space="0" w:color="auto"/>
          </w:divBdr>
        </w:div>
        <w:div w:id="606930030">
          <w:marLeft w:val="60"/>
          <w:marRight w:val="60"/>
          <w:marTop w:val="105"/>
          <w:marBottom w:val="105"/>
          <w:divBdr>
            <w:top w:val="none" w:sz="0" w:space="0" w:color="auto"/>
            <w:left w:val="none" w:sz="0" w:space="0" w:color="auto"/>
            <w:bottom w:val="none" w:sz="0" w:space="0" w:color="auto"/>
            <w:right w:val="none" w:sz="0" w:space="0" w:color="auto"/>
          </w:divBdr>
          <w:divsChild>
            <w:div w:id="1792165166">
              <w:marLeft w:val="0"/>
              <w:marRight w:val="0"/>
              <w:marTop w:val="0"/>
              <w:marBottom w:val="0"/>
              <w:divBdr>
                <w:top w:val="none" w:sz="0" w:space="0" w:color="auto"/>
                <w:left w:val="none" w:sz="0" w:space="0" w:color="auto"/>
                <w:bottom w:val="none" w:sz="0" w:space="0" w:color="auto"/>
                <w:right w:val="none" w:sz="0" w:space="0" w:color="auto"/>
              </w:divBdr>
            </w:div>
          </w:divsChild>
        </w:div>
        <w:div w:id="626818207">
          <w:marLeft w:val="60"/>
          <w:marRight w:val="60"/>
          <w:marTop w:val="105"/>
          <w:marBottom w:val="105"/>
          <w:divBdr>
            <w:top w:val="none" w:sz="0" w:space="0" w:color="auto"/>
            <w:left w:val="none" w:sz="0" w:space="0" w:color="auto"/>
            <w:bottom w:val="none" w:sz="0" w:space="0" w:color="auto"/>
            <w:right w:val="none" w:sz="0" w:space="0" w:color="auto"/>
          </w:divBdr>
          <w:divsChild>
            <w:div w:id="1933128532">
              <w:marLeft w:val="0"/>
              <w:marRight w:val="0"/>
              <w:marTop w:val="0"/>
              <w:marBottom w:val="0"/>
              <w:divBdr>
                <w:top w:val="none" w:sz="0" w:space="0" w:color="auto"/>
                <w:left w:val="none" w:sz="0" w:space="0" w:color="auto"/>
                <w:bottom w:val="none" w:sz="0" w:space="0" w:color="auto"/>
                <w:right w:val="none" w:sz="0" w:space="0" w:color="auto"/>
              </w:divBdr>
            </w:div>
          </w:divsChild>
        </w:div>
        <w:div w:id="708191430">
          <w:marLeft w:val="60"/>
          <w:marRight w:val="60"/>
          <w:marTop w:val="105"/>
          <w:marBottom w:val="105"/>
          <w:divBdr>
            <w:top w:val="none" w:sz="0" w:space="0" w:color="auto"/>
            <w:left w:val="none" w:sz="0" w:space="0" w:color="auto"/>
            <w:bottom w:val="none" w:sz="0" w:space="0" w:color="auto"/>
            <w:right w:val="none" w:sz="0" w:space="0" w:color="auto"/>
          </w:divBdr>
          <w:divsChild>
            <w:div w:id="521632714">
              <w:marLeft w:val="0"/>
              <w:marRight w:val="0"/>
              <w:marTop w:val="0"/>
              <w:marBottom w:val="0"/>
              <w:divBdr>
                <w:top w:val="none" w:sz="0" w:space="0" w:color="auto"/>
                <w:left w:val="none" w:sz="0" w:space="0" w:color="auto"/>
                <w:bottom w:val="none" w:sz="0" w:space="0" w:color="auto"/>
                <w:right w:val="none" w:sz="0" w:space="0" w:color="auto"/>
              </w:divBdr>
            </w:div>
          </w:divsChild>
        </w:div>
        <w:div w:id="819886609">
          <w:marLeft w:val="60"/>
          <w:marRight w:val="60"/>
          <w:marTop w:val="105"/>
          <w:marBottom w:val="105"/>
          <w:divBdr>
            <w:top w:val="none" w:sz="0" w:space="0" w:color="auto"/>
            <w:left w:val="none" w:sz="0" w:space="0" w:color="auto"/>
            <w:bottom w:val="none" w:sz="0" w:space="0" w:color="auto"/>
            <w:right w:val="none" w:sz="0" w:space="0" w:color="auto"/>
          </w:divBdr>
        </w:div>
        <w:div w:id="826167184">
          <w:marLeft w:val="60"/>
          <w:marRight w:val="60"/>
          <w:marTop w:val="105"/>
          <w:marBottom w:val="105"/>
          <w:divBdr>
            <w:top w:val="none" w:sz="0" w:space="0" w:color="auto"/>
            <w:left w:val="none" w:sz="0" w:space="0" w:color="auto"/>
            <w:bottom w:val="none" w:sz="0" w:space="0" w:color="auto"/>
            <w:right w:val="none" w:sz="0" w:space="0" w:color="auto"/>
          </w:divBdr>
          <w:divsChild>
            <w:div w:id="1957831403">
              <w:marLeft w:val="0"/>
              <w:marRight w:val="0"/>
              <w:marTop w:val="0"/>
              <w:marBottom w:val="0"/>
              <w:divBdr>
                <w:top w:val="none" w:sz="0" w:space="0" w:color="auto"/>
                <w:left w:val="none" w:sz="0" w:space="0" w:color="auto"/>
                <w:bottom w:val="none" w:sz="0" w:space="0" w:color="auto"/>
                <w:right w:val="none" w:sz="0" w:space="0" w:color="auto"/>
              </w:divBdr>
            </w:div>
          </w:divsChild>
        </w:div>
        <w:div w:id="861167801">
          <w:marLeft w:val="60"/>
          <w:marRight w:val="60"/>
          <w:marTop w:val="105"/>
          <w:marBottom w:val="105"/>
          <w:divBdr>
            <w:top w:val="none" w:sz="0" w:space="0" w:color="auto"/>
            <w:left w:val="none" w:sz="0" w:space="0" w:color="auto"/>
            <w:bottom w:val="none" w:sz="0" w:space="0" w:color="auto"/>
            <w:right w:val="none" w:sz="0" w:space="0" w:color="auto"/>
          </w:divBdr>
        </w:div>
        <w:div w:id="869538598">
          <w:marLeft w:val="60"/>
          <w:marRight w:val="60"/>
          <w:marTop w:val="105"/>
          <w:marBottom w:val="105"/>
          <w:divBdr>
            <w:top w:val="none" w:sz="0" w:space="0" w:color="auto"/>
            <w:left w:val="none" w:sz="0" w:space="0" w:color="auto"/>
            <w:bottom w:val="none" w:sz="0" w:space="0" w:color="auto"/>
            <w:right w:val="none" w:sz="0" w:space="0" w:color="auto"/>
          </w:divBdr>
        </w:div>
        <w:div w:id="937106693">
          <w:marLeft w:val="60"/>
          <w:marRight w:val="60"/>
          <w:marTop w:val="105"/>
          <w:marBottom w:val="105"/>
          <w:divBdr>
            <w:top w:val="none" w:sz="0" w:space="0" w:color="auto"/>
            <w:left w:val="none" w:sz="0" w:space="0" w:color="auto"/>
            <w:bottom w:val="none" w:sz="0" w:space="0" w:color="auto"/>
            <w:right w:val="none" w:sz="0" w:space="0" w:color="auto"/>
          </w:divBdr>
          <w:divsChild>
            <w:div w:id="456489137">
              <w:marLeft w:val="0"/>
              <w:marRight w:val="0"/>
              <w:marTop w:val="0"/>
              <w:marBottom w:val="0"/>
              <w:divBdr>
                <w:top w:val="none" w:sz="0" w:space="0" w:color="auto"/>
                <w:left w:val="none" w:sz="0" w:space="0" w:color="auto"/>
                <w:bottom w:val="none" w:sz="0" w:space="0" w:color="auto"/>
                <w:right w:val="none" w:sz="0" w:space="0" w:color="auto"/>
              </w:divBdr>
            </w:div>
          </w:divsChild>
        </w:div>
        <w:div w:id="970406124">
          <w:marLeft w:val="60"/>
          <w:marRight w:val="60"/>
          <w:marTop w:val="105"/>
          <w:marBottom w:val="105"/>
          <w:divBdr>
            <w:top w:val="none" w:sz="0" w:space="0" w:color="auto"/>
            <w:left w:val="none" w:sz="0" w:space="0" w:color="auto"/>
            <w:bottom w:val="none" w:sz="0" w:space="0" w:color="auto"/>
            <w:right w:val="none" w:sz="0" w:space="0" w:color="auto"/>
          </w:divBdr>
          <w:divsChild>
            <w:div w:id="1383209754">
              <w:marLeft w:val="0"/>
              <w:marRight w:val="0"/>
              <w:marTop w:val="0"/>
              <w:marBottom w:val="0"/>
              <w:divBdr>
                <w:top w:val="none" w:sz="0" w:space="0" w:color="auto"/>
                <w:left w:val="none" w:sz="0" w:space="0" w:color="auto"/>
                <w:bottom w:val="none" w:sz="0" w:space="0" w:color="auto"/>
                <w:right w:val="none" w:sz="0" w:space="0" w:color="auto"/>
              </w:divBdr>
            </w:div>
          </w:divsChild>
        </w:div>
        <w:div w:id="998579066">
          <w:marLeft w:val="60"/>
          <w:marRight w:val="60"/>
          <w:marTop w:val="105"/>
          <w:marBottom w:val="105"/>
          <w:divBdr>
            <w:top w:val="none" w:sz="0" w:space="0" w:color="auto"/>
            <w:left w:val="none" w:sz="0" w:space="0" w:color="auto"/>
            <w:bottom w:val="none" w:sz="0" w:space="0" w:color="auto"/>
            <w:right w:val="none" w:sz="0" w:space="0" w:color="auto"/>
          </w:divBdr>
        </w:div>
        <w:div w:id="1022827438">
          <w:marLeft w:val="60"/>
          <w:marRight w:val="60"/>
          <w:marTop w:val="105"/>
          <w:marBottom w:val="105"/>
          <w:divBdr>
            <w:top w:val="none" w:sz="0" w:space="0" w:color="auto"/>
            <w:left w:val="none" w:sz="0" w:space="0" w:color="auto"/>
            <w:bottom w:val="none" w:sz="0" w:space="0" w:color="auto"/>
            <w:right w:val="none" w:sz="0" w:space="0" w:color="auto"/>
          </w:divBdr>
          <w:divsChild>
            <w:div w:id="1868060816">
              <w:marLeft w:val="0"/>
              <w:marRight w:val="0"/>
              <w:marTop w:val="0"/>
              <w:marBottom w:val="0"/>
              <w:divBdr>
                <w:top w:val="none" w:sz="0" w:space="0" w:color="auto"/>
                <w:left w:val="none" w:sz="0" w:space="0" w:color="auto"/>
                <w:bottom w:val="none" w:sz="0" w:space="0" w:color="auto"/>
                <w:right w:val="none" w:sz="0" w:space="0" w:color="auto"/>
              </w:divBdr>
            </w:div>
          </w:divsChild>
        </w:div>
        <w:div w:id="1161383034">
          <w:marLeft w:val="60"/>
          <w:marRight w:val="60"/>
          <w:marTop w:val="105"/>
          <w:marBottom w:val="105"/>
          <w:divBdr>
            <w:top w:val="none" w:sz="0" w:space="0" w:color="auto"/>
            <w:left w:val="none" w:sz="0" w:space="0" w:color="auto"/>
            <w:bottom w:val="none" w:sz="0" w:space="0" w:color="auto"/>
            <w:right w:val="none" w:sz="0" w:space="0" w:color="auto"/>
          </w:divBdr>
        </w:div>
        <w:div w:id="1225919611">
          <w:marLeft w:val="60"/>
          <w:marRight w:val="60"/>
          <w:marTop w:val="105"/>
          <w:marBottom w:val="105"/>
          <w:divBdr>
            <w:top w:val="none" w:sz="0" w:space="0" w:color="auto"/>
            <w:left w:val="none" w:sz="0" w:space="0" w:color="auto"/>
            <w:bottom w:val="none" w:sz="0" w:space="0" w:color="auto"/>
            <w:right w:val="none" w:sz="0" w:space="0" w:color="auto"/>
          </w:divBdr>
        </w:div>
        <w:div w:id="1237593077">
          <w:marLeft w:val="60"/>
          <w:marRight w:val="60"/>
          <w:marTop w:val="105"/>
          <w:marBottom w:val="105"/>
          <w:divBdr>
            <w:top w:val="none" w:sz="0" w:space="0" w:color="auto"/>
            <w:left w:val="none" w:sz="0" w:space="0" w:color="auto"/>
            <w:bottom w:val="none" w:sz="0" w:space="0" w:color="auto"/>
            <w:right w:val="none" w:sz="0" w:space="0" w:color="auto"/>
          </w:divBdr>
        </w:div>
        <w:div w:id="1239679201">
          <w:marLeft w:val="60"/>
          <w:marRight w:val="60"/>
          <w:marTop w:val="105"/>
          <w:marBottom w:val="105"/>
          <w:divBdr>
            <w:top w:val="none" w:sz="0" w:space="0" w:color="auto"/>
            <w:left w:val="none" w:sz="0" w:space="0" w:color="auto"/>
            <w:bottom w:val="none" w:sz="0" w:space="0" w:color="auto"/>
            <w:right w:val="none" w:sz="0" w:space="0" w:color="auto"/>
          </w:divBdr>
        </w:div>
        <w:div w:id="1240100010">
          <w:marLeft w:val="60"/>
          <w:marRight w:val="60"/>
          <w:marTop w:val="105"/>
          <w:marBottom w:val="105"/>
          <w:divBdr>
            <w:top w:val="none" w:sz="0" w:space="0" w:color="auto"/>
            <w:left w:val="none" w:sz="0" w:space="0" w:color="auto"/>
            <w:bottom w:val="none" w:sz="0" w:space="0" w:color="auto"/>
            <w:right w:val="none" w:sz="0" w:space="0" w:color="auto"/>
          </w:divBdr>
        </w:div>
        <w:div w:id="1240411141">
          <w:marLeft w:val="60"/>
          <w:marRight w:val="60"/>
          <w:marTop w:val="105"/>
          <w:marBottom w:val="105"/>
          <w:divBdr>
            <w:top w:val="none" w:sz="0" w:space="0" w:color="auto"/>
            <w:left w:val="none" w:sz="0" w:space="0" w:color="auto"/>
            <w:bottom w:val="none" w:sz="0" w:space="0" w:color="auto"/>
            <w:right w:val="none" w:sz="0" w:space="0" w:color="auto"/>
          </w:divBdr>
        </w:div>
        <w:div w:id="1308852201">
          <w:marLeft w:val="60"/>
          <w:marRight w:val="60"/>
          <w:marTop w:val="105"/>
          <w:marBottom w:val="105"/>
          <w:divBdr>
            <w:top w:val="none" w:sz="0" w:space="0" w:color="auto"/>
            <w:left w:val="none" w:sz="0" w:space="0" w:color="auto"/>
            <w:bottom w:val="none" w:sz="0" w:space="0" w:color="auto"/>
            <w:right w:val="none" w:sz="0" w:space="0" w:color="auto"/>
          </w:divBdr>
        </w:div>
        <w:div w:id="1372148038">
          <w:marLeft w:val="60"/>
          <w:marRight w:val="60"/>
          <w:marTop w:val="105"/>
          <w:marBottom w:val="105"/>
          <w:divBdr>
            <w:top w:val="none" w:sz="0" w:space="0" w:color="auto"/>
            <w:left w:val="none" w:sz="0" w:space="0" w:color="auto"/>
            <w:bottom w:val="none" w:sz="0" w:space="0" w:color="auto"/>
            <w:right w:val="none" w:sz="0" w:space="0" w:color="auto"/>
          </w:divBdr>
        </w:div>
        <w:div w:id="1387215174">
          <w:marLeft w:val="60"/>
          <w:marRight w:val="60"/>
          <w:marTop w:val="105"/>
          <w:marBottom w:val="105"/>
          <w:divBdr>
            <w:top w:val="none" w:sz="0" w:space="0" w:color="auto"/>
            <w:left w:val="none" w:sz="0" w:space="0" w:color="auto"/>
            <w:bottom w:val="none" w:sz="0" w:space="0" w:color="auto"/>
            <w:right w:val="none" w:sz="0" w:space="0" w:color="auto"/>
          </w:divBdr>
        </w:div>
        <w:div w:id="1387335293">
          <w:marLeft w:val="60"/>
          <w:marRight w:val="60"/>
          <w:marTop w:val="105"/>
          <w:marBottom w:val="105"/>
          <w:divBdr>
            <w:top w:val="none" w:sz="0" w:space="0" w:color="auto"/>
            <w:left w:val="none" w:sz="0" w:space="0" w:color="auto"/>
            <w:bottom w:val="none" w:sz="0" w:space="0" w:color="auto"/>
            <w:right w:val="none" w:sz="0" w:space="0" w:color="auto"/>
          </w:divBdr>
        </w:div>
        <w:div w:id="1442652940">
          <w:marLeft w:val="60"/>
          <w:marRight w:val="60"/>
          <w:marTop w:val="105"/>
          <w:marBottom w:val="105"/>
          <w:divBdr>
            <w:top w:val="none" w:sz="0" w:space="0" w:color="auto"/>
            <w:left w:val="none" w:sz="0" w:space="0" w:color="auto"/>
            <w:bottom w:val="none" w:sz="0" w:space="0" w:color="auto"/>
            <w:right w:val="none" w:sz="0" w:space="0" w:color="auto"/>
          </w:divBdr>
          <w:divsChild>
            <w:div w:id="1799831749">
              <w:marLeft w:val="0"/>
              <w:marRight w:val="0"/>
              <w:marTop w:val="0"/>
              <w:marBottom w:val="0"/>
              <w:divBdr>
                <w:top w:val="none" w:sz="0" w:space="0" w:color="auto"/>
                <w:left w:val="none" w:sz="0" w:space="0" w:color="auto"/>
                <w:bottom w:val="none" w:sz="0" w:space="0" w:color="auto"/>
                <w:right w:val="none" w:sz="0" w:space="0" w:color="auto"/>
              </w:divBdr>
            </w:div>
          </w:divsChild>
        </w:div>
        <w:div w:id="1449086375">
          <w:marLeft w:val="60"/>
          <w:marRight w:val="60"/>
          <w:marTop w:val="105"/>
          <w:marBottom w:val="105"/>
          <w:divBdr>
            <w:top w:val="none" w:sz="0" w:space="0" w:color="auto"/>
            <w:left w:val="none" w:sz="0" w:space="0" w:color="auto"/>
            <w:bottom w:val="none" w:sz="0" w:space="0" w:color="auto"/>
            <w:right w:val="none" w:sz="0" w:space="0" w:color="auto"/>
          </w:divBdr>
        </w:div>
        <w:div w:id="1525097427">
          <w:marLeft w:val="60"/>
          <w:marRight w:val="60"/>
          <w:marTop w:val="105"/>
          <w:marBottom w:val="105"/>
          <w:divBdr>
            <w:top w:val="none" w:sz="0" w:space="0" w:color="auto"/>
            <w:left w:val="none" w:sz="0" w:space="0" w:color="auto"/>
            <w:bottom w:val="none" w:sz="0" w:space="0" w:color="auto"/>
            <w:right w:val="none" w:sz="0" w:space="0" w:color="auto"/>
          </w:divBdr>
        </w:div>
        <w:div w:id="1580482614">
          <w:marLeft w:val="60"/>
          <w:marRight w:val="60"/>
          <w:marTop w:val="105"/>
          <w:marBottom w:val="105"/>
          <w:divBdr>
            <w:top w:val="none" w:sz="0" w:space="0" w:color="auto"/>
            <w:left w:val="none" w:sz="0" w:space="0" w:color="auto"/>
            <w:bottom w:val="none" w:sz="0" w:space="0" w:color="auto"/>
            <w:right w:val="none" w:sz="0" w:space="0" w:color="auto"/>
          </w:divBdr>
        </w:div>
        <w:div w:id="1638611463">
          <w:marLeft w:val="60"/>
          <w:marRight w:val="60"/>
          <w:marTop w:val="105"/>
          <w:marBottom w:val="105"/>
          <w:divBdr>
            <w:top w:val="none" w:sz="0" w:space="0" w:color="auto"/>
            <w:left w:val="none" w:sz="0" w:space="0" w:color="auto"/>
            <w:bottom w:val="none" w:sz="0" w:space="0" w:color="auto"/>
            <w:right w:val="none" w:sz="0" w:space="0" w:color="auto"/>
          </w:divBdr>
        </w:div>
        <w:div w:id="1653488856">
          <w:marLeft w:val="60"/>
          <w:marRight w:val="60"/>
          <w:marTop w:val="105"/>
          <w:marBottom w:val="105"/>
          <w:divBdr>
            <w:top w:val="none" w:sz="0" w:space="0" w:color="auto"/>
            <w:left w:val="none" w:sz="0" w:space="0" w:color="auto"/>
            <w:bottom w:val="none" w:sz="0" w:space="0" w:color="auto"/>
            <w:right w:val="none" w:sz="0" w:space="0" w:color="auto"/>
          </w:divBdr>
        </w:div>
        <w:div w:id="1669475381">
          <w:marLeft w:val="60"/>
          <w:marRight w:val="60"/>
          <w:marTop w:val="105"/>
          <w:marBottom w:val="105"/>
          <w:divBdr>
            <w:top w:val="none" w:sz="0" w:space="0" w:color="auto"/>
            <w:left w:val="none" w:sz="0" w:space="0" w:color="auto"/>
            <w:bottom w:val="none" w:sz="0" w:space="0" w:color="auto"/>
            <w:right w:val="none" w:sz="0" w:space="0" w:color="auto"/>
          </w:divBdr>
          <w:divsChild>
            <w:div w:id="1738353936">
              <w:marLeft w:val="0"/>
              <w:marRight w:val="0"/>
              <w:marTop w:val="0"/>
              <w:marBottom w:val="0"/>
              <w:divBdr>
                <w:top w:val="none" w:sz="0" w:space="0" w:color="auto"/>
                <w:left w:val="none" w:sz="0" w:space="0" w:color="auto"/>
                <w:bottom w:val="none" w:sz="0" w:space="0" w:color="auto"/>
                <w:right w:val="none" w:sz="0" w:space="0" w:color="auto"/>
              </w:divBdr>
            </w:div>
          </w:divsChild>
        </w:div>
        <w:div w:id="1708600899">
          <w:marLeft w:val="60"/>
          <w:marRight w:val="60"/>
          <w:marTop w:val="105"/>
          <w:marBottom w:val="105"/>
          <w:divBdr>
            <w:top w:val="none" w:sz="0" w:space="0" w:color="auto"/>
            <w:left w:val="none" w:sz="0" w:space="0" w:color="auto"/>
            <w:bottom w:val="none" w:sz="0" w:space="0" w:color="auto"/>
            <w:right w:val="none" w:sz="0" w:space="0" w:color="auto"/>
          </w:divBdr>
          <w:divsChild>
            <w:div w:id="1290554876">
              <w:marLeft w:val="0"/>
              <w:marRight w:val="0"/>
              <w:marTop w:val="0"/>
              <w:marBottom w:val="0"/>
              <w:divBdr>
                <w:top w:val="none" w:sz="0" w:space="0" w:color="auto"/>
                <w:left w:val="none" w:sz="0" w:space="0" w:color="auto"/>
                <w:bottom w:val="none" w:sz="0" w:space="0" w:color="auto"/>
                <w:right w:val="none" w:sz="0" w:space="0" w:color="auto"/>
              </w:divBdr>
            </w:div>
          </w:divsChild>
        </w:div>
        <w:div w:id="1712655672">
          <w:marLeft w:val="60"/>
          <w:marRight w:val="60"/>
          <w:marTop w:val="105"/>
          <w:marBottom w:val="105"/>
          <w:divBdr>
            <w:top w:val="none" w:sz="0" w:space="0" w:color="auto"/>
            <w:left w:val="none" w:sz="0" w:space="0" w:color="auto"/>
            <w:bottom w:val="none" w:sz="0" w:space="0" w:color="auto"/>
            <w:right w:val="none" w:sz="0" w:space="0" w:color="auto"/>
          </w:divBdr>
          <w:divsChild>
            <w:div w:id="1164279736">
              <w:marLeft w:val="0"/>
              <w:marRight w:val="0"/>
              <w:marTop w:val="0"/>
              <w:marBottom w:val="0"/>
              <w:divBdr>
                <w:top w:val="none" w:sz="0" w:space="0" w:color="auto"/>
                <w:left w:val="none" w:sz="0" w:space="0" w:color="auto"/>
                <w:bottom w:val="none" w:sz="0" w:space="0" w:color="auto"/>
                <w:right w:val="none" w:sz="0" w:space="0" w:color="auto"/>
              </w:divBdr>
            </w:div>
          </w:divsChild>
        </w:div>
        <w:div w:id="1718166835">
          <w:marLeft w:val="60"/>
          <w:marRight w:val="60"/>
          <w:marTop w:val="105"/>
          <w:marBottom w:val="105"/>
          <w:divBdr>
            <w:top w:val="none" w:sz="0" w:space="0" w:color="auto"/>
            <w:left w:val="none" w:sz="0" w:space="0" w:color="auto"/>
            <w:bottom w:val="none" w:sz="0" w:space="0" w:color="auto"/>
            <w:right w:val="none" w:sz="0" w:space="0" w:color="auto"/>
          </w:divBdr>
          <w:divsChild>
            <w:div w:id="903948066">
              <w:marLeft w:val="0"/>
              <w:marRight w:val="0"/>
              <w:marTop w:val="0"/>
              <w:marBottom w:val="0"/>
              <w:divBdr>
                <w:top w:val="none" w:sz="0" w:space="0" w:color="auto"/>
                <w:left w:val="none" w:sz="0" w:space="0" w:color="auto"/>
                <w:bottom w:val="none" w:sz="0" w:space="0" w:color="auto"/>
                <w:right w:val="none" w:sz="0" w:space="0" w:color="auto"/>
              </w:divBdr>
            </w:div>
          </w:divsChild>
        </w:div>
        <w:div w:id="1721709353">
          <w:marLeft w:val="60"/>
          <w:marRight w:val="60"/>
          <w:marTop w:val="105"/>
          <w:marBottom w:val="105"/>
          <w:divBdr>
            <w:top w:val="none" w:sz="0" w:space="0" w:color="auto"/>
            <w:left w:val="none" w:sz="0" w:space="0" w:color="auto"/>
            <w:bottom w:val="none" w:sz="0" w:space="0" w:color="auto"/>
            <w:right w:val="none" w:sz="0" w:space="0" w:color="auto"/>
          </w:divBdr>
        </w:div>
        <w:div w:id="1733843591">
          <w:marLeft w:val="60"/>
          <w:marRight w:val="60"/>
          <w:marTop w:val="105"/>
          <w:marBottom w:val="105"/>
          <w:divBdr>
            <w:top w:val="none" w:sz="0" w:space="0" w:color="auto"/>
            <w:left w:val="none" w:sz="0" w:space="0" w:color="auto"/>
            <w:bottom w:val="none" w:sz="0" w:space="0" w:color="auto"/>
            <w:right w:val="none" w:sz="0" w:space="0" w:color="auto"/>
          </w:divBdr>
        </w:div>
        <w:div w:id="1774133672">
          <w:marLeft w:val="60"/>
          <w:marRight w:val="60"/>
          <w:marTop w:val="105"/>
          <w:marBottom w:val="105"/>
          <w:divBdr>
            <w:top w:val="none" w:sz="0" w:space="0" w:color="auto"/>
            <w:left w:val="none" w:sz="0" w:space="0" w:color="auto"/>
            <w:bottom w:val="none" w:sz="0" w:space="0" w:color="auto"/>
            <w:right w:val="none" w:sz="0" w:space="0" w:color="auto"/>
          </w:divBdr>
          <w:divsChild>
            <w:div w:id="1927156216">
              <w:marLeft w:val="0"/>
              <w:marRight w:val="0"/>
              <w:marTop w:val="0"/>
              <w:marBottom w:val="0"/>
              <w:divBdr>
                <w:top w:val="none" w:sz="0" w:space="0" w:color="auto"/>
                <w:left w:val="none" w:sz="0" w:space="0" w:color="auto"/>
                <w:bottom w:val="none" w:sz="0" w:space="0" w:color="auto"/>
                <w:right w:val="none" w:sz="0" w:space="0" w:color="auto"/>
              </w:divBdr>
            </w:div>
          </w:divsChild>
        </w:div>
        <w:div w:id="1787239508">
          <w:marLeft w:val="60"/>
          <w:marRight w:val="60"/>
          <w:marTop w:val="105"/>
          <w:marBottom w:val="105"/>
          <w:divBdr>
            <w:top w:val="none" w:sz="0" w:space="0" w:color="auto"/>
            <w:left w:val="none" w:sz="0" w:space="0" w:color="auto"/>
            <w:bottom w:val="none" w:sz="0" w:space="0" w:color="auto"/>
            <w:right w:val="none" w:sz="0" w:space="0" w:color="auto"/>
          </w:divBdr>
        </w:div>
        <w:div w:id="1807426562">
          <w:marLeft w:val="60"/>
          <w:marRight w:val="60"/>
          <w:marTop w:val="105"/>
          <w:marBottom w:val="105"/>
          <w:divBdr>
            <w:top w:val="none" w:sz="0" w:space="0" w:color="auto"/>
            <w:left w:val="none" w:sz="0" w:space="0" w:color="auto"/>
            <w:bottom w:val="none" w:sz="0" w:space="0" w:color="auto"/>
            <w:right w:val="none" w:sz="0" w:space="0" w:color="auto"/>
          </w:divBdr>
        </w:div>
        <w:div w:id="1820269529">
          <w:marLeft w:val="60"/>
          <w:marRight w:val="60"/>
          <w:marTop w:val="105"/>
          <w:marBottom w:val="105"/>
          <w:divBdr>
            <w:top w:val="none" w:sz="0" w:space="0" w:color="auto"/>
            <w:left w:val="none" w:sz="0" w:space="0" w:color="auto"/>
            <w:bottom w:val="none" w:sz="0" w:space="0" w:color="auto"/>
            <w:right w:val="none" w:sz="0" w:space="0" w:color="auto"/>
          </w:divBdr>
          <w:divsChild>
            <w:div w:id="945769854">
              <w:marLeft w:val="0"/>
              <w:marRight w:val="0"/>
              <w:marTop w:val="0"/>
              <w:marBottom w:val="0"/>
              <w:divBdr>
                <w:top w:val="none" w:sz="0" w:space="0" w:color="auto"/>
                <w:left w:val="none" w:sz="0" w:space="0" w:color="auto"/>
                <w:bottom w:val="none" w:sz="0" w:space="0" w:color="auto"/>
                <w:right w:val="none" w:sz="0" w:space="0" w:color="auto"/>
              </w:divBdr>
            </w:div>
          </w:divsChild>
        </w:div>
        <w:div w:id="1880782175">
          <w:marLeft w:val="60"/>
          <w:marRight w:val="60"/>
          <w:marTop w:val="105"/>
          <w:marBottom w:val="105"/>
          <w:divBdr>
            <w:top w:val="none" w:sz="0" w:space="0" w:color="auto"/>
            <w:left w:val="none" w:sz="0" w:space="0" w:color="auto"/>
            <w:bottom w:val="none" w:sz="0" w:space="0" w:color="auto"/>
            <w:right w:val="none" w:sz="0" w:space="0" w:color="auto"/>
          </w:divBdr>
        </w:div>
        <w:div w:id="1891840372">
          <w:marLeft w:val="60"/>
          <w:marRight w:val="60"/>
          <w:marTop w:val="105"/>
          <w:marBottom w:val="105"/>
          <w:divBdr>
            <w:top w:val="none" w:sz="0" w:space="0" w:color="auto"/>
            <w:left w:val="none" w:sz="0" w:space="0" w:color="auto"/>
            <w:bottom w:val="none" w:sz="0" w:space="0" w:color="auto"/>
            <w:right w:val="none" w:sz="0" w:space="0" w:color="auto"/>
          </w:divBdr>
          <w:divsChild>
            <w:div w:id="1278022867">
              <w:marLeft w:val="0"/>
              <w:marRight w:val="0"/>
              <w:marTop w:val="0"/>
              <w:marBottom w:val="0"/>
              <w:divBdr>
                <w:top w:val="none" w:sz="0" w:space="0" w:color="auto"/>
                <w:left w:val="none" w:sz="0" w:space="0" w:color="auto"/>
                <w:bottom w:val="none" w:sz="0" w:space="0" w:color="auto"/>
                <w:right w:val="none" w:sz="0" w:space="0" w:color="auto"/>
              </w:divBdr>
            </w:div>
          </w:divsChild>
        </w:div>
        <w:div w:id="1899168204">
          <w:marLeft w:val="60"/>
          <w:marRight w:val="60"/>
          <w:marTop w:val="105"/>
          <w:marBottom w:val="105"/>
          <w:divBdr>
            <w:top w:val="none" w:sz="0" w:space="0" w:color="auto"/>
            <w:left w:val="none" w:sz="0" w:space="0" w:color="auto"/>
            <w:bottom w:val="none" w:sz="0" w:space="0" w:color="auto"/>
            <w:right w:val="none" w:sz="0" w:space="0" w:color="auto"/>
          </w:divBdr>
          <w:divsChild>
            <w:div w:id="285544799">
              <w:marLeft w:val="0"/>
              <w:marRight w:val="0"/>
              <w:marTop w:val="0"/>
              <w:marBottom w:val="0"/>
              <w:divBdr>
                <w:top w:val="none" w:sz="0" w:space="0" w:color="auto"/>
                <w:left w:val="none" w:sz="0" w:space="0" w:color="auto"/>
                <w:bottom w:val="none" w:sz="0" w:space="0" w:color="auto"/>
                <w:right w:val="none" w:sz="0" w:space="0" w:color="auto"/>
              </w:divBdr>
            </w:div>
          </w:divsChild>
        </w:div>
        <w:div w:id="1950235421">
          <w:marLeft w:val="60"/>
          <w:marRight w:val="60"/>
          <w:marTop w:val="105"/>
          <w:marBottom w:val="105"/>
          <w:divBdr>
            <w:top w:val="none" w:sz="0" w:space="0" w:color="auto"/>
            <w:left w:val="none" w:sz="0" w:space="0" w:color="auto"/>
            <w:bottom w:val="none" w:sz="0" w:space="0" w:color="auto"/>
            <w:right w:val="none" w:sz="0" w:space="0" w:color="auto"/>
          </w:divBdr>
        </w:div>
        <w:div w:id="2009598633">
          <w:marLeft w:val="60"/>
          <w:marRight w:val="60"/>
          <w:marTop w:val="105"/>
          <w:marBottom w:val="105"/>
          <w:divBdr>
            <w:top w:val="none" w:sz="0" w:space="0" w:color="auto"/>
            <w:left w:val="none" w:sz="0" w:space="0" w:color="auto"/>
            <w:bottom w:val="none" w:sz="0" w:space="0" w:color="auto"/>
            <w:right w:val="none" w:sz="0" w:space="0" w:color="auto"/>
          </w:divBdr>
          <w:divsChild>
            <w:div w:id="1607229603">
              <w:marLeft w:val="0"/>
              <w:marRight w:val="0"/>
              <w:marTop w:val="0"/>
              <w:marBottom w:val="0"/>
              <w:divBdr>
                <w:top w:val="none" w:sz="0" w:space="0" w:color="auto"/>
                <w:left w:val="none" w:sz="0" w:space="0" w:color="auto"/>
                <w:bottom w:val="none" w:sz="0" w:space="0" w:color="auto"/>
                <w:right w:val="none" w:sz="0" w:space="0" w:color="auto"/>
              </w:divBdr>
            </w:div>
          </w:divsChild>
        </w:div>
        <w:div w:id="2033916752">
          <w:marLeft w:val="60"/>
          <w:marRight w:val="60"/>
          <w:marTop w:val="105"/>
          <w:marBottom w:val="105"/>
          <w:divBdr>
            <w:top w:val="none" w:sz="0" w:space="0" w:color="auto"/>
            <w:left w:val="none" w:sz="0" w:space="0" w:color="auto"/>
            <w:bottom w:val="none" w:sz="0" w:space="0" w:color="auto"/>
            <w:right w:val="none" w:sz="0" w:space="0" w:color="auto"/>
          </w:divBdr>
        </w:div>
        <w:div w:id="2044792325">
          <w:marLeft w:val="60"/>
          <w:marRight w:val="60"/>
          <w:marTop w:val="105"/>
          <w:marBottom w:val="105"/>
          <w:divBdr>
            <w:top w:val="none" w:sz="0" w:space="0" w:color="auto"/>
            <w:left w:val="none" w:sz="0" w:space="0" w:color="auto"/>
            <w:bottom w:val="none" w:sz="0" w:space="0" w:color="auto"/>
            <w:right w:val="none" w:sz="0" w:space="0" w:color="auto"/>
          </w:divBdr>
          <w:divsChild>
            <w:div w:id="2143843393">
              <w:marLeft w:val="0"/>
              <w:marRight w:val="0"/>
              <w:marTop w:val="0"/>
              <w:marBottom w:val="0"/>
              <w:divBdr>
                <w:top w:val="none" w:sz="0" w:space="0" w:color="auto"/>
                <w:left w:val="none" w:sz="0" w:space="0" w:color="auto"/>
                <w:bottom w:val="none" w:sz="0" w:space="0" w:color="auto"/>
                <w:right w:val="none" w:sz="0" w:space="0" w:color="auto"/>
              </w:divBdr>
            </w:div>
          </w:divsChild>
        </w:div>
        <w:div w:id="2065136994">
          <w:marLeft w:val="60"/>
          <w:marRight w:val="60"/>
          <w:marTop w:val="105"/>
          <w:marBottom w:val="105"/>
          <w:divBdr>
            <w:top w:val="none" w:sz="0" w:space="0" w:color="auto"/>
            <w:left w:val="none" w:sz="0" w:space="0" w:color="auto"/>
            <w:bottom w:val="none" w:sz="0" w:space="0" w:color="auto"/>
            <w:right w:val="none" w:sz="0" w:space="0" w:color="auto"/>
          </w:divBdr>
        </w:div>
        <w:div w:id="2068531725">
          <w:marLeft w:val="60"/>
          <w:marRight w:val="60"/>
          <w:marTop w:val="105"/>
          <w:marBottom w:val="105"/>
          <w:divBdr>
            <w:top w:val="none" w:sz="0" w:space="0" w:color="auto"/>
            <w:left w:val="none" w:sz="0" w:space="0" w:color="auto"/>
            <w:bottom w:val="none" w:sz="0" w:space="0" w:color="auto"/>
            <w:right w:val="none" w:sz="0" w:space="0" w:color="auto"/>
          </w:divBdr>
        </w:div>
        <w:div w:id="2077048287">
          <w:marLeft w:val="60"/>
          <w:marRight w:val="60"/>
          <w:marTop w:val="105"/>
          <w:marBottom w:val="105"/>
          <w:divBdr>
            <w:top w:val="none" w:sz="0" w:space="0" w:color="auto"/>
            <w:left w:val="none" w:sz="0" w:space="0" w:color="auto"/>
            <w:bottom w:val="none" w:sz="0" w:space="0" w:color="auto"/>
            <w:right w:val="none" w:sz="0" w:space="0" w:color="auto"/>
          </w:divBdr>
          <w:divsChild>
            <w:div w:id="21057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9817">
      <w:bodyDiv w:val="1"/>
      <w:marLeft w:val="0"/>
      <w:marRight w:val="0"/>
      <w:marTop w:val="0"/>
      <w:marBottom w:val="0"/>
      <w:divBdr>
        <w:top w:val="none" w:sz="0" w:space="0" w:color="auto"/>
        <w:left w:val="none" w:sz="0" w:space="0" w:color="auto"/>
        <w:bottom w:val="none" w:sz="0" w:space="0" w:color="auto"/>
        <w:right w:val="none" w:sz="0" w:space="0" w:color="auto"/>
      </w:divBdr>
      <w:divsChild>
        <w:div w:id="790709365">
          <w:marLeft w:val="0"/>
          <w:marRight w:val="0"/>
          <w:marTop w:val="0"/>
          <w:marBottom w:val="0"/>
          <w:divBdr>
            <w:top w:val="none" w:sz="0" w:space="0" w:color="auto"/>
            <w:left w:val="none" w:sz="0" w:space="0" w:color="auto"/>
            <w:bottom w:val="none" w:sz="0" w:space="0" w:color="auto"/>
            <w:right w:val="none" w:sz="0" w:space="0" w:color="auto"/>
          </w:divBdr>
        </w:div>
      </w:divsChild>
    </w:div>
    <w:div w:id="1664353521">
      <w:bodyDiv w:val="1"/>
      <w:marLeft w:val="0"/>
      <w:marRight w:val="0"/>
      <w:marTop w:val="0"/>
      <w:marBottom w:val="0"/>
      <w:divBdr>
        <w:top w:val="none" w:sz="0" w:space="0" w:color="auto"/>
        <w:left w:val="none" w:sz="0" w:space="0" w:color="auto"/>
        <w:bottom w:val="none" w:sz="0" w:space="0" w:color="auto"/>
        <w:right w:val="none" w:sz="0" w:space="0" w:color="auto"/>
      </w:divBdr>
    </w:div>
    <w:div w:id="1820612973">
      <w:bodyDiv w:val="1"/>
      <w:marLeft w:val="0"/>
      <w:marRight w:val="0"/>
      <w:marTop w:val="0"/>
      <w:marBottom w:val="0"/>
      <w:divBdr>
        <w:top w:val="none" w:sz="0" w:space="0" w:color="auto"/>
        <w:left w:val="none" w:sz="0" w:space="0" w:color="auto"/>
        <w:bottom w:val="none" w:sz="0" w:space="0" w:color="auto"/>
        <w:right w:val="none" w:sz="0" w:space="0" w:color="auto"/>
      </w:divBdr>
      <w:divsChild>
        <w:div w:id="611402779">
          <w:marLeft w:val="0"/>
          <w:marRight w:val="0"/>
          <w:marTop w:val="0"/>
          <w:marBottom w:val="0"/>
          <w:divBdr>
            <w:top w:val="none" w:sz="0" w:space="0" w:color="auto"/>
            <w:left w:val="none" w:sz="0" w:space="0" w:color="auto"/>
            <w:bottom w:val="none" w:sz="0" w:space="0" w:color="auto"/>
            <w:right w:val="none" w:sz="0" w:space="0" w:color="auto"/>
          </w:divBdr>
        </w:div>
        <w:div w:id="680357668">
          <w:marLeft w:val="0"/>
          <w:marRight w:val="0"/>
          <w:marTop w:val="0"/>
          <w:marBottom w:val="0"/>
          <w:divBdr>
            <w:top w:val="none" w:sz="0" w:space="0" w:color="auto"/>
            <w:left w:val="none" w:sz="0" w:space="0" w:color="auto"/>
            <w:bottom w:val="none" w:sz="0" w:space="0" w:color="auto"/>
            <w:right w:val="none" w:sz="0" w:space="0" w:color="auto"/>
          </w:divBdr>
        </w:div>
        <w:div w:id="1776709706">
          <w:marLeft w:val="0"/>
          <w:marRight w:val="0"/>
          <w:marTop w:val="0"/>
          <w:marBottom w:val="0"/>
          <w:divBdr>
            <w:top w:val="none" w:sz="0" w:space="0" w:color="auto"/>
            <w:left w:val="none" w:sz="0" w:space="0" w:color="auto"/>
            <w:bottom w:val="none" w:sz="0" w:space="0" w:color="auto"/>
            <w:right w:val="none" w:sz="0" w:space="0" w:color="auto"/>
          </w:divBdr>
        </w:div>
        <w:div w:id="1871842239">
          <w:marLeft w:val="0"/>
          <w:marRight w:val="0"/>
          <w:marTop w:val="0"/>
          <w:marBottom w:val="0"/>
          <w:divBdr>
            <w:top w:val="none" w:sz="0" w:space="0" w:color="auto"/>
            <w:left w:val="none" w:sz="0" w:space="0" w:color="auto"/>
            <w:bottom w:val="none" w:sz="0" w:space="0" w:color="auto"/>
            <w:right w:val="none" w:sz="0" w:space="0" w:color="auto"/>
          </w:divBdr>
        </w:div>
      </w:divsChild>
    </w:div>
    <w:div w:id="1850213091">
      <w:bodyDiv w:val="1"/>
      <w:marLeft w:val="0"/>
      <w:marRight w:val="0"/>
      <w:marTop w:val="0"/>
      <w:marBottom w:val="0"/>
      <w:divBdr>
        <w:top w:val="none" w:sz="0" w:space="0" w:color="auto"/>
        <w:left w:val="none" w:sz="0" w:space="0" w:color="auto"/>
        <w:bottom w:val="none" w:sz="0" w:space="0" w:color="auto"/>
        <w:right w:val="none" w:sz="0" w:space="0" w:color="auto"/>
      </w:divBdr>
    </w:div>
    <w:div w:id="1970940791">
      <w:bodyDiv w:val="1"/>
      <w:marLeft w:val="0"/>
      <w:marRight w:val="0"/>
      <w:marTop w:val="0"/>
      <w:marBottom w:val="0"/>
      <w:divBdr>
        <w:top w:val="none" w:sz="0" w:space="0" w:color="auto"/>
        <w:left w:val="none" w:sz="0" w:space="0" w:color="auto"/>
        <w:bottom w:val="none" w:sz="0" w:space="0" w:color="auto"/>
        <w:right w:val="none" w:sz="0" w:space="0" w:color="auto"/>
      </w:divBdr>
    </w:div>
    <w:div w:id="1974171186">
      <w:bodyDiv w:val="1"/>
      <w:marLeft w:val="0"/>
      <w:marRight w:val="0"/>
      <w:marTop w:val="0"/>
      <w:marBottom w:val="0"/>
      <w:divBdr>
        <w:top w:val="none" w:sz="0" w:space="0" w:color="auto"/>
        <w:left w:val="none" w:sz="0" w:space="0" w:color="auto"/>
        <w:bottom w:val="none" w:sz="0" w:space="0" w:color="auto"/>
        <w:right w:val="none" w:sz="0" w:space="0" w:color="auto"/>
      </w:divBdr>
    </w:div>
    <w:div w:id="1985894637">
      <w:bodyDiv w:val="1"/>
      <w:marLeft w:val="0"/>
      <w:marRight w:val="0"/>
      <w:marTop w:val="0"/>
      <w:marBottom w:val="0"/>
      <w:divBdr>
        <w:top w:val="none" w:sz="0" w:space="0" w:color="auto"/>
        <w:left w:val="none" w:sz="0" w:space="0" w:color="auto"/>
        <w:bottom w:val="none" w:sz="0" w:space="0" w:color="auto"/>
        <w:right w:val="none" w:sz="0" w:space="0" w:color="auto"/>
      </w:divBdr>
      <w:divsChild>
        <w:div w:id="1689064315">
          <w:marLeft w:val="0"/>
          <w:marRight w:val="0"/>
          <w:marTop w:val="0"/>
          <w:marBottom w:val="0"/>
          <w:divBdr>
            <w:top w:val="none" w:sz="0" w:space="0" w:color="auto"/>
            <w:left w:val="none" w:sz="0" w:space="0" w:color="auto"/>
            <w:bottom w:val="none" w:sz="0" w:space="0" w:color="auto"/>
            <w:right w:val="none" w:sz="0" w:space="0" w:color="auto"/>
          </w:divBdr>
        </w:div>
      </w:divsChild>
    </w:div>
    <w:div w:id="2060936052">
      <w:bodyDiv w:val="1"/>
      <w:marLeft w:val="0"/>
      <w:marRight w:val="0"/>
      <w:marTop w:val="0"/>
      <w:marBottom w:val="0"/>
      <w:divBdr>
        <w:top w:val="none" w:sz="0" w:space="0" w:color="auto"/>
        <w:left w:val="none" w:sz="0" w:space="0" w:color="auto"/>
        <w:bottom w:val="none" w:sz="0" w:space="0" w:color="auto"/>
        <w:right w:val="none" w:sz="0" w:space="0" w:color="auto"/>
      </w:divBdr>
    </w:div>
    <w:div w:id="2092660840">
      <w:bodyDiv w:val="1"/>
      <w:marLeft w:val="0"/>
      <w:marRight w:val="0"/>
      <w:marTop w:val="0"/>
      <w:marBottom w:val="0"/>
      <w:divBdr>
        <w:top w:val="none" w:sz="0" w:space="0" w:color="auto"/>
        <w:left w:val="none" w:sz="0" w:space="0" w:color="auto"/>
        <w:bottom w:val="none" w:sz="0" w:space="0" w:color="auto"/>
        <w:right w:val="none" w:sz="0" w:space="0" w:color="auto"/>
      </w:divBdr>
    </w:div>
    <w:div w:id="21005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728DEACEBB95F3F81B5E95F99E873AC9CC33C88EB83A669DB37A47DE03EA538E3550BDAF52C66CDE790A437AD5645068A5C8C7440EB1ACB108DCC73kE60L" TargetMode="External"/><Relationship Id="rId4" Type="http://schemas.openxmlformats.org/officeDocument/2006/relationships/settings" Target="settings.xml"/><Relationship Id="rId9" Type="http://schemas.openxmlformats.org/officeDocument/2006/relationships/hyperlink" Target="http://www.zakon.krskstat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2DAA-3A60-429B-8C40-EF3F9010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6809</CharactersWithSpaces>
  <SharedDoc>false</SharedDoc>
  <HLinks>
    <vt:vector size="12" baseType="variant">
      <vt:variant>
        <vt:i4>8323120</vt:i4>
      </vt:variant>
      <vt:variant>
        <vt:i4>3</vt:i4>
      </vt:variant>
      <vt:variant>
        <vt:i4>0</vt:i4>
      </vt:variant>
      <vt:variant>
        <vt:i4>5</vt:i4>
      </vt:variant>
      <vt:variant>
        <vt:lpwstr>consultantplus://offline/ref=E728DEACEBB95F3F81B5E95F99E873AC9CC33C88EB83A669DB37A47DE03EA538E3550BDAF52C66CDE790A437AD5645068A5C8C7440EB1ACB108DCC73kE60L</vt:lpwstr>
      </vt:variant>
      <vt:variant>
        <vt:lpwstr/>
      </vt:variant>
      <vt:variant>
        <vt:i4>6684722</vt:i4>
      </vt:variant>
      <vt:variant>
        <vt:i4>0</vt:i4>
      </vt:variant>
      <vt:variant>
        <vt:i4>0</vt:i4>
      </vt:variant>
      <vt:variant>
        <vt:i4>5</vt:i4>
      </vt:variant>
      <vt:variant>
        <vt:lpwstr>http://www.zakon.krskstate.ru/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№5273-121ПЗ --  ID: 160164212</dc:description>
  <cp:lastModifiedBy>Vetoshkina</cp:lastModifiedBy>
  <cp:revision>2</cp:revision>
  <cp:lastPrinted>2023-06-05T04:51:00Z</cp:lastPrinted>
  <dcterms:created xsi:type="dcterms:W3CDTF">2023-06-09T03:21:00Z</dcterms:created>
  <dcterms:modified xsi:type="dcterms:W3CDTF">2023-06-09T03:21:00Z</dcterms:modified>
</cp:coreProperties>
</file>