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4D5" w:rsidRPr="00B0770D" w:rsidRDefault="000A64D5" w:rsidP="000A64D5">
      <w:pPr>
        <w:spacing w:after="0" w:line="240" w:lineRule="auto"/>
        <w:ind w:left="5812"/>
      </w:pPr>
      <w:bookmarkStart w:id="0" w:name="_GoBack"/>
      <w:bookmarkEnd w:id="0"/>
    </w:p>
    <w:p w:rsidR="000A64D5" w:rsidRPr="00B0770D" w:rsidRDefault="000A64D5" w:rsidP="000A64D5">
      <w:pPr>
        <w:spacing w:after="0" w:line="240" w:lineRule="auto"/>
        <w:ind w:left="5812"/>
      </w:pPr>
    </w:p>
    <w:p w:rsidR="00AE4C49" w:rsidRDefault="00AE4C49" w:rsidP="000A64D5">
      <w:pPr>
        <w:spacing w:after="0" w:line="240" w:lineRule="auto"/>
        <w:ind w:left="5812"/>
      </w:pPr>
    </w:p>
    <w:p w:rsidR="00AE4C49" w:rsidRDefault="00AE4C49" w:rsidP="000A64D5">
      <w:pPr>
        <w:spacing w:after="0" w:line="240" w:lineRule="auto"/>
        <w:ind w:left="5812"/>
      </w:pPr>
    </w:p>
    <w:p w:rsidR="00A972AD" w:rsidRDefault="00867C20" w:rsidP="000A64D5">
      <w:pPr>
        <w:spacing w:after="0" w:line="240" w:lineRule="auto"/>
        <w:ind w:left="5812"/>
      </w:pPr>
      <w:r w:rsidRPr="00B0770D">
        <w:t>Комитет по бюджету</w:t>
      </w:r>
      <w:r w:rsidR="00A972AD">
        <w:t>,</w:t>
      </w:r>
    </w:p>
    <w:p w:rsidR="00A972AD" w:rsidRDefault="00A972AD" w:rsidP="000A64D5">
      <w:pPr>
        <w:spacing w:after="0" w:line="240" w:lineRule="auto"/>
        <w:ind w:left="5812"/>
      </w:pPr>
      <w:r>
        <w:t>государственной собственности</w:t>
      </w:r>
    </w:p>
    <w:p w:rsidR="00867C20" w:rsidRPr="00B0770D" w:rsidRDefault="00867C20" w:rsidP="000A64D5">
      <w:pPr>
        <w:spacing w:after="0" w:line="240" w:lineRule="auto"/>
        <w:ind w:left="5812"/>
      </w:pPr>
      <w:r w:rsidRPr="00B0770D">
        <w:t>и</w:t>
      </w:r>
      <w:r w:rsidR="00A972AD">
        <w:t xml:space="preserve"> защите прав граждан</w:t>
      </w:r>
    </w:p>
    <w:p w:rsidR="00867C20" w:rsidRPr="00B0770D" w:rsidRDefault="00867C20" w:rsidP="00656C8C">
      <w:pPr>
        <w:spacing w:after="0" w:line="240" w:lineRule="auto"/>
        <w:ind w:left="4820"/>
        <w:jc w:val="center"/>
      </w:pPr>
    </w:p>
    <w:p w:rsidR="00867C20" w:rsidRPr="00B0770D" w:rsidRDefault="00867C20" w:rsidP="00656C8C">
      <w:pPr>
        <w:spacing w:after="0" w:line="240" w:lineRule="auto"/>
        <w:jc w:val="both"/>
      </w:pPr>
    </w:p>
    <w:p w:rsidR="00867C20" w:rsidRPr="00B0770D" w:rsidRDefault="00867C20" w:rsidP="00656C8C">
      <w:pPr>
        <w:spacing w:after="0" w:line="240" w:lineRule="auto"/>
        <w:jc w:val="both"/>
      </w:pPr>
    </w:p>
    <w:p w:rsidR="000A64D5" w:rsidRPr="00B0770D" w:rsidRDefault="000A64D5" w:rsidP="00276C24">
      <w:pPr>
        <w:spacing w:after="0" w:line="240" w:lineRule="auto"/>
      </w:pPr>
    </w:p>
    <w:p w:rsidR="00656C8C" w:rsidRPr="00B0770D" w:rsidRDefault="00656C8C" w:rsidP="00276C24">
      <w:pPr>
        <w:spacing w:after="0" w:line="240" w:lineRule="auto"/>
      </w:pPr>
    </w:p>
    <w:p w:rsidR="00656C8C" w:rsidRPr="00A972AD" w:rsidRDefault="00F23ED2" w:rsidP="00ED659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24</w:t>
      </w:r>
      <w:r w:rsidR="00ED6590" w:rsidRPr="00A972AD">
        <w:rPr>
          <w:sz w:val="24"/>
          <w:szCs w:val="24"/>
        </w:rPr>
        <w:t>.0</w:t>
      </w:r>
      <w:r w:rsidR="00A972AD" w:rsidRPr="00A972AD">
        <w:rPr>
          <w:sz w:val="24"/>
          <w:szCs w:val="24"/>
        </w:rPr>
        <w:t>3</w:t>
      </w:r>
      <w:r w:rsidR="00ED6590" w:rsidRPr="00A972AD">
        <w:rPr>
          <w:sz w:val="24"/>
          <w:szCs w:val="24"/>
        </w:rPr>
        <w:t>.202</w:t>
      </w:r>
      <w:r w:rsidR="00A972AD" w:rsidRPr="00A972AD">
        <w:rPr>
          <w:sz w:val="24"/>
          <w:szCs w:val="24"/>
        </w:rPr>
        <w:t>2</w:t>
      </w:r>
    </w:p>
    <w:p w:rsidR="007F5190" w:rsidRPr="00B0770D" w:rsidRDefault="007F5190" w:rsidP="00656C8C">
      <w:pPr>
        <w:spacing w:after="0" w:line="240" w:lineRule="auto"/>
        <w:jc w:val="center"/>
      </w:pPr>
    </w:p>
    <w:p w:rsidR="00867C20" w:rsidRPr="00B0770D" w:rsidRDefault="00867C20" w:rsidP="00656C8C">
      <w:pPr>
        <w:spacing w:after="0" w:line="240" w:lineRule="auto"/>
        <w:jc w:val="center"/>
      </w:pPr>
      <w:r w:rsidRPr="00B0770D">
        <w:t>Заключение</w:t>
      </w:r>
    </w:p>
    <w:p w:rsidR="00656C8C" w:rsidRPr="00B0770D" w:rsidRDefault="00867C20" w:rsidP="00656C8C">
      <w:pPr>
        <w:spacing w:after="0" w:line="240" w:lineRule="auto"/>
        <w:jc w:val="center"/>
      </w:pPr>
      <w:r w:rsidRPr="00B0770D">
        <w:t xml:space="preserve">на проект закона края «О внесении изменений в Закон края </w:t>
      </w:r>
    </w:p>
    <w:p w:rsidR="00656C8C" w:rsidRPr="00B0770D" w:rsidRDefault="00867C20" w:rsidP="00656C8C">
      <w:pPr>
        <w:spacing w:after="0" w:line="240" w:lineRule="auto"/>
        <w:jc w:val="center"/>
      </w:pPr>
      <w:r w:rsidRPr="00B0770D">
        <w:t xml:space="preserve">«О порядке безвозмездной передачи в муниципальную собственность </w:t>
      </w:r>
    </w:p>
    <w:p w:rsidR="00656C8C" w:rsidRPr="00B0770D" w:rsidRDefault="00867C20" w:rsidP="00656C8C">
      <w:pPr>
        <w:spacing w:after="0" w:line="240" w:lineRule="auto"/>
        <w:jc w:val="center"/>
      </w:pPr>
      <w:r w:rsidRPr="00B0770D">
        <w:t xml:space="preserve">имущества, находящегося в государственной собственности края, </w:t>
      </w:r>
    </w:p>
    <w:p w:rsidR="00867C20" w:rsidRPr="00B0770D" w:rsidRDefault="00867C20" w:rsidP="00656C8C">
      <w:pPr>
        <w:spacing w:after="0" w:line="240" w:lineRule="auto"/>
        <w:jc w:val="center"/>
      </w:pPr>
      <w:r w:rsidRPr="00B0770D">
        <w:t>и безвозмездного приема имущества, находящегося в муниципальной собственности, в государственную собственность края»</w:t>
      </w:r>
    </w:p>
    <w:p w:rsidR="00867C20" w:rsidRPr="00B0770D" w:rsidRDefault="00867C20" w:rsidP="00656C8C">
      <w:pPr>
        <w:spacing w:after="0" w:line="240" w:lineRule="auto"/>
        <w:jc w:val="center"/>
        <w:rPr>
          <w:sz w:val="24"/>
          <w:szCs w:val="24"/>
        </w:rPr>
      </w:pPr>
      <w:r w:rsidRPr="00B0770D">
        <w:rPr>
          <w:sz w:val="24"/>
          <w:szCs w:val="24"/>
        </w:rPr>
        <w:t>(внесен Правительством края,</w:t>
      </w:r>
      <w:r w:rsidR="00A510C7" w:rsidRPr="00B0770D">
        <w:rPr>
          <w:sz w:val="24"/>
          <w:szCs w:val="24"/>
        </w:rPr>
        <w:t xml:space="preserve"> </w:t>
      </w:r>
      <w:proofErr w:type="spellStart"/>
      <w:r w:rsidR="00A510C7" w:rsidRPr="00B0770D">
        <w:rPr>
          <w:sz w:val="24"/>
          <w:szCs w:val="24"/>
        </w:rPr>
        <w:t>вх</w:t>
      </w:r>
      <w:proofErr w:type="spellEnd"/>
      <w:r w:rsidR="00A510C7" w:rsidRPr="00B0770D">
        <w:rPr>
          <w:sz w:val="24"/>
          <w:szCs w:val="24"/>
        </w:rPr>
        <w:t>.</w:t>
      </w:r>
      <w:r w:rsidRPr="00B0770D">
        <w:rPr>
          <w:sz w:val="24"/>
          <w:szCs w:val="24"/>
        </w:rPr>
        <w:t xml:space="preserve"> №</w:t>
      </w:r>
      <w:r w:rsidR="00A510C7" w:rsidRPr="00B0770D">
        <w:rPr>
          <w:sz w:val="24"/>
          <w:szCs w:val="24"/>
        </w:rPr>
        <w:t xml:space="preserve"> </w:t>
      </w:r>
      <w:r w:rsidR="00A97645">
        <w:rPr>
          <w:sz w:val="24"/>
          <w:szCs w:val="24"/>
        </w:rPr>
        <w:t>1270</w:t>
      </w:r>
      <w:r w:rsidRPr="00B0770D">
        <w:rPr>
          <w:sz w:val="24"/>
          <w:szCs w:val="24"/>
        </w:rPr>
        <w:t>-</w:t>
      </w:r>
      <w:r w:rsidR="00A97645">
        <w:rPr>
          <w:sz w:val="24"/>
          <w:szCs w:val="24"/>
        </w:rPr>
        <w:t>29</w:t>
      </w:r>
      <w:r w:rsidRPr="00B0770D">
        <w:rPr>
          <w:sz w:val="24"/>
          <w:szCs w:val="24"/>
        </w:rPr>
        <w:t>ПЗ</w:t>
      </w:r>
      <w:r w:rsidR="00A510C7" w:rsidRPr="00B0770D">
        <w:rPr>
          <w:sz w:val="24"/>
          <w:szCs w:val="24"/>
        </w:rPr>
        <w:t xml:space="preserve"> от </w:t>
      </w:r>
      <w:r w:rsidR="00A97645">
        <w:rPr>
          <w:sz w:val="24"/>
          <w:szCs w:val="24"/>
        </w:rPr>
        <w:t>24.02</w:t>
      </w:r>
      <w:r w:rsidR="00A510C7" w:rsidRPr="00B0770D">
        <w:rPr>
          <w:sz w:val="24"/>
          <w:szCs w:val="24"/>
        </w:rPr>
        <w:t>.202</w:t>
      </w:r>
      <w:r w:rsidR="00A97645">
        <w:rPr>
          <w:sz w:val="24"/>
          <w:szCs w:val="24"/>
        </w:rPr>
        <w:t>2</w:t>
      </w:r>
      <w:r w:rsidRPr="00B0770D">
        <w:rPr>
          <w:sz w:val="24"/>
          <w:szCs w:val="24"/>
        </w:rPr>
        <w:t>)</w:t>
      </w:r>
    </w:p>
    <w:p w:rsidR="00867C20" w:rsidRPr="00B0770D" w:rsidRDefault="00867C20" w:rsidP="00A445C3">
      <w:pPr>
        <w:spacing w:line="240" w:lineRule="auto"/>
        <w:jc w:val="both"/>
        <w:rPr>
          <w:szCs w:val="28"/>
        </w:rPr>
      </w:pPr>
    </w:p>
    <w:p w:rsidR="00E74672" w:rsidRPr="00E06E13" w:rsidRDefault="00867C20" w:rsidP="00E74672">
      <w:pPr>
        <w:spacing w:after="0" w:line="240" w:lineRule="auto"/>
        <w:ind w:firstLine="709"/>
        <w:jc w:val="both"/>
      </w:pPr>
      <w:r w:rsidRPr="00B0770D">
        <w:t xml:space="preserve">Представленным законопроектом предлагается внести изменения в Закон края от </w:t>
      </w:r>
      <w:r w:rsidR="002D00C5" w:rsidRPr="00B0770D">
        <w:t>05.06.2008 №</w:t>
      </w:r>
      <w:r w:rsidR="00066D32" w:rsidRPr="00B0770D">
        <w:t> </w:t>
      </w:r>
      <w:r w:rsidR="002D00C5" w:rsidRPr="00B0770D">
        <w:t>5-1732 «О порядке безвозмездной передачи в муниципальную собственность имущества, находящегося в государственной собственности края, и безвозмездного приема имущества, находящегося в муниципальной собственности, в государственную собственность края» (далее – Закон края</w:t>
      </w:r>
      <w:r w:rsidR="00064180" w:rsidRPr="00B0770D">
        <w:t xml:space="preserve"> № 5-1732</w:t>
      </w:r>
      <w:r w:rsidR="002D00C5" w:rsidRPr="00B0770D">
        <w:t>)</w:t>
      </w:r>
      <w:r w:rsidR="00C4209B">
        <w:t>, в том числе:</w:t>
      </w:r>
      <w:r w:rsidR="00015D9B" w:rsidRPr="00E06E13">
        <w:t xml:space="preserve"> </w:t>
      </w:r>
    </w:p>
    <w:p w:rsidR="00C4209B" w:rsidRDefault="00E06E13" w:rsidP="00C420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8"/>
        </w:rPr>
      </w:pPr>
      <w:r>
        <w:t>уточн</w:t>
      </w:r>
      <w:r w:rsidR="00C4209B">
        <w:t>ить</w:t>
      </w:r>
      <w:r>
        <w:t xml:space="preserve"> сроки </w:t>
      </w:r>
      <w:r w:rsidRPr="00C4209B">
        <w:rPr>
          <w:bCs/>
          <w:szCs w:val="28"/>
        </w:rPr>
        <w:t xml:space="preserve">рассмотрения предложений, принятия решений о передаче краевого имущества </w:t>
      </w:r>
      <w:r w:rsidRPr="00C4209B">
        <w:rPr>
          <w:rFonts w:cs="Times New Roman"/>
          <w:szCs w:val="28"/>
        </w:rPr>
        <w:t>в муниципальную собственность</w:t>
      </w:r>
      <w:r w:rsidR="00E4708A" w:rsidRPr="00C4209B">
        <w:rPr>
          <w:rFonts w:cs="Times New Roman"/>
          <w:szCs w:val="28"/>
        </w:rPr>
        <w:t xml:space="preserve"> (об отказе в передаче в муниципальную собственность)</w:t>
      </w:r>
      <w:r w:rsidRPr="00C4209B">
        <w:rPr>
          <w:rFonts w:cs="Times New Roman"/>
          <w:szCs w:val="28"/>
        </w:rPr>
        <w:t xml:space="preserve">, </w:t>
      </w:r>
      <w:r w:rsidR="00E4708A" w:rsidRPr="00C4209B">
        <w:rPr>
          <w:rFonts w:cs="Times New Roman"/>
          <w:szCs w:val="28"/>
        </w:rPr>
        <w:t xml:space="preserve">а также </w:t>
      </w:r>
      <w:r w:rsidRPr="00C4209B">
        <w:rPr>
          <w:rFonts w:cs="Times New Roman"/>
          <w:szCs w:val="28"/>
        </w:rPr>
        <w:t>согласования таких предложений Законодательным С</w:t>
      </w:r>
      <w:r w:rsidR="00E4708A" w:rsidRPr="00C4209B">
        <w:rPr>
          <w:rFonts w:cs="Times New Roman"/>
          <w:szCs w:val="28"/>
        </w:rPr>
        <w:t>обранием края</w:t>
      </w:r>
      <w:r w:rsidR="00C4209B" w:rsidRPr="00C4209B">
        <w:rPr>
          <w:rFonts w:cs="Times New Roman"/>
          <w:szCs w:val="28"/>
        </w:rPr>
        <w:t>;</w:t>
      </w:r>
    </w:p>
    <w:p w:rsidR="006015C2" w:rsidRPr="00C4209B" w:rsidRDefault="006015C2" w:rsidP="00C4209B">
      <w:pPr>
        <w:pStyle w:val="a3"/>
        <w:numPr>
          <w:ilvl w:val="0"/>
          <w:numId w:val="3"/>
        </w:numPr>
        <w:spacing w:after="0" w:line="240" w:lineRule="auto"/>
        <w:ind w:left="0" w:firstLine="0"/>
        <w:jc w:val="both"/>
        <w:rPr>
          <w:rFonts w:cs="Times New Roman"/>
          <w:szCs w:val="28"/>
        </w:rPr>
      </w:pPr>
      <w:r w:rsidRPr="00C4209B">
        <w:rPr>
          <w:rFonts w:cs="Times New Roman"/>
          <w:szCs w:val="28"/>
        </w:rPr>
        <w:t>уточн</w:t>
      </w:r>
      <w:r w:rsidR="00C4209B">
        <w:rPr>
          <w:rFonts w:cs="Times New Roman"/>
          <w:szCs w:val="28"/>
        </w:rPr>
        <w:t>ить</w:t>
      </w:r>
      <w:r w:rsidRPr="00C4209B">
        <w:rPr>
          <w:rFonts w:cs="Times New Roman"/>
          <w:szCs w:val="28"/>
        </w:rPr>
        <w:t xml:space="preserve"> сроки </w:t>
      </w:r>
      <w:r w:rsidRPr="00C4209B">
        <w:rPr>
          <w:bCs/>
          <w:szCs w:val="28"/>
        </w:rPr>
        <w:t>рассмотрения предложений о п</w:t>
      </w:r>
      <w:r w:rsidRPr="00C4209B">
        <w:rPr>
          <w:rFonts w:cs="Times New Roman"/>
          <w:szCs w:val="28"/>
        </w:rPr>
        <w:t xml:space="preserve">риеме муниципального </w:t>
      </w:r>
      <w:r w:rsidRPr="006015C2">
        <w:t>имущества</w:t>
      </w:r>
      <w:r w:rsidRPr="00C4209B">
        <w:rPr>
          <w:rFonts w:cs="Times New Roman"/>
          <w:szCs w:val="28"/>
        </w:rPr>
        <w:t xml:space="preserve"> в собственность края и сроки согласования при</w:t>
      </w:r>
      <w:r w:rsidR="005F0D74" w:rsidRPr="00C4209B">
        <w:rPr>
          <w:rFonts w:cs="Times New Roman"/>
          <w:szCs w:val="28"/>
        </w:rPr>
        <w:t>ема</w:t>
      </w:r>
      <w:r w:rsidRPr="00C4209B">
        <w:rPr>
          <w:rFonts w:cs="Times New Roman"/>
          <w:szCs w:val="28"/>
        </w:rPr>
        <w:t xml:space="preserve"> в собственность края муниципального учреждения, муниципального предприятия как имущественного комплекса Законодательным Собранием края, приятия решени</w:t>
      </w:r>
      <w:r w:rsidR="005F0D74" w:rsidRPr="00C4209B">
        <w:rPr>
          <w:rFonts w:cs="Times New Roman"/>
          <w:szCs w:val="28"/>
        </w:rPr>
        <w:t>й</w:t>
      </w:r>
      <w:r w:rsidRPr="00C4209B">
        <w:rPr>
          <w:rFonts w:cs="Times New Roman"/>
          <w:szCs w:val="28"/>
        </w:rPr>
        <w:t xml:space="preserve"> об их приеме (об отказе в приеме муниципальных учреждений, муниципальных предприятий как имущественных комплексов в собственность края)</w:t>
      </w:r>
      <w:r w:rsidR="005F0D74" w:rsidRPr="00C4209B">
        <w:rPr>
          <w:rFonts w:cs="Times New Roman"/>
          <w:szCs w:val="28"/>
        </w:rPr>
        <w:t>.</w:t>
      </w:r>
    </w:p>
    <w:p w:rsidR="000A5E35" w:rsidRPr="00B0770D" w:rsidRDefault="00D14B3B" w:rsidP="00656C8C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B0770D">
        <w:rPr>
          <w:rFonts w:eastAsia="Calibri" w:cs="Times New Roman"/>
        </w:rPr>
        <w:t xml:space="preserve">Установление порядка управления и распоряжения краевой собственностью находится в компетенции Законодательного Собрания края </w:t>
      </w:r>
      <w:r w:rsidR="002C5D77" w:rsidRPr="00B0770D">
        <w:t xml:space="preserve">в соответствии с </w:t>
      </w:r>
      <w:r w:rsidRPr="00B0770D">
        <w:rPr>
          <w:rFonts w:eastAsia="Calibri" w:cs="Times New Roman"/>
        </w:rPr>
        <w:t>подп</w:t>
      </w:r>
      <w:r w:rsidR="001033E9" w:rsidRPr="00B0770D">
        <w:t>ункт</w:t>
      </w:r>
      <w:r w:rsidR="002C5D77" w:rsidRPr="00B0770D">
        <w:t>ом</w:t>
      </w:r>
      <w:r w:rsidRPr="00B0770D">
        <w:rPr>
          <w:rFonts w:eastAsia="Calibri" w:cs="Times New Roman"/>
        </w:rPr>
        <w:t xml:space="preserve"> «ж» п</w:t>
      </w:r>
      <w:r w:rsidR="001033E9" w:rsidRPr="00B0770D">
        <w:t>ункта</w:t>
      </w:r>
      <w:r w:rsidRPr="00B0770D">
        <w:rPr>
          <w:rFonts w:eastAsia="Calibri" w:cs="Times New Roman"/>
        </w:rPr>
        <w:t xml:space="preserve"> 2 ст</w:t>
      </w:r>
      <w:r w:rsidR="001033E9" w:rsidRPr="00B0770D">
        <w:t>атьи</w:t>
      </w:r>
      <w:r w:rsidRPr="00B0770D">
        <w:rPr>
          <w:rFonts w:eastAsia="Calibri" w:cs="Times New Roman"/>
        </w:rPr>
        <w:t xml:space="preserve"> 5 Федерального закона от 06.10.1999</w:t>
      </w:r>
      <w:r w:rsidRPr="00B0770D">
        <w:t xml:space="preserve"> </w:t>
      </w:r>
      <w:r w:rsidRPr="00B0770D">
        <w:rPr>
          <w:rFonts w:eastAsia="Calibri" w:cs="Times New Roman"/>
        </w:rPr>
        <w:t>№</w:t>
      </w:r>
      <w:r w:rsidR="006E4BDE" w:rsidRPr="00B0770D">
        <w:rPr>
          <w:rFonts w:eastAsia="Calibri" w:cs="Times New Roman"/>
          <w:lang w:val="en-US"/>
        </w:rPr>
        <w:t> </w:t>
      </w:r>
      <w:r w:rsidRPr="00B0770D">
        <w:rPr>
          <w:rFonts w:eastAsia="Calibri" w:cs="Times New Roman"/>
        </w:rPr>
        <w:t>184-ФЗ «Об</w:t>
      </w:r>
      <w:r w:rsidR="002C5D77" w:rsidRPr="00B0770D">
        <w:rPr>
          <w:rFonts w:eastAsia="Calibri" w:cs="Times New Roman"/>
        </w:rPr>
        <w:t> </w:t>
      </w:r>
      <w:r w:rsidRPr="00B0770D">
        <w:rPr>
          <w:rFonts w:eastAsia="Calibri" w:cs="Times New Roman"/>
        </w:rPr>
        <w:t>общих принципах организации законодательных (представительных) и исполнительных органов государственной власти субъектов Российской Федерации».</w:t>
      </w:r>
    </w:p>
    <w:p w:rsidR="00D14B3B" w:rsidRPr="00B0770D" w:rsidRDefault="000A5E35" w:rsidP="00656C8C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B0770D">
        <w:rPr>
          <w:rFonts w:eastAsia="Calibri" w:cs="Times New Roman"/>
        </w:rPr>
        <w:lastRenderedPageBreak/>
        <w:t>При экспертизе законопроекта противоречий федеральному законодательству и коррупциогенных факторов не выявлено.</w:t>
      </w:r>
      <w:r w:rsidR="00D14B3B" w:rsidRPr="00B0770D">
        <w:rPr>
          <w:rFonts w:eastAsia="Calibri" w:cs="Times New Roman"/>
        </w:rPr>
        <w:t xml:space="preserve"> </w:t>
      </w:r>
    </w:p>
    <w:p w:rsidR="00CA51FB" w:rsidRPr="00B0770D" w:rsidRDefault="00CA51FB" w:rsidP="00CA51FB">
      <w:pPr>
        <w:spacing w:after="0" w:line="240" w:lineRule="auto"/>
        <w:ind w:firstLine="709"/>
        <w:jc w:val="both"/>
        <w:rPr>
          <w:rFonts w:eastAsia="Calibri" w:cs="Times New Roman"/>
        </w:rPr>
      </w:pPr>
      <w:r w:rsidRPr="00883173">
        <w:rPr>
          <w:rFonts w:eastAsia="Calibri" w:cs="Times New Roman"/>
        </w:rPr>
        <w:t>Согласно финансово-экономическому обоснованию к проекту внесение изменений не повлечет дополнительных расходов краевого бюджета.</w:t>
      </w:r>
    </w:p>
    <w:p w:rsidR="009A689C" w:rsidRPr="00B0770D" w:rsidRDefault="009A689C" w:rsidP="00656C8C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974EE2" w:rsidRPr="00B0770D" w:rsidRDefault="00974EE2" w:rsidP="00656C8C">
      <w:pPr>
        <w:spacing w:after="0" w:line="240" w:lineRule="auto"/>
        <w:jc w:val="center"/>
        <w:rPr>
          <w:rFonts w:eastAsia="Calibri" w:cs="Times New Roman"/>
        </w:rPr>
      </w:pPr>
      <w:r w:rsidRPr="00C20852">
        <w:rPr>
          <w:rFonts w:eastAsia="Calibri" w:cs="Times New Roman"/>
        </w:rPr>
        <w:t>Замечани</w:t>
      </w:r>
      <w:r w:rsidR="00883173">
        <w:rPr>
          <w:rFonts w:eastAsia="Calibri" w:cs="Times New Roman"/>
        </w:rPr>
        <w:t>я</w:t>
      </w:r>
      <w:r w:rsidR="00C20852">
        <w:rPr>
          <w:rFonts w:eastAsia="Calibri" w:cs="Times New Roman"/>
        </w:rPr>
        <w:t xml:space="preserve"> и предложени</w:t>
      </w:r>
      <w:r w:rsidR="00883173">
        <w:rPr>
          <w:rFonts w:eastAsia="Calibri" w:cs="Times New Roman"/>
        </w:rPr>
        <w:t>я</w:t>
      </w:r>
      <w:r w:rsidRPr="00B0770D">
        <w:rPr>
          <w:rFonts w:eastAsia="Calibri" w:cs="Times New Roman"/>
        </w:rPr>
        <w:t xml:space="preserve"> к законопроекту</w:t>
      </w:r>
    </w:p>
    <w:p w:rsidR="000A6C28" w:rsidRPr="00B0770D" w:rsidRDefault="000A6C28" w:rsidP="000A6C28">
      <w:pPr>
        <w:spacing w:after="0" w:line="240" w:lineRule="auto"/>
        <w:ind w:firstLine="709"/>
        <w:jc w:val="both"/>
        <w:rPr>
          <w:rFonts w:eastAsia="Calibri" w:cs="Times New Roman"/>
        </w:rPr>
      </w:pPr>
    </w:p>
    <w:p w:rsidR="003425B0" w:rsidRPr="00B07EB3" w:rsidRDefault="003425B0" w:rsidP="008811E1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</w:rPr>
      </w:pPr>
      <w:r>
        <w:rPr>
          <w:szCs w:val="28"/>
        </w:rPr>
        <w:t xml:space="preserve">Как указано в пояснительной записке, проектом закона вносятся изменения, устанавливающие единые сроки проведения процедур при принятии решений о передаче краевого имущества в муниципальную собственность и приема муниципального имущества в собственность края, что обеспечит возможность тщательной проверки предложений о </w:t>
      </w:r>
      <w:r w:rsidR="00A70D04">
        <w:rPr>
          <w:szCs w:val="28"/>
        </w:rPr>
        <w:t xml:space="preserve">передаче </w:t>
      </w:r>
      <w:r>
        <w:rPr>
          <w:szCs w:val="28"/>
        </w:rPr>
        <w:t xml:space="preserve">или </w:t>
      </w:r>
      <w:r w:rsidR="00A70D04">
        <w:rPr>
          <w:szCs w:val="28"/>
        </w:rPr>
        <w:t xml:space="preserve">приеме </w:t>
      </w:r>
      <w:r>
        <w:rPr>
          <w:szCs w:val="28"/>
        </w:rPr>
        <w:t>имущества, осуществления в случае необходимости запросов в отношении характеристик передаваемого имущества, правоустанавливающих документов.</w:t>
      </w:r>
    </w:p>
    <w:p w:rsidR="00B07EB3" w:rsidRDefault="00B07EB3" w:rsidP="00A70D04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 w:rsidRPr="00A70D04">
        <w:rPr>
          <w:rFonts w:cs="Times New Roman"/>
          <w:szCs w:val="28"/>
        </w:rPr>
        <w:t>Согласно</w:t>
      </w:r>
      <w:r>
        <w:rPr>
          <w:rFonts w:eastAsia="Calibri" w:cs="Times New Roman"/>
        </w:rPr>
        <w:t xml:space="preserve"> пункту 3 ст. 2 </w:t>
      </w:r>
      <w:r w:rsidRPr="00B0770D">
        <w:t>Закон</w:t>
      </w:r>
      <w:r>
        <w:t>а</w:t>
      </w:r>
      <w:r w:rsidRPr="00B0770D">
        <w:t xml:space="preserve"> края № 5-1732</w:t>
      </w:r>
      <w:r>
        <w:t xml:space="preserve"> в редакции законопроекта, проверка соответствия </w:t>
      </w:r>
      <w:r>
        <w:rPr>
          <w:rFonts w:cs="Times New Roman"/>
          <w:szCs w:val="28"/>
        </w:rPr>
        <w:t xml:space="preserve">предложения о передаче </w:t>
      </w:r>
      <w:r w:rsidR="00A70D04">
        <w:rPr>
          <w:rFonts w:cs="Times New Roman"/>
          <w:szCs w:val="28"/>
        </w:rPr>
        <w:t xml:space="preserve">краевого имущества в муниципальную собственность </w:t>
      </w:r>
      <w:r>
        <w:rPr>
          <w:rFonts w:cs="Times New Roman"/>
          <w:szCs w:val="28"/>
        </w:rPr>
        <w:t>и приложенных к нему документов требованиям, предусмотренны</w:t>
      </w:r>
      <w:r w:rsidR="00140A87">
        <w:rPr>
          <w:rFonts w:cs="Times New Roman"/>
          <w:szCs w:val="28"/>
        </w:rPr>
        <w:t>м</w:t>
      </w:r>
      <w:r>
        <w:rPr>
          <w:rFonts w:cs="Times New Roman"/>
          <w:szCs w:val="28"/>
        </w:rPr>
        <w:t xml:space="preserve"> данным законом края,</w:t>
      </w:r>
      <w:r>
        <w:t xml:space="preserve"> осуществляется </w:t>
      </w:r>
      <w:r w:rsidRPr="009639D1">
        <w:rPr>
          <w:rFonts w:cs="Times New Roman"/>
          <w:b/>
          <w:szCs w:val="28"/>
        </w:rPr>
        <w:t>в течение тридцати рабочих дней</w:t>
      </w:r>
      <w:r>
        <w:rPr>
          <w:rFonts w:cs="Times New Roman"/>
          <w:szCs w:val="28"/>
        </w:rPr>
        <w:t xml:space="preserve"> со дня поступления такого предложения</w:t>
      </w:r>
      <w:r w:rsidR="00D75ADE">
        <w:rPr>
          <w:rFonts w:cs="Times New Roman"/>
          <w:szCs w:val="28"/>
        </w:rPr>
        <w:t xml:space="preserve"> (в случае несоответствия и (или) отсутствия </w:t>
      </w:r>
      <w:r w:rsidR="00140A87">
        <w:rPr>
          <w:rFonts w:cs="Times New Roman"/>
          <w:szCs w:val="28"/>
        </w:rPr>
        <w:t xml:space="preserve">необходимых </w:t>
      </w:r>
      <w:r w:rsidR="00D75ADE">
        <w:rPr>
          <w:rFonts w:cs="Times New Roman"/>
          <w:szCs w:val="28"/>
        </w:rPr>
        <w:t>документов, предложение о передаче подлежит возврату</w:t>
      </w:r>
      <w:r w:rsidR="00140A87">
        <w:rPr>
          <w:rFonts w:cs="Times New Roman"/>
          <w:szCs w:val="28"/>
        </w:rPr>
        <w:t xml:space="preserve"> в указанный срок</w:t>
      </w:r>
      <w:r w:rsidR="00D75ADE">
        <w:rPr>
          <w:rFonts w:cs="Times New Roman"/>
          <w:szCs w:val="28"/>
        </w:rPr>
        <w:t>)</w:t>
      </w:r>
      <w:r>
        <w:rPr>
          <w:rFonts w:cs="Times New Roman"/>
          <w:szCs w:val="28"/>
        </w:rPr>
        <w:t>.</w:t>
      </w:r>
      <w:r w:rsidR="00D75ADE">
        <w:rPr>
          <w:rFonts w:cs="Times New Roman"/>
          <w:szCs w:val="28"/>
        </w:rPr>
        <w:t xml:space="preserve"> </w:t>
      </w:r>
    </w:p>
    <w:p w:rsidR="009639D1" w:rsidRDefault="00D75ADE" w:rsidP="009639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При этом действующая редакция пункта 4 </w:t>
      </w:r>
      <w:r>
        <w:rPr>
          <w:rFonts w:eastAsia="Calibri" w:cs="Times New Roman"/>
        </w:rPr>
        <w:t xml:space="preserve">ст. 2 </w:t>
      </w:r>
      <w:r w:rsidRPr="00B0770D">
        <w:t>Закон</w:t>
      </w:r>
      <w:r>
        <w:t>а</w:t>
      </w:r>
      <w:r w:rsidRPr="00B0770D">
        <w:t xml:space="preserve"> края № 5-1732</w:t>
      </w:r>
      <w:r>
        <w:t xml:space="preserve"> </w:t>
      </w:r>
      <w:r w:rsidR="009639D1">
        <w:t>устанавливает, что у</w:t>
      </w:r>
      <w:r w:rsidR="009639D1">
        <w:rPr>
          <w:rFonts w:cs="Times New Roman"/>
          <w:szCs w:val="28"/>
        </w:rPr>
        <w:t>полномоченный орган</w:t>
      </w:r>
      <w:r w:rsidR="009639D1" w:rsidRPr="009639D1">
        <w:rPr>
          <w:rFonts w:cs="Times New Roman"/>
          <w:szCs w:val="28"/>
        </w:rPr>
        <w:t xml:space="preserve"> </w:t>
      </w:r>
      <w:r w:rsidR="009639D1">
        <w:rPr>
          <w:rFonts w:cs="Times New Roman"/>
          <w:szCs w:val="28"/>
        </w:rPr>
        <w:t xml:space="preserve">исполнительной власти края по управлению государственной собственностью края разрабатывает проект правового акта Правительства края о передаче в муниципальную собственность (об отказе в передаче в муниципальную собственность) краевого имущества, балансовая стоимость которого (общая балансовая стоимость при передаче нескольких объектов краевого имущества) составляет 30 миллионов рублей и более, </w:t>
      </w:r>
      <w:r w:rsidR="009639D1" w:rsidRPr="009639D1">
        <w:rPr>
          <w:rFonts w:cs="Times New Roman"/>
          <w:b/>
          <w:szCs w:val="28"/>
        </w:rPr>
        <w:t>в течение десяти рабочих дней</w:t>
      </w:r>
      <w:r w:rsidR="009639D1">
        <w:rPr>
          <w:rFonts w:cs="Times New Roman"/>
          <w:szCs w:val="28"/>
        </w:rPr>
        <w:t xml:space="preserve"> со дня поступления предложения о передаче (в случае соответствия предложения о передаче и приложенных к нему документов требованиям законодательства).</w:t>
      </w:r>
    </w:p>
    <w:p w:rsidR="00C20852" w:rsidRDefault="009639D1" w:rsidP="009639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Предлагаем согласовать срок, определенный пунктом 4 ст. 2 </w:t>
      </w:r>
      <w:r w:rsidRPr="008C29C2">
        <w:rPr>
          <w:rFonts w:cs="Times New Roman"/>
          <w:szCs w:val="28"/>
        </w:rPr>
        <w:t xml:space="preserve">Закона края № 5-1732 </w:t>
      </w:r>
      <w:r>
        <w:rPr>
          <w:rFonts w:cs="Times New Roman"/>
          <w:szCs w:val="28"/>
        </w:rPr>
        <w:t xml:space="preserve">со сроком, </w:t>
      </w:r>
      <w:r w:rsidRPr="008C29C2">
        <w:rPr>
          <w:rFonts w:cs="Times New Roman"/>
          <w:szCs w:val="28"/>
        </w:rPr>
        <w:t>устанавливаемым законопроектом</w:t>
      </w:r>
      <w:r w:rsidR="00C20852" w:rsidRPr="008C29C2">
        <w:rPr>
          <w:rFonts w:cs="Times New Roman"/>
          <w:szCs w:val="28"/>
        </w:rPr>
        <w:t xml:space="preserve"> в</w:t>
      </w:r>
      <w:r w:rsidRPr="008C29C2">
        <w:rPr>
          <w:rFonts w:cs="Times New Roman"/>
          <w:szCs w:val="28"/>
        </w:rPr>
        <w:t xml:space="preserve"> пункт</w:t>
      </w:r>
      <w:r w:rsidR="00C20852" w:rsidRPr="008C29C2">
        <w:rPr>
          <w:rFonts w:cs="Times New Roman"/>
          <w:szCs w:val="28"/>
        </w:rPr>
        <w:t>е</w:t>
      </w:r>
      <w:r w:rsidRPr="008C29C2">
        <w:rPr>
          <w:rFonts w:cs="Times New Roman"/>
          <w:szCs w:val="28"/>
        </w:rPr>
        <w:t xml:space="preserve"> 3 данной статьи</w:t>
      </w:r>
      <w:r>
        <w:rPr>
          <w:rFonts w:cs="Times New Roman"/>
          <w:szCs w:val="28"/>
        </w:rPr>
        <w:t>.</w:t>
      </w:r>
    </w:p>
    <w:p w:rsidR="009639D1" w:rsidRPr="009639D1" w:rsidRDefault="00C20852" w:rsidP="00C20852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</w:pPr>
      <w:r>
        <w:rPr>
          <w:rFonts w:cs="Times New Roman"/>
          <w:szCs w:val="28"/>
        </w:rPr>
        <w:t>В целях обеспечения единообразия терминологии</w:t>
      </w:r>
      <w:r w:rsidR="009639D1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 xml:space="preserve">пункт 2 ст. 1 проекта закона предлагаем дополнить положениями о замене в статье 3 Закона края № </w:t>
      </w:r>
      <w:r w:rsidRPr="00B0770D">
        <w:t>5-1732</w:t>
      </w:r>
      <w:r>
        <w:t xml:space="preserve"> формулировок «принятие имущества» на «прием имущества»</w:t>
      </w:r>
      <w:r w:rsidR="002B5BC3">
        <w:t xml:space="preserve"> (</w:t>
      </w:r>
      <w:r w:rsidR="00AC7195">
        <w:t xml:space="preserve">подп. «в» п. 3, </w:t>
      </w:r>
      <w:proofErr w:type="spellStart"/>
      <w:r w:rsidR="00AC7195">
        <w:t>абз</w:t>
      </w:r>
      <w:proofErr w:type="spellEnd"/>
      <w:r w:rsidR="00AC7195">
        <w:t>. 1 и 3 п. 3.1, пункты 6 и 7).</w:t>
      </w:r>
    </w:p>
    <w:p w:rsidR="00C00677" w:rsidRDefault="00C00677" w:rsidP="00C0067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eastAsia="Calibri" w:cs="Times New Roman"/>
        </w:rPr>
      </w:pPr>
    </w:p>
    <w:p w:rsidR="00974EE2" w:rsidRPr="00B0770D" w:rsidRDefault="00974EE2" w:rsidP="00656C8C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szCs w:val="28"/>
        </w:rPr>
      </w:pPr>
      <w:r w:rsidRPr="00B0770D">
        <w:rPr>
          <w:rFonts w:cs="Times New Roman"/>
          <w:szCs w:val="28"/>
        </w:rPr>
        <w:t>Юридико-технические замечания</w:t>
      </w:r>
    </w:p>
    <w:p w:rsidR="00974EE2" w:rsidRPr="00B0770D" w:rsidRDefault="00974EE2" w:rsidP="00656C8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cs="Times New Roman"/>
          <w:szCs w:val="28"/>
        </w:rPr>
      </w:pPr>
    </w:p>
    <w:p w:rsidR="005A35C5" w:rsidRPr="005A35C5" w:rsidRDefault="00711503" w:rsidP="005A35C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</w:rPr>
      </w:pPr>
      <w:r w:rsidRPr="00B0770D">
        <w:rPr>
          <w:rFonts w:cs="Times New Roman"/>
          <w:szCs w:val="28"/>
        </w:rPr>
        <w:t>В</w:t>
      </w:r>
      <w:r w:rsidR="00A35667" w:rsidRPr="00B0770D">
        <w:rPr>
          <w:rFonts w:cs="Times New Roman"/>
          <w:szCs w:val="28"/>
        </w:rPr>
        <w:t xml:space="preserve"> абзаце </w:t>
      </w:r>
      <w:r w:rsidR="005A35C5">
        <w:rPr>
          <w:rFonts w:cs="Times New Roman"/>
          <w:szCs w:val="28"/>
        </w:rPr>
        <w:t>первом ст</w:t>
      </w:r>
      <w:r w:rsidR="00553FFB">
        <w:rPr>
          <w:rFonts w:cs="Times New Roman"/>
          <w:szCs w:val="28"/>
        </w:rPr>
        <w:t>.</w:t>
      </w:r>
      <w:r w:rsidR="005A35C5">
        <w:rPr>
          <w:rFonts w:cs="Times New Roman"/>
          <w:szCs w:val="28"/>
        </w:rPr>
        <w:t xml:space="preserve"> 1 проекта закона слова «21 октября 2020» следует дополнить словом «года».</w:t>
      </w:r>
    </w:p>
    <w:p w:rsidR="005A35C5" w:rsidRPr="005A35C5" w:rsidRDefault="00255C4E" w:rsidP="005A35C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</w:rPr>
      </w:pPr>
      <w:r>
        <w:rPr>
          <w:rFonts w:cs="Times New Roman"/>
          <w:szCs w:val="28"/>
        </w:rPr>
        <w:lastRenderedPageBreak/>
        <w:t>В подпункте «а» п. 2 ст</w:t>
      </w:r>
      <w:r w:rsidR="00553FF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1 законопроекта после слов «уполномоченный орган» необходимо исключить точку с запятой.</w:t>
      </w:r>
    </w:p>
    <w:p w:rsidR="005A35C5" w:rsidRPr="005A35C5" w:rsidRDefault="00255C4E" w:rsidP="005A35C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</w:rPr>
      </w:pPr>
      <w:r>
        <w:rPr>
          <w:rFonts w:eastAsia="Calibri" w:cs="Times New Roman"/>
        </w:rPr>
        <w:t xml:space="preserve">В </w:t>
      </w:r>
      <w:r w:rsidR="007B3B32">
        <w:rPr>
          <w:rFonts w:eastAsia="Calibri" w:cs="Times New Roman"/>
        </w:rPr>
        <w:t>пункте</w:t>
      </w:r>
      <w:r>
        <w:rPr>
          <w:rFonts w:eastAsia="Calibri" w:cs="Times New Roman"/>
        </w:rPr>
        <w:t xml:space="preserve"> 3 </w:t>
      </w:r>
      <w:r>
        <w:rPr>
          <w:rFonts w:cs="Times New Roman"/>
          <w:szCs w:val="28"/>
        </w:rPr>
        <w:t>ст</w:t>
      </w:r>
      <w:r w:rsidR="00553FFB">
        <w:rPr>
          <w:rFonts w:cs="Times New Roman"/>
          <w:szCs w:val="28"/>
        </w:rPr>
        <w:t>.</w:t>
      </w:r>
      <w:r>
        <w:rPr>
          <w:rFonts w:cs="Times New Roman"/>
          <w:szCs w:val="28"/>
        </w:rPr>
        <w:t xml:space="preserve"> 1 проекта закона после слов «государственных программ» следует закрыть кавычки.</w:t>
      </w:r>
    </w:p>
    <w:p w:rsidR="009A3E6F" w:rsidRPr="00B0770D" w:rsidRDefault="009A3E6F" w:rsidP="005A35C5">
      <w:pPr>
        <w:pStyle w:val="a3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eastAsia="Calibri" w:cs="Times New Roman"/>
        </w:rPr>
      </w:pPr>
      <w:r w:rsidRPr="00B0770D">
        <w:rPr>
          <w:rFonts w:eastAsia="Calibri" w:cs="Times New Roman"/>
        </w:rPr>
        <w:t xml:space="preserve">В </w:t>
      </w:r>
      <w:r w:rsidR="00553FFB">
        <w:rPr>
          <w:rFonts w:eastAsia="Calibri" w:cs="Times New Roman"/>
        </w:rPr>
        <w:t xml:space="preserve">абзаце шестом подп. «г» п. 4 ст. 1 </w:t>
      </w:r>
      <w:r w:rsidR="003D791F">
        <w:rPr>
          <w:rFonts w:cs="Times New Roman"/>
          <w:szCs w:val="28"/>
        </w:rPr>
        <w:t>законопроекта</w:t>
      </w:r>
      <w:r w:rsidR="00FF7F85">
        <w:rPr>
          <w:rFonts w:cs="Times New Roman"/>
          <w:szCs w:val="28"/>
        </w:rPr>
        <w:t xml:space="preserve"> предлагаем исключить слова «принятия» по аналогии с формулировкой абзаца четвертого данного подпункта.</w:t>
      </w:r>
    </w:p>
    <w:p w:rsidR="00656C8C" w:rsidRPr="00B0770D" w:rsidRDefault="00656C8C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56C8C" w:rsidRPr="00B0770D" w:rsidRDefault="00656C8C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56C8C" w:rsidRPr="00B0770D" w:rsidRDefault="00656C8C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  <w:r w:rsidRPr="00B0770D">
        <w:rPr>
          <w:rFonts w:cs="Times New Roman"/>
          <w:szCs w:val="28"/>
        </w:rPr>
        <w:t>Начальник управления                                                                                   С.М. Мигаль</w:t>
      </w:r>
      <w:r w:rsidR="00F92E0B" w:rsidRPr="00B0770D">
        <w:rPr>
          <w:rFonts w:cs="Times New Roman"/>
          <w:szCs w:val="28"/>
        </w:rPr>
        <w:t xml:space="preserve"> </w:t>
      </w:r>
    </w:p>
    <w:p w:rsidR="00656C8C" w:rsidRPr="00B0770D" w:rsidRDefault="00656C8C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56C8C" w:rsidRPr="00B0770D" w:rsidRDefault="00656C8C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725B47" w:rsidRPr="00B0770D" w:rsidRDefault="00725B47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656C8C" w:rsidRPr="00B0770D" w:rsidRDefault="00656C8C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652B2" w:rsidRDefault="00F652B2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5A7D46" w:rsidRPr="00B0770D" w:rsidRDefault="005A7D46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652B2" w:rsidRDefault="00F652B2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110A85" w:rsidRPr="00B0770D" w:rsidRDefault="00110A85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F652B2" w:rsidRPr="00B0770D" w:rsidRDefault="00F652B2" w:rsidP="00656C8C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8"/>
        </w:rPr>
      </w:pPr>
    </w:p>
    <w:p w:rsidR="00883173" w:rsidRDefault="00274901" w:rsidP="00110A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 w:rsidRPr="00B0770D">
        <w:rPr>
          <w:rFonts w:cs="Times New Roman"/>
          <w:sz w:val="20"/>
          <w:szCs w:val="20"/>
        </w:rPr>
        <w:t>Елена Сергеевна Дамова, 249 39 04</w:t>
      </w:r>
    </w:p>
    <w:p w:rsidR="002D00C5" w:rsidRPr="00110A85" w:rsidRDefault="00883173" w:rsidP="00110A85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Андрей Сергеевич </w:t>
      </w:r>
      <w:proofErr w:type="spellStart"/>
      <w:r>
        <w:rPr>
          <w:rFonts w:cs="Times New Roman"/>
          <w:sz w:val="20"/>
          <w:szCs w:val="20"/>
        </w:rPr>
        <w:t>Байко</w:t>
      </w:r>
      <w:proofErr w:type="spellEnd"/>
      <w:r>
        <w:rPr>
          <w:rFonts w:cs="Times New Roman"/>
          <w:sz w:val="20"/>
          <w:szCs w:val="20"/>
        </w:rPr>
        <w:t xml:space="preserve">, 249 39 48 </w:t>
      </w:r>
      <w:r w:rsidR="002D00C5" w:rsidRPr="00B0770D">
        <w:rPr>
          <w:rFonts w:cs="Times New Roman"/>
          <w:szCs w:val="28"/>
        </w:rPr>
        <w:t xml:space="preserve">  </w:t>
      </w:r>
    </w:p>
    <w:p w:rsidR="00867C20" w:rsidRPr="00B0770D" w:rsidRDefault="00867C20" w:rsidP="00656C8C">
      <w:pPr>
        <w:spacing w:after="0" w:line="240" w:lineRule="auto"/>
        <w:ind w:firstLine="709"/>
        <w:jc w:val="both"/>
      </w:pPr>
    </w:p>
    <w:sectPr w:rsidR="00867C20" w:rsidRPr="00B0770D" w:rsidSect="00AE4C49">
      <w:headerReference w:type="default" r:id="rId8"/>
      <w:pgSz w:w="11906" w:h="16838"/>
      <w:pgMar w:top="1134" w:right="849" w:bottom="1134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7B09" w:rsidRDefault="00457B09" w:rsidP="00B5218A">
      <w:pPr>
        <w:spacing w:after="0" w:line="240" w:lineRule="auto"/>
      </w:pPr>
      <w:r>
        <w:separator/>
      </w:r>
    </w:p>
  </w:endnote>
  <w:endnote w:type="continuationSeparator" w:id="0">
    <w:p w:rsidR="00457B09" w:rsidRDefault="00457B09" w:rsidP="00B52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7B09" w:rsidRDefault="00457B09" w:rsidP="00B5218A">
      <w:pPr>
        <w:spacing w:after="0" w:line="240" w:lineRule="auto"/>
      </w:pPr>
      <w:r>
        <w:separator/>
      </w:r>
    </w:p>
  </w:footnote>
  <w:footnote w:type="continuationSeparator" w:id="0">
    <w:p w:rsidR="00457B09" w:rsidRDefault="00457B09" w:rsidP="00B52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4078739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7A7487" w:rsidRPr="00CE00B0" w:rsidRDefault="00481D8C">
        <w:pPr>
          <w:pStyle w:val="a4"/>
          <w:jc w:val="right"/>
          <w:rPr>
            <w:sz w:val="20"/>
            <w:szCs w:val="20"/>
          </w:rPr>
        </w:pPr>
        <w:r w:rsidRPr="00CE00B0">
          <w:rPr>
            <w:sz w:val="20"/>
            <w:szCs w:val="20"/>
          </w:rPr>
          <w:fldChar w:fldCharType="begin"/>
        </w:r>
        <w:r w:rsidR="007A7487" w:rsidRPr="00CE00B0">
          <w:rPr>
            <w:sz w:val="20"/>
            <w:szCs w:val="20"/>
          </w:rPr>
          <w:instrText xml:space="preserve"> PAGE   \* MERGEFORMAT </w:instrText>
        </w:r>
        <w:r w:rsidRPr="00CE00B0">
          <w:rPr>
            <w:sz w:val="20"/>
            <w:szCs w:val="20"/>
          </w:rPr>
          <w:fldChar w:fldCharType="separate"/>
        </w:r>
        <w:r w:rsidR="00C52E3D">
          <w:rPr>
            <w:noProof/>
            <w:sz w:val="20"/>
            <w:szCs w:val="20"/>
          </w:rPr>
          <w:t>3</w:t>
        </w:r>
        <w:r w:rsidRPr="00CE00B0">
          <w:rPr>
            <w:noProof/>
            <w:sz w:val="20"/>
            <w:szCs w:val="20"/>
          </w:rPr>
          <w:fldChar w:fldCharType="end"/>
        </w:r>
      </w:p>
    </w:sdtContent>
  </w:sdt>
  <w:p w:rsidR="007A7487" w:rsidRDefault="007A7487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1258EE"/>
    <w:multiLevelType w:val="hybridMultilevel"/>
    <w:tmpl w:val="2A44EC3C"/>
    <w:lvl w:ilvl="0" w:tplc="3446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AD3844"/>
    <w:multiLevelType w:val="hybridMultilevel"/>
    <w:tmpl w:val="927AF17C"/>
    <w:lvl w:ilvl="0" w:tplc="D0B8BC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DC5ED4"/>
    <w:multiLevelType w:val="hybridMultilevel"/>
    <w:tmpl w:val="06322F98"/>
    <w:lvl w:ilvl="0" w:tplc="A1C2F8CA">
      <w:start w:val="1"/>
      <w:numFmt w:val="decimal"/>
      <w:lvlText w:val="%1."/>
      <w:lvlJc w:val="left"/>
      <w:pPr>
        <w:ind w:left="1069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7C20"/>
    <w:rsid w:val="000155E8"/>
    <w:rsid w:val="00015D9B"/>
    <w:rsid w:val="00017EB1"/>
    <w:rsid w:val="00035693"/>
    <w:rsid w:val="00064180"/>
    <w:rsid w:val="00066D32"/>
    <w:rsid w:val="000A5E35"/>
    <w:rsid w:val="000A64D5"/>
    <w:rsid w:val="000A6C28"/>
    <w:rsid w:val="000B31C5"/>
    <w:rsid w:val="000B564A"/>
    <w:rsid w:val="000D77B9"/>
    <w:rsid w:val="000F2960"/>
    <w:rsid w:val="000F6546"/>
    <w:rsid w:val="00100664"/>
    <w:rsid w:val="001033E9"/>
    <w:rsid w:val="00110A85"/>
    <w:rsid w:val="00115198"/>
    <w:rsid w:val="00131EAD"/>
    <w:rsid w:val="00140A87"/>
    <w:rsid w:val="00144D05"/>
    <w:rsid w:val="001470FB"/>
    <w:rsid w:val="001617F9"/>
    <w:rsid w:val="0016205D"/>
    <w:rsid w:val="00177313"/>
    <w:rsid w:val="00184455"/>
    <w:rsid w:val="001D0BDA"/>
    <w:rsid w:val="00207266"/>
    <w:rsid w:val="00225A98"/>
    <w:rsid w:val="00255C4E"/>
    <w:rsid w:val="00274901"/>
    <w:rsid w:val="00276C24"/>
    <w:rsid w:val="00294FFA"/>
    <w:rsid w:val="002B1DAE"/>
    <w:rsid w:val="002B5BC3"/>
    <w:rsid w:val="002C5D77"/>
    <w:rsid w:val="002D00C5"/>
    <w:rsid w:val="002E66E2"/>
    <w:rsid w:val="003425B0"/>
    <w:rsid w:val="003A0CBC"/>
    <w:rsid w:val="003A25A6"/>
    <w:rsid w:val="003A548E"/>
    <w:rsid w:val="003A7C00"/>
    <w:rsid w:val="003D791F"/>
    <w:rsid w:val="003F0559"/>
    <w:rsid w:val="003F057D"/>
    <w:rsid w:val="00436B7A"/>
    <w:rsid w:val="004455AD"/>
    <w:rsid w:val="004512D6"/>
    <w:rsid w:val="00457B09"/>
    <w:rsid w:val="00481D8C"/>
    <w:rsid w:val="00483CF2"/>
    <w:rsid w:val="004A45AD"/>
    <w:rsid w:val="004E73D6"/>
    <w:rsid w:val="00504A6F"/>
    <w:rsid w:val="00553FFB"/>
    <w:rsid w:val="00582729"/>
    <w:rsid w:val="0058587B"/>
    <w:rsid w:val="005A26B8"/>
    <w:rsid w:val="005A35C5"/>
    <w:rsid w:val="005A7D46"/>
    <w:rsid w:val="005D365F"/>
    <w:rsid w:val="005F0D74"/>
    <w:rsid w:val="006015C2"/>
    <w:rsid w:val="006564F6"/>
    <w:rsid w:val="00656C8C"/>
    <w:rsid w:val="00665C1C"/>
    <w:rsid w:val="006818C7"/>
    <w:rsid w:val="00696F30"/>
    <w:rsid w:val="006E4BDE"/>
    <w:rsid w:val="00711503"/>
    <w:rsid w:val="00725B47"/>
    <w:rsid w:val="00762BDF"/>
    <w:rsid w:val="00763DBA"/>
    <w:rsid w:val="0078797D"/>
    <w:rsid w:val="007A7487"/>
    <w:rsid w:val="007B3B32"/>
    <w:rsid w:val="007D675A"/>
    <w:rsid w:val="007E0DFA"/>
    <w:rsid w:val="007F5190"/>
    <w:rsid w:val="00801276"/>
    <w:rsid w:val="00830D0D"/>
    <w:rsid w:val="00846FC5"/>
    <w:rsid w:val="00867C20"/>
    <w:rsid w:val="008715E6"/>
    <w:rsid w:val="008811E1"/>
    <w:rsid w:val="00883173"/>
    <w:rsid w:val="00886986"/>
    <w:rsid w:val="008C29C2"/>
    <w:rsid w:val="008D65A4"/>
    <w:rsid w:val="00904E0B"/>
    <w:rsid w:val="009639D1"/>
    <w:rsid w:val="00974EE2"/>
    <w:rsid w:val="00997CF4"/>
    <w:rsid w:val="009A33B2"/>
    <w:rsid w:val="009A3E6F"/>
    <w:rsid w:val="009A689C"/>
    <w:rsid w:val="009B397D"/>
    <w:rsid w:val="009C0AE0"/>
    <w:rsid w:val="009C416F"/>
    <w:rsid w:val="009D71C4"/>
    <w:rsid w:val="00A277B4"/>
    <w:rsid w:val="00A35667"/>
    <w:rsid w:val="00A445C3"/>
    <w:rsid w:val="00A510C7"/>
    <w:rsid w:val="00A70D04"/>
    <w:rsid w:val="00A972AD"/>
    <w:rsid w:val="00A97645"/>
    <w:rsid w:val="00AC17D3"/>
    <w:rsid w:val="00AC519A"/>
    <w:rsid w:val="00AC7195"/>
    <w:rsid w:val="00AE4C49"/>
    <w:rsid w:val="00B0770D"/>
    <w:rsid w:val="00B07EB3"/>
    <w:rsid w:val="00B4218A"/>
    <w:rsid w:val="00B5218A"/>
    <w:rsid w:val="00B56C20"/>
    <w:rsid w:val="00B60F20"/>
    <w:rsid w:val="00B85416"/>
    <w:rsid w:val="00B85CD7"/>
    <w:rsid w:val="00BC0591"/>
    <w:rsid w:val="00BC3A84"/>
    <w:rsid w:val="00BF2DEA"/>
    <w:rsid w:val="00C00677"/>
    <w:rsid w:val="00C20852"/>
    <w:rsid w:val="00C4209B"/>
    <w:rsid w:val="00C52E3D"/>
    <w:rsid w:val="00C56B14"/>
    <w:rsid w:val="00C75AEB"/>
    <w:rsid w:val="00CA51FB"/>
    <w:rsid w:val="00CB0548"/>
    <w:rsid w:val="00CC4476"/>
    <w:rsid w:val="00CD4A55"/>
    <w:rsid w:val="00CD77D9"/>
    <w:rsid w:val="00CE00B0"/>
    <w:rsid w:val="00CE4F42"/>
    <w:rsid w:val="00CF4F78"/>
    <w:rsid w:val="00CF7ED7"/>
    <w:rsid w:val="00D14B3B"/>
    <w:rsid w:val="00D75ADE"/>
    <w:rsid w:val="00D810B9"/>
    <w:rsid w:val="00DA18A0"/>
    <w:rsid w:val="00DD6F3F"/>
    <w:rsid w:val="00E06BBD"/>
    <w:rsid w:val="00E06E13"/>
    <w:rsid w:val="00E17040"/>
    <w:rsid w:val="00E22893"/>
    <w:rsid w:val="00E3215C"/>
    <w:rsid w:val="00E4708A"/>
    <w:rsid w:val="00E74672"/>
    <w:rsid w:val="00E93501"/>
    <w:rsid w:val="00E96689"/>
    <w:rsid w:val="00EB43E5"/>
    <w:rsid w:val="00ED6590"/>
    <w:rsid w:val="00F07260"/>
    <w:rsid w:val="00F23ED2"/>
    <w:rsid w:val="00F27C37"/>
    <w:rsid w:val="00F44A92"/>
    <w:rsid w:val="00F62C4E"/>
    <w:rsid w:val="00F652B2"/>
    <w:rsid w:val="00F84FA0"/>
    <w:rsid w:val="00F92E0B"/>
    <w:rsid w:val="00FF7F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6C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DF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218A"/>
  </w:style>
  <w:style w:type="paragraph" w:styleId="a6">
    <w:name w:val="footer"/>
    <w:basedOn w:val="a"/>
    <w:link w:val="a7"/>
    <w:uiPriority w:val="99"/>
    <w:unhideWhenUsed/>
    <w:rsid w:val="00B521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218A"/>
  </w:style>
  <w:style w:type="paragraph" w:styleId="a8">
    <w:name w:val="Balloon Text"/>
    <w:basedOn w:val="a"/>
    <w:link w:val="a9"/>
    <w:uiPriority w:val="99"/>
    <w:semiHidden/>
    <w:unhideWhenUsed/>
    <w:rsid w:val="00276C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6C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69429-C8E7-482C-9102-AC7819B10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730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ZS</Company>
  <LinksUpToDate>false</LinksUpToDate>
  <CharactersWithSpaces>4882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Менделеев</dc:creator>
  <cp:lastModifiedBy>Vetoshkina</cp:lastModifiedBy>
  <cp:revision>2</cp:revision>
  <cp:lastPrinted>2020-07-29T05:39:00Z</cp:lastPrinted>
  <dcterms:created xsi:type="dcterms:W3CDTF">2022-03-24T04:12:00Z</dcterms:created>
  <dcterms:modified xsi:type="dcterms:W3CDTF">2022-03-24T04:12:00Z</dcterms:modified>
</cp:coreProperties>
</file>